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B6D" w:rsidRPr="00997317" w:rsidRDefault="00E536F2" w:rsidP="00997317">
      <w:pPr>
        <w:pStyle w:val="Ttulo1"/>
        <w:spacing w:after="240" w:line="276" w:lineRule="auto"/>
        <w:jc w:val="right"/>
        <w:rPr>
          <w:rFonts w:ascii="Calibri" w:eastAsia="Times New Roman" w:hAnsi="Calibri" w:cs="Calibri"/>
          <w:b w:val="0"/>
          <w:color w:val="7030A0"/>
          <w:sz w:val="36"/>
          <w:szCs w:val="36"/>
          <w:shd w:val="solid" w:color="FFFFFF" w:fill="auto"/>
          <w:lang w:eastAsia="ru-RU"/>
        </w:rPr>
      </w:pPr>
      <w:r w:rsidRPr="00997317">
        <w:rPr>
          <w:rFonts w:ascii="Calibri" w:eastAsia="Times New Roman" w:hAnsi="Calibri" w:cs="Calibri"/>
          <w:b w:val="0"/>
          <w:color w:val="7030A0"/>
          <w:sz w:val="36"/>
          <w:szCs w:val="36"/>
          <w:shd w:val="solid" w:color="FFFFFF" w:fill="auto"/>
          <w:lang w:eastAsia="ru-RU"/>
        </w:rPr>
        <w:t xml:space="preserve">Calidad de los servicios logísticos </w:t>
      </w:r>
    </w:p>
    <w:p w:rsidR="00997317" w:rsidRPr="00997317" w:rsidRDefault="00997317" w:rsidP="00997317">
      <w:pPr>
        <w:spacing w:before="240" w:line="276" w:lineRule="auto"/>
        <w:jc w:val="right"/>
        <w:rPr>
          <w:rFonts w:ascii="Calibri" w:eastAsia="Times New Roman" w:hAnsi="Calibri" w:cs="Calibri"/>
          <w:i/>
          <w:color w:val="7030A0"/>
          <w:sz w:val="28"/>
          <w:szCs w:val="36"/>
          <w:shd w:val="solid" w:color="FFFFFF" w:fill="auto"/>
          <w:lang w:eastAsia="ru-RU"/>
        </w:rPr>
      </w:pPr>
      <w:proofErr w:type="spellStart"/>
      <w:r w:rsidRPr="00997317">
        <w:rPr>
          <w:rFonts w:ascii="Calibri" w:eastAsia="Times New Roman" w:hAnsi="Calibri" w:cs="Calibri"/>
          <w:i/>
          <w:color w:val="7030A0"/>
          <w:sz w:val="28"/>
          <w:szCs w:val="36"/>
          <w:shd w:val="solid" w:color="FFFFFF" w:fill="auto"/>
          <w:lang w:eastAsia="ru-RU"/>
        </w:rPr>
        <w:t>Quality</w:t>
      </w:r>
      <w:proofErr w:type="spellEnd"/>
      <w:r w:rsidRPr="00997317">
        <w:rPr>
          <w:rFonts w:ascii="Calibri" w:eastAsia="Times New Roman" w:hAnsi="Calibri" w:cs="Calibri"/>
          <w:i/>
          <w:color w:val="7030A0"/>
          <w:sz w:val="28"/>
          <w:szCs w:val="36"/>
          <w:shd w:val="solid" w:color="FFFFFF" w:fill="auto"/>
          <w:lang w:eastAsia="ru-RU"/>
        </w:rPr>
        <w:t xml:space="preserve"> of </w:t>
      </w:r>
      <w:proofErr w:type="spellStart"/>
      <w:r w:rsidRPr="00997317">
        <w:rPr>
          <w:rFonts w:ascii="Calibri" w:eastAsia="Times New Roman" w:hAnsi="Calibri" w:cs="Calibri"/>
          <w:i/>
          <w:color w:val="7030A0"/>
          <w:sz w:val="28"/>
          <w:szCs w:val="36"/>
          <w:shd w:val="solid" w:color="FFFFFF" w:fill="auto"/>
          <w:lang w:eastAsia="ru-RU"/>
        </w:rPr>
        <w:t>logistics</w:t>
      </w:r>
      <w:proofErr w:type="spellEnd"/>
      <w:r w:rsidRPr="00997317">
        <w:rPr>
          <w:rFonts w:ascii="Calibri" w:eastAsia="Times New Roman" w:hAnsi="Calibri" w:cs="Calibri"/>
          <w:i/>
          <w:color w:val="7030A0"/>
          <w:sz w:val="28"/>
          <w:szCs w:val="36"/>
          <w:shd w:val="solid" w:color="FFFFFF" w:fill="auto"/>
          <w:lang w:eastAsia="ru-RU"/>
        </w:rPr>
        <w:t xml:space="preserve"> </w:t>
      </w:r>
      <w:proofErr w:type="spellStart"/>
      <w:r w:rsidRPr="00997317">
        <w:rPr>
          <w:rFonts w:ascii="Calibri" w:eastAsia="Times New Roman" w:hAnsi="Calibri" w:cs="Calibri"/>
          <w:i/>
          <w:color w:val="7030A0"/>
          <w:sz w:val="28"/>
          <w:szCs w:val="36"/>
          <w:shd w:val="solid" w:color="FFFFFF" w:fill="auto"/>
          <w:lang w:eastAsia="ru-RU"/>
        </w:rPr>
        <w:t>services</w:t>
      </w:r>
      <w:proofErr w:type="spellEnd"/>
    </w:p>
    <w:p w:rsidR="00997317" w:rsidRPr="00997317" w:rsidRDefault="00997317" w:rsidP="00997317">
      <w:pPr>
        <w:spacing w:line="276" w:lineRule="auto"/>
        <w:jc w:val="right"/>
        <w:rPr>
          <w:rFonts w:ascii="Calibri" w:eastAsia="Times New Roman" w:hAnsi="Calibri" w:cs="Calibri"/>
          <w:i/>
          <w:color w:val="7030A0"/>
          <w:sz w:val="28"/>
          <w:szCs w:val="36"/>
          <w:shd w:val="solid" w:color="FFFFFF" w:fill="auto"/>
          <w:lang w:eastAsia="ru-RU"/>
        </w:rPr>
      </w:pPr>
      <w:proofErr w:type="spellStart"/>
      <w:r w:rsidRPr="00997317">
        <w:rPr>
          <w:rFonts w:ascii="Calibri" w:eastAsia="Times New Roman" w:hAnsi="Calibri" w:cs="Calibri"/>
          <w:i/>
          <w:color w:val="7030A0"/>
          <w:sz w:val="28"/>
          <w:szCs w:val="36"/>
          <w:shd w:val="solid" w:color="FFFFFF" w:fill="auto"/>
          <w:lang w:eastAsia="ru-RU"/>
        </w:rPr>
        <w:t>Qualidade</w:t>
      </w:r>
      <w:proofErr w:type="spellEnd"/>
      <w:r w:rsidRPr="00997317">
        <w:rPr>
          <w:rFonts w:ascii="Calibri" w:eastAsia="Times New Roman" w:hAnsi="Calibri" w:cs="Calibri"/>
          <w:i/>
          <w:color w:val="7030A0"/>
          <w:sz w:val="28"/>
          <w:szCs w:val="36"/>
          <w:shd w:val="solid" w:color="FFFFFF" w:fill="auto"/>
          <w:lang w:eastAsia="ru-RU"/>
        </w:rPr>
        <w:t xml:space="preserve"> de </w:t>
      </w:r>
      <w:proofErr w:type="spellStart"/>
      <w:r w:rsidRPr="00997317">
        <w:rPr>
          <w:rFonts w:ascii="Calibri" w:eastAsia="Times New Roman" w:hAnsi="Calibri" w:cs="Calibri"/>
          <w:i/>
          <w:color w:val="7030A0"/>
          <w:sz w:val="28"/>
          <w:szCs w:val="36"/>
          <w:shd w:val="solid" w:color="FFFFFF" w:fill="auto"/>
          <w:lang w:eastAsia="ru-RU"/>
        </w:rPr>
        <w:t>serviços</w:t>
      </w:r>
      <w:proofErr w:type="spellEnd"/>
      <w:r w:rsidRPr="00997317">
        <w:rPr>
          <w:rFonts w:ascii="Calibri" w:eastAsia="Times New Roman" w:hAnsi="Calibri" w:cs="Calibri"/>
          <w:i/>
          <w:color w:val="7030A0"/>
          <w:sz w:val="28"/>
          <w:szCs w:val="36"/>
          <w:shd w:val="solid" w:color="FFFFFF" w:fill="auto"/>
          <w:lang w:eastAsia="ru-RU"/>
        </w:rPr>
        <w:t xml:space="preserve"> de logística</w:t>
      </w:r>
    </w:p>
    <w:p w:rsidR="002E179E" w:rsidRPr="002E179E" w:rsidRDefault="002E179E" w:rsidP="00997317">
      <w:pPr>
        <w:pStyle w:val="Ttulo2"/>
        <w:spacing w:line="276" w:lineRule="auto"/>
        <w:jc w:val="right"/>
        <w:rPr>
          <w:rFonts w:asciiTheme="minorHAnsi" w:eastAsia="Calibri" w:hAnsiTheme="minorHAnsi" w:cs="Calibri"/>
          <w:color w:val="auto"/>
          <w:sz w:val="24"/>
          <w:szCs w:val="24"/>
          <w:lang w:val="es-ES"/>
        </w:rPr>
      </w:pPr>
      <w:r w:rsidRPr="002E179E">
        <w:rPr>
          <w:rStyle w:val="Hipervnculo"/>
          <w:rFonts w:asciiTheme="minorHAnsi" w:hAnsiTheme="minorHAnsi"/>
          <w:color w:val="004400"/>
          <w:sz w:val="27"/>
          <w:szCs w:val="27"/>
        </w:rPr>
        <w:t>DOI: </w:t>
      </w:r>
      <w:hyperlink r:id="rId9" w:history="1">
        <w:r w:rsidRPr="002E179E">
          <w:rPr>
            <w:rStyle w:val="Hipervnculo"/>
            <w:rFonts w:asciiTheme="minorHAnsi" w:hAnsiTheme="minorHAnsi"/>
            <w:color w:val="004400"/>
            <w:sz w:val="27"/>
            <w:szCs w:val="27"/>
          </w:rPr>
          <w:t>http://dx.doi.org/10.23913/ricea.v6i11.89</w:t>
        </w:r>
      </w:hyperlink>
    </w:p>
    <w:p w:rsidR="00580B6D" w:rsidRPr="00997317" w:rsidRDefault="00997317" w:rsidP="00997317">
      <w:pPr>
        <w:pStyle w:val="Ttulo2"/>
        <w:spacing w:line="276" w:lineRule="auto"/>
        <w:jc w:val="right"/>
        <w:rPr>
          <w:rFonts w:ascii="Calibri" w:eastAsia="Calibri" w:hAnsi="Calibri" w:cs="Calibri"/>
          <w:color w:val="auto"/>
          <w:sz w:val="24"/>
          <w:szCs w:val="24"/>
          <w:lang w:val="es-ES"/>
        </w:rPr>
      </w:pPr>
      <w:r>
        <w:rPr>
          <w:rFonts w:ascii="Calibri" w:eastAsia="Calibri" w:hAnsi="Calibri" w:cs="Calibri"/>
          <w:color w:val="auto"/>
          <w:sz w:val="24"/>
          <w:szCs w:val="24"/>
          <w:lang w:val="es-ES"/>
        </w:rPr>
        <w:br/>
      </w:r>
      <w:r w:rsidR="00580B6D" w:rsidRPr="00997317">
        <w:rPr>
          <w:rFonts w:ascii="Calibri" w:eastAsia="Calibri" w:hAnsi="Calibri" w:cs="Calibri"/>
          <w:color w:val="auto"/>
          <w:sz w:val="24"/>
          <w:szCs w:val="24"/>
          <w:lang w:val="es-ES"/>
        </w:rPr>
        <w:t>Sandoval Chávez Rebeca</w:t>
      </w:r>
    </w:p>
    <w:p w:rsidR="00580B6D" w:rsidRPr="00997317" w:rsidRDefault="00580B6D" w:rsidP="00997317">
      <w:pPr>
        <w:pStyle w:val="Ttulo3"/>
        <w:spacing w:line="276" w:lineRule="auto"/>
        <w:jc w:val="right"/>
        <w:rPr>
          <w:rFonts w:ascii="Calibri" w:eastAsia="Calibri" w:hAnsi="Calibri" w:cs="Calibri"/>
          <w:color w:val="auto"/>
          <w:lang w:val="es-ES"/>
        </w:rPr>
      </w:pPr>
      <w:r w:rsidRPr="00997317">
        <w:rPr>
          <w:rFonts w:ascii="Calibri" w:eastAsia="Calibri" w:hAnsi="Calibri" w:cs="Calibri"/>
          <w:color w:val="auto"/>
          <w:lang w:val="es-ES"/>
        </w:rPr>
        <w:t>Universidad Politécnica Gómez Palacio</w:t>
      </w:r>
      <w:r w:rsidR="00997317">
        <w:rPr>
          <w:rFonts w:ascii="Calibri" w:eastAsia="Calibri" w:hAnsi="Calibri" w:cs="Calibri"/>
          <w:color w:val="auto"/>
          <w:lang w:val="es-ES"/>
        </w:rPr>
        <w:t>, México</w:t>
      </w:r>
    </w:p>
    <w:p w:rsidR="00580B6D" w:rsidRDefault="00580B6D" w:rsidP="00997317">
      <w:pPr>
        <w:spacing w:line="276" w:lineRule="auto"/>
        <w:jc w:val="right"/>
        <w:rPr>
          <w:rStyle w:val="Hipervnculo"/>
          <w:rFonts w:ascii="Calibri" w:eastAsia="Times New Roman" w:hAnsi="Calibri" w:cs="Times New Roman"/>
          <w:color w:val="FF0000"/>
          <w:sz w:val="24"/>
          <w:u w:val="none"/>
          <w:lang w:val="es-ES"/>
        </w:rPr>
      </w:pPr>
      <w:r w:rsidRPr="00997317">
        <w:rPr>
          <w:rStyle w:val="Hipervnculo"/>
          <w:rFonts w:ascii="Calibri" w:eastAsia="Times New Roman" w:hAnsi="Calibri"/>
          <w:color w:val="FF0000"/>
          <w:u w:val="none"/>
          <w:lang w:val="es-ES"/>
        </w:rPr>
        <w:t xml:space="preserve"> </w:t>
      </w:r>
      <w:hyperlink r:id="rId10" w:history="1">
        <w:r w:rsidRPr="00997317">
          <w:rPr>
            <w:rStyle w:val="Hipervnculo"/>
            <w:rFonts w:ascii="Calibri" w:eastAsia="Times New Roman" w:hAnsi="Calibri" w:cs="Times New Roman"/>
            <w:color w:val="FF0000"/>
            <w:sz w:val="24"/>
            <w:u w:val="none"/>
            <w:lang w:val="es-ES"/>
          </w:rPr>
          <w:t>rsandoval@upgop.edu.mx</w:t>
        </w:r>
      </w:hyperlink>
    </w:p>
    <w:p w:rsidR="00997317" w:rsidRDefault="00997317" w:rsidP="00997317">
      <w:pPr>
        <w:spacing w:line="276" w:lineRule="auto"/>
        <w:jc w:val="right"/>
        <w:rPr>
          <w:rFonts w:ascii="Calibri" w:eastAsia="Calibri" w:hAnsi="Calibri" w:cs="Calibri"/>
          <w:lang w:val="es-ES"/>
        </w:rPr>
      </w:pPr>
      <w:r w:rsidRPr="00997317">
        <w:rPr>
          <w:rFonts w:ascii="Calibri" w:eastAsia="Calibri" w:hAnsi="Calibri" w:cs="Calibri"/>
          <w:b/>
          <w:sz w:val="24"/>
          <w:szCs w:val="24"/>
          <w:lang w:val="es-ES"/>
        </w:rPr>
        <w:t xml:space="preserve">Juan Diego Hinojosa </w:t>
      </w:r>
      <w:proofErr w:type="spellStart"/>
      <w:r w:rsidRPr="00997317">
        <w:rPr>
          <w:rFonts w:ascii="Calibri" w:eastAsia="Calibri" w:hAnsi="Calibri" w:cs="Calibri"/>
          <w:b/>
          <w:sz w:val="24"/>
          <w:szCs w:val="24"/>
          <w:lang w:val="es-ES"/>
        </w:rPr>
        <w:t>Escajeda</w:t>
      </w:r>
      <w:proofErr w:type="spellEnd"/>
      <w:r>
        <w:rPr>
          <w:rStyle w:val="Hipervnculo"/>
          <w:rFonts w:ascii="Calibri" w:eastAsia="Times New Roman" w:hAnsi="Calibri" w:cs="Times New Roman"/>
          <w:color w:val="FF0000"/>
          <w:sz w:val="24"/>
          <w:u w:val="none"/>
          <w:lang w:val="es-ES"/>
        </w:rPr>
        <w:br/>
      </w:r>
      <w:r>
        <w:rPr>
          <w:rFonts w:ascii="Calibri" w:eastAsia="Calibri" w:hAnsi="Calibri" w:cs="Calibri"/>
          <w:sz w:val="24"/>
          <w:szCs w:val="24"/>
          <w:lang w:val="es-ES"/>
        </w:rPr>
        <w:t>Instituto Tecnológico de la Laguna</w:t>
      </w:r>
      <w:r w:rsidRPr="00997317">
        <w:rPr>
          <w:rFonts w:ascii="Calibri" w:eastAsia="Calibri" w:hAnsi="Calibri" w:cs="Calibri"/>
          <w:sz w:val="24"/>
          <w:szCs w:val="24"/>
          <w:lang w:val="es-ES"/>
        </w:rPr>
        <w:t>, México</w:t>
      </w:r>
      <w:r>
        <w:rPr>
          <w:rFonts w:ascii="Calibri" w:eastAsia="Calibri" w:hAnsi="Calibri" w:cs="Calibri"/>
          <w:sz w:val="24"/>
          <w:szCs w:val="24"/>
          <w:lang w:val="es-ES"/>
        </w:rPr>
        <w:br/>
      </w:r>
      <w:r w:rsidRPr="00997317">
        <w:rPr>
          <w:rStyle w:val="Hipervnculo"/>
          <w:rFonts w:eastAsia="Times New Roman" w:cs="Times New Roman"/>
          <w:color w:val="FF0000"/>
          <w:sz w:val="24"/>
          <w:u w:val="none"/>
        </w:rPr>
        <w:t>jd_hinojosa1@yahoo.com.mx</w:t>
      </w:r>
    </w:p>
    <w:p w:rsidR="00997317" w:rsidRPr="00997317" w:rsidRDefault="00997317" w:rsidP="00997317">
      <w:pPr>
        <w:spacing w:line="276" w:lineRule="auto"/>
        <w:jc w:val="right"/>
        <w:rPr>
          <w:rStyle w:val="Hipervnculo"/>
          <w:rFonts w:eastAsia="Times New Roman" w:cs="Times New Roman"/>
          <w:color w:val="FF0000"/>
          <w:sz w:val="24"/>
          <w:u w:val="none"/>
        </w:rPr>
      </w:pPr>
      <w:r w:rsidRPr="00997317">
        <w:rPr>
          <w:rFonts w:ascii="Calibri" w:eastAsia="Calibri" w:hAnsi="Calibri" w:cs="Calibri"/>
          <w:b/>
          <w:sz w:val="24"/>
          <w:szCs w:val="24"/>
          <w:lang w:val="es-ES"/>
        </w:rPr>
        <w:t>María Guadalupe Sandoval Chávez</w:t>
      </w:r>
      <w:r>
        <w:rPr>
          <w:rFonts w:ascii="Calibri" w:eastAsia="Calibri" w:hAnsi="Calibri" w:cs="Calibri"/>
          <w:b/>
          <w:sz w:val="24"/>
          <w:szCs w:val="24"/>
          <w:lang w:val="es-ES"/>
        </w:rPr>
        <w:br/>
      </w:r>
      <w:r>
        <w:rPr>
          <w:rFonts w:ascii="Calibri" w:eastAsia="Calibri" w:hAnsi="Calibri" w:cs="Calibri"/>
          <w:sz w:val="24"/>
          <w:szCs w:val="24"/>
          <w:lang w:val="es-ES"/>
        </w:rPr>
        <w:t>Instituto Tecnológico de la Laguna</w:t>
      </w:r>
      <w:r w:rsidRPr="00997317">
        <w:rPr>
          <w:rFonts w:ascii="Calibri" w:eastAsia="Calibri" w:hAnsi="Calibri" w:cs="Calibri"/>
          <w:sz w:val="24"/>
          <w:szCs w:val="24"/>
          <w:lang w:val="es-ES"/>
        </w:rPr>
        <w:t>, México</w:t>
      </w:r>
      <w:r>
        <w:rPr>
          <w:rFonts w:ascii="Calibri" w:eastAsia="Calibri" w:hAnsi="Calibri" w:cs="Calibri"/>
          <w:sz w:val="24"/>
          <w:szCs w:val="24"/>
          <w:lang w:val="es-ES"/>
        </w:rPr>
        <w:br/>
      </w:r>
      <w:r w:rsidRPr="00997317">
        <w:rPr>
          <w:rStyle w:val="Hipervnculo"/>
          <w:rFonts w:eastAsia="Times New Roman" w:cs="Times New Roman"/>
          <w:color w:val="FF0000"/>
          <w:sz w:val="24"/>
          <w:u w:val="none"/>
        </w:rPr>
        <w:t>sandoval_li@yahoo.com.mx</w:t>
      </w:r>
    </w:p>
    <w:p w:rsidR="00A41291" w:rsidRPr="00661178" w:rsidRDefault="00A41291" w:rsidP="00580B6D">
      <w:pPr>
        <w:jc w:val="right"/>
        <w:rPr>
          <w:rStyle w:val="Hipervnculo"/>
          <w:rFonts w:ascii="Times New Roman" w:hAnsi="Times New Roman" w:cs="Times New Roman"/>
          <w:sz w:val="24"/>
          <w:szCs w:val="24"/>
        </w:rPr>
      </w:pPr>
    </w:p>
    <w:p w:rsidR="00C203C3" w:rsidRPr="00997317" w:rsidRDefault="00580B6D" w:rsidP="003F73F6">
      <w:pPr>
        <w:pStyle w:val="Ttulo2"/>
        <w:spacing w:line="360" w:lineRule="auto"/>
        <w:rPr>
          <w:rFonts w:ascii="Calibri" w:eastAsia="Times New Roman" w:hAnsi="Calibri" w:cs="Calibri"/>
          <w:b w:val="0"/>
          <w:color w:val="7030A0"/>
          <w:szCs w:val="28"/>
          <w:lang w:val="es-ES" w:eastAsia="es-ES"/>
        </w:rPr>
      </w:pPr>
      <w:r w:rsidRPr="00997317">
        <w:rPr>
          <w:rFonts w:ascii="Calibri" w:eastAsia="Times New Roman" w:hAnsi="Calibri" w:cs="Calibri"/>
          <w:b w:val="0"/>
          <w:color w:val="7030A0"/>
          <w:szCs w:val="28"/>
          <w:lang w:val="es-ES" w:eastAsia="es-ES"/>
        </w:rPr>
        <w:t>Resumen</w:t>
      </w:r>
    </w:p>
    <w:p w:rsidR="00C203C3" w:rsidRPr="00F128B6" w:rsidRDefault="00C203C3" w:rsidP="00F128B6">
      <w:pPr>
        <w:pStyle w:val="Textoindependiente"/>
        <w:spacing w:line="360" w:lineRule="auto"/>
        <w:rPr>
          <w:rFonts w:ascii="Times New Roman" w:hAnsi="Times New Roman"/>
          <w:sz w:val="24"/>
          <w:szCs w:val="24"/>
        </w:rPr>
      </w:pPr>
      <w:r w:rsidRPr="00F128B6">
        <w:rPr>
          <w:rFonts w:ascii="Times New Roman" w:eastAsiaTheme="minorHAnsi" w:hAnsi="Times New Roman"/>
          <w:color w:val="000000" w:themeColor="text1"/>
          <w:sz w:val="24"/>
          <w:szCs w:val="24"/>
          <w:shd w:val="clear" w:color="auto" w:fill="FFFFFF"/>
        </w:rPr>
        <w:t xml:space="preserve">Esta investigación es la segunda parte del artículo </w:t>
      </w:r>
      <w:r w:rsidR="0037238F" w:rsidRPr="00F128B6">
        <w:rPr>
          <w:rFonts w:ascii="Times New Roman" w:eastAsiaTheme="minorHAnsi" w:hAnsi="Times New Roman"/>
          <w:color w:val="000000" w:themeColor="text1"/>
          <w:sz w:val="24"/>
          <w:szCs w:val="24"/>
          <w:shd w:val="clear" w:color="auto" w:fill="FFFFFF"/>
        </w:rPr>
        <w:t>“</w:t>
      </w:r>
      <w:r w:rsidRPr="00F128B6">
        <w:rPr>
          <w:rFonts w:ascii="Times New Roman" w:eastAsiaTheme="minorHAnsi" w:hAnsi="Times New Roman"/>
          <w:color w:val="000000" w:themeColor="text1"/>
          <w:sz w:val="24"/>
          <w:szCs w:val="24"/>
          <w:shd w:val="clear" w:color="auto" w:fill="FFFFFF"/>
        </w:rPr>
        <w:t xml:space="preserve">Prestadores de Servicios de apoyo a la exportación en </w:t>
      </w:r>
      <w:r w:rsidR="00661178">
        <w:rPr>
          <w:rFonts w:ascii="Times New Roman" w:eastAsiaTheme="minorHAnsi" w:hAnsi="Times New Roman"/>
          <w:color w:val="000000" w:themeColor="text1"/>
          <w:sz w:val="24"/>
          <w:szCs w:val="24"/>
          <w:shd w:val="clear" w:color="auto" w:fill="FFFFFF"/>
        </w:rPr>
        <w:t>l</w:t>
      </w:r>
      <w:r w:rsidRPr="00F128B6">
        <w:rPr>
          <w:rFonts w:ascii="Times New Roman" w:eastAsiaTheme="minorHAnsi" w:hAnsi="Times New Roman"/>
          <w:color w:val="000000" w:themeColor="text1"/>
          <w:sz w:val="24"/>
          <w:szCs w:val="24"/>
          <w:shd w:val="clear" w:color="auto" w:fill="FFFFFF"/>
        </w:rPr>
        <w:t>a Comarca Lagunera</w:t>
      </w:r>
      <w:r w:rsidR="00661178">
        <w:rPr>
          <w:rFonts w:ascii="Times New Roman" w:eastAsiaTheme="minorHAnsi" w:hAnsi="Times New Roman"/>
          <w:color w:val="000000" w:themeColor="text1"/>
          <w:sz w:val="24"/>
          <w:szCs w:val="24"/>
          <w:shd w:val="clear" w:color="auto" w:fill="FFFFFF"/>
        </w:rPr>
        <w:t xml:space="preserve">”, </w:t>
      </w:r>
      <w:r w:rsidRPr="00F128B6">
        <w:rPr>
          <w:rFonts w:ascii="Times New Roman" w:eastAsiaTheme="minorHAnsi" w:hAnsi="Times New Roman"/>
          <w:color w:val="000000" w:themeColor="text1"/>
          <w:sz w:val="24"/>
          <w:szCs w:val="24"/>
          <w:shd w:val="clear" w:color="auto" w:fill="FFFFFF"/>
        </w:rPr>
        <w:t xml:space="preserve">publicado en </w:t>
      </w:r>
      <w:r w:rsidR="0037238F" w:rsidRPr="00F128B6">
        <w:rPr>
          <w:rFonts w:ascii="Times New Roman" w:eastAsiaTheme="minorHAnsi" w:hAnsi="Times New Roman"/>
          <w:color w:val="000000" w:themeColor="text1"/>
          <w:sz w:val="24"/>
          <w:szCs w:val="24"/>
          <w:shd w:val="clear" w:color="auto" w:fill="FFFFFF"/>
        </w:rPr>
        <w:t xml:space="preserve">la </w:t>
      </w:r>
      <w:r w:rsidR="0037238F" w:rsidRPr="00E536F2">
        <w:rPr>
          <w:rFonts w:ascii="Times New Roman" w:eastAsiaTheme="minorHAnsi" w:hAnsi="Times New Roman"/>
          <w:i/>
          <w:color w:val="000000" w:themeColor="text1"/>
          <w:sz w:val="24"/>
          <w:szCs w:val="24"/>
          <w:shd w:val="clear" w:color="auto" w:fill="FFFFFF"/>
        </w:rPr>
        <w:t>Revista</w:t>
      </w:r>
      <w:r w:rsidRPr="00E536F2">
        <w:rPr>
          <w:rFonts w:ascii="Times New Roman" w:eastAsiaTheme="minorHAnsi" w:hAnsi="Times New Roman"/>
          <w:i/>
          <w:color w:val="000000" w:themeColor="text1"/>
          <w:sz w:val="24"/>
          <w:szCs w:val="24"/>
          <w:shd w:val="clear" w:color="auto" w:fill="FFFFFF"/>
        </w:rPr>
        <w:t xml:space="preserve"> Iberoamericana de Contaduría, Economía y Administración</w:t>
      </w:r>
      <w:r w:rsidRPr="00F128B6">
        <w:rPr>
          <w:rFonts w:ascii="Times New Roman" w:eastAsiaTheme="minorHAnsi" w:hAnsi="Times New Roman"/>
          <w:color w:val="000000" w:themeColor="text1"/>
          <w:sz w:val="24"/>
          <w:szCs w:val="24"/>
          <w:shd w:val="clear" w:color="auto" w:fill="FFFFFF"/>
        </w:rPr>
        <w:t xml:space="preserve">, </w:t>
      </w:r>
      <w:r w:rsidR="00E536F2">
        <w:rPr>
          <w:rFonts w:ascii="Times New Roman" w:eastAsiaTheme="minorHAnsi" w:hAnsi="Times New Roman"/>
          <w:color w:val="000000" w:themeColor="text1"/>
          <w:sz w:val="24"/>
          <w:szCs w:val="24"/>
          <w:shd w:val="clear" w:color="auto" w:fill="FFFFFF"/>
        </w:rPr>
        <w:t>v</w:t>
      </w:r>
      <w:r w:rsidRPr="00F128B6">
        <w:rPr>
          <w:rFonts w:ascii="Times New Roman" w:eastAsiaTheme="minorHAnsi" w:hAnsi="Times New Roman"/>
          <w:color w:val="000000" w:themeColor="text1"/>
          <w:sz w:val="24"/>
          <w:szCs w:val="24"/>
          <w:shd w:val="clear" w:color="auto" w:fill="FFFFFF"/>
        </w:rPr>
        <w:t xml:space="preserve">ol.5, </w:t>
      </w:r>
      <w:r w:rsidR="00E536F2">
        <w:rPr>
          <w:rFonts w:ascii="Times New Roman" w:eastAsiaTheme="minorHAnsi" w:hAnsi="Times New Roman"/>
          <w:color w:val="000000" w:themeColor="text1"/>
          <w:sz w:val="24"/>
          <w:szCs w:val="24"/>
          <w:shd w:val="clear" w:color="auto" w:fill="FFFFFF"/>
        </w:rPr>
        <w:t>n</w:t>
      </w:r>
      <w:r w:rsidRPr="00F128B6">
        <w:rPr>
          <w:rFonts w:ascii="Times New Roman" w:eastAsiaTheme="minorHAnsi" w:hAnsi="Times New Roman"/>
          <w:color w:val="000000" w:themeColor="text1"/>
          <w:sz w:val="24"/>
          <w:szCs w:val="24"/>
          <w:shd w:val="clear" w:color="auto" w:fill="FFFFFF"/>
        </w:rPr>
        <w:t xml:space="preserve">úm.10, donde </w:t>
      </w:r>
      <w:r w:rsidR="0037238F" w:rsidRPr="00F128B6">
        <w:rPr>
          <w:rFonts w:ascii="Times New Roman" w:eastAsiaTheme="minorHAnsi" w:hAnsi="Times New Roman"/>
          <w:color w:val="000000" w:themeColor="text1"/>
          <w:sz w:val="24"/>
          <w:szCs w:val="24"/>
          <w:shd w:val="clear" w:color="auto" w:fill="FFFFFF"/>
        </w:rPr>
        <w:t>se hace</w:t>
      </w:r>
      <w:r w:rsidRPr="00F128B6">
        <w:rPr>
          <w:rFonts w:ascii="Times New Roman" w:eastAsiaTheme="minorHAnsi" w:hAnsi="Times New Roman"/>
          <w:color w:val="000000" w:themeColor="text1"/>
          <w:sz w:val="24"/>
          <w:szCs w:val="24"/>
          <w:shd w:val="clear" w:color="auto" w:fill="FFFFFF"/>
        </w:rPr>
        <w:t xml:space="preserve"> un recuento de los prestadores de</w:t>
      </w:r>
      <w:r w:rsidR="002E245F">
        <w:rPr>
          <w:rFonts w:ascii="Times New Roman" w:eastAsiaTheme="minorHAnsi" w:hAnsi="Times New Roman"/>
          <w:color w:val="000000" w:themeColor="text1"/>
          <w:sz w:val="24"/>
          <w:szCs w:val="24"/>
          <w:shd w:val="clear" w:color="auto" w:fill="FFFFFF"/>
        </w:rPr>
        <w:t>l</w:t>
      </w:r>
      <w:r w:rsidRPr="00F128B6">
        <w:rPr>
          <w:rFonts w:ascii="Times New Roman" w:eastAsiaTheme="minorHAnsi" w:hAnsi="Times New Roman"/>
          <w:color w:val="000000" w:themeColor="text1"/>
          <w:sz w:val="24"/>
          <w:szCs w:val="24"/>
          <w:shd w:val="clear" w:color="auto" w:fill="FFFFFF"/>
        </w:rPr>
        <w:t xml:space="preserve"> servicio logístico.</w:t>
      </w:r>
    </w:p>
    <w:p w:rsidR="0068534F" w:rsidRPr="00F128B6" w:rsidRDefault="00CD7617" w:rsidP="00F128B6">
      <w:pPr>
        <w:shd w:val="clear" w:color="auto" w:fill="FFFFFF"/>
        <w:spacing w:after="0" w:line="360" w:lineRule="auto"/>
        <w:jc w:val="both"/>
        <w:textAlignment w:val="baseline"/>
        <w:rPr>
          <w:rFonts w:ascii="Times New Roman" w:hAnsi="Times New Roman" w:cs="Times New Roman"/>
          <w:color w:val="000000" w:themeColor="text1"/>
          <w:sz w:val="24"/>
          <w:szCs w:val="24"/>
          <w:shd w:val="clear" w:color="auto" w:fill="FFFFFF"/>
        </w:rPr>
      </w:pPr>
      <w:r w:rsidRPr="00F128B6">
        <w:rPr>
          <w:rFonts w:ascii="Times New Roman" w:hAnsi="Times New Roman" w:cs="Times New Roman"/>
          <w:color w:val="000000" w:themeColor="text1"/>
          <w:sz w:val="24"/>
          <w:szCs w:val="24"/>
          <w:shd w:val="clear" w:color="auto" w:fill="FFFFFF"/>
        </w:rPr>
        <w:t>El éxito, la reduc</w:t>
      </w:r>
      <w:r w:rsidRPr="00F128B6">
        <w:rPr>
          <w:rFonts w:ascii="Times New Roman" w:hAnsi="Times New Roman" w:cs="Times New Roman"/>
          <w:color w:val="000000" w:themeColor="text1"/>
          <w:sz w:val="24"/>
          <w:szCs w:val="24"/>
          <w:shd w:val="clear" w:color="auto" w:fill="FFFFFF"/>
        </w:rPr>
        <w:softHyphen/>
        <w:t xml:space="preserve">ción de costes y la satisfacción de </w:t>
      </w:r>
      <w:r w:rsidR="005A5BF6">
        <w:rPr>
          <w:rFonts w:ascii="Times New Roman" w:hAnsi="Times New Roman" w:cs="Times New Roman"/>
          <w:color w:val="000000" w:themeColor="text1"/>
          <w:sz w:val="24"/>
          <w:szCs w:val="24"/>
          <w:shd w:val="clear" w:color="auto" w:fill="FFFFFF"/>
        </w:rPr>
        <w:t>los</w:t>
      </w:r>
      <w:r w:rsidRPr="00F128B6">
        <w:rPr>
          <w:rFonts w:ascii="Times New Roman" w:hAnsi="Times New Roman" w:cs="Times New Roman"/>
          <w:color w:val="000000" w:themeColor="text1"/>
          <w:sz w:val="24"/>
          <w:szCs w:val="24"/>
          <w:shd w:val="clear" w:color="auto" w:fill="FFFFFF"/>
        </w:rPr>
        <w:t xml:space="preserve"> clientes</w:t>
      </w:r>
      <w:r w:rsidR="005A5BF6">
        <w:rPr>
          <w:rFonts w:ascii="Times New Roman" w:hAnsi="Times New Roman" w:cs="Times New Roman"/>
          <w:color w:val="000000" w:themeColor="text1"/>
          <w:sz w:val="24"/>
          <w:szCs w:val="24"/>
          <w:shd w:val="clear" w:color="auto" w:fill="FFFFFF"/>
        </w:rPr>
        <w:t xml:space="preserve"> de una organización</w:t>
      </w:r>
      <w:r w:rsidRPr="00F128B6">
        <w:rPr>
          <w:rFonts w:ascii="Times New Roman" w:hAnsi="Times New Roman" w:cs="Times New Roman"/>
          <w:color w:val="000000" w:themeColor="text1"/>
          <w:sz w:val="24"/>
          <w:szCs w:val="24"/>
          <w:shd w:val="clear" w:color="auto" w:fill="FFFFFF"/>
        </w:rPr>
        <w:t xml:space="preserve"> depen</w:t>
      </w:r>
      <w:r w:rsidRPr="00F128B6">
        <w:rPr>
          <w:rFonts w:ascii="Times New Roman" w:hAnsi="Times New Roman" w:cs="Times New Roman"/>
          <w:color w:val="000000" w:themeColor="text1"/>
          <w:sz w:val="24"/>
          <w:szCs w:val="24"/>
          <w:shd w:val="clear" w:color="auto" w:fill="FFFFFF"/>
        </w:rPr>
        <w:softHyphen/>
        <w:t>de</w:t>
      </w:r>
      <w:r w:rsidR="00105E1F">
        <w:rPr>
          <w:rFonts w:ascii="Times New Roman" w:hAnsi="Times New Roman" w:cs="Times New Roman"/>
          <w:color w:val="000000" w:themeColor="text1"/>
          <w:sz w:val="24"/>
          <w:szCs w:val="24"/>
          <w:shd w:val="clear" w:color="auto" w:fill="FFFFFF"/>
        </w:rPr>
        <w:t>n</w:t>
      </w:r>
      <w:r w:rsidRPr="00F128B6">
        <w:rPr>
          <w:rFonts w:ascii="Times New Roman" w:hAnsi="Times New Roman" w:cs="Times New Roman"/>
          <w:color w:val="000000" w:themeColor="text1"/>
          <w:sz w:val="24"/>
          <w:szCs w:val="24"/>
          <w:shd w:val="clear" w:color="auto" w:fill="FFFFFF"/>
        </w:rPr>
        <w:t xml:space="preserve"> </w:t>
      </w:r>
      <w:r w:rsidR="005751C2" w:rsidRPr="00F128B6">
        <w:rPr>
          <w:rFonts w:ascii="Times New Roman" w:hAnsi="Times New Roman" w:cs="Times New Roman"/>
          <w:color w:val="000000" w:themeColor="text1"/>
          <w:sz w:val="24"/>
          <w:szCs w:val="24"/>
          <w:shd w:val="clear" w:color="auto" w:fill="FFFFFF"/>
        </w:rPr>
        <w:t xml:space="preserve">de </w:t>
      </w:r>
      <w:r w:rsidRPr="00F128B6">
        <w:rPr>
          <w:rFonts w:ascii="Times New Roman" w:hAnsi="Times New Roman" w:cs="Times New Roman"/>
          <w:color w:val="000000" w:themeColor="text1"/>
          <w:sz w:val="24"/>
          <w:szCs w:val="24"/>
          <w:shd w:val="clear" w:color="auto" w:fill="FFFFFF"/>
        </w:rPr>
        <w:t>un sistema logístico bien gestiona</w:t>
      </w:r>
      <w:r w:rsidRPr="00F128B6">
        <w:rPr>
          <w:rFonts w:ascii="Times New Roman" w:hAnsi="Times New Roman" w:cs="Times New Roman"/>
          <w:color w:val="000000" w:themeColor="text1"/>
          <w:sz w:val="24"/>
          <w:szCs w:val="24"/>
          <w:shd w:val="clear" w:color="auto" w:fill="FFFFFF"/>
        </w:rPr>
        <w:softHyphen/>
        <w:t xml:space="preserve">do, integrado y flexible, controlado en tiempo real y </w:t>
      </w:r>
      <w:r w:rsidR="00B86F15">
        <w:rPr>
          <w:rFonts w:ascii="Times New Roman" w:hAnsi="Times New Roman" w:cs="Times New Roman"/>
          <w:color w:val="000000" w:themeColor="text1"/>
          <w:sz w:val="24"/>
          <w:szCs w:val="24"/>
          <w:shd w:val="clear" w:color="auto" w:fill="FFFFFF"/>
        </w:rPr>
        <w:t>donde</w:t>
      </w:r>
      <w:r w:rsidRPr="00F128B6">
        <w:rPr>
          <w:rFonts w:ascii="Times New Roman" w:hAnsi="Times New Roman" w:cs="Times New Roman"/>
          <w:color w:val="000000" w:themeColor="text1"/>
          <w:sz w:val="24"/>
          <w:szCs w:val="24"/>
          <w:shd w:val="clear" w:color="auto" w:fill="FFFFFF"/>
        </w:rPr>
        <w:t xml:space="preserve"> f</w:t>
      </w:r>
      <w:r w:rsidR="005751C2" w:rsidRPr="00F128B6">
        <w:rPr>
          <w:rFonts w:ascii="Times New Roman" w:hAnsi="Times New Roman" w:cs="Times New Roman"/>
          <w:color w:val="000000" w:themeColor="text1"/>
          <w:sz w:val="24"/>
          <w:szCs w:val="24"/>
          <w:shd w:val="clear" w:color="auto" w:fill="FFFFFF"/>
        </w:rPr>
        <w:t>luy</w:t>
      </w:r>
      <w:r w:rsidR="00B86F15">
        <w:rPr>
          <w:rFonts w:ascii="Times New Roman" w:hAnsi="Times New Roman" w:cs="Times New Roman"/>
          <w:color w:val="000000" w:themeColor="text1"/>
          <w:sz w:val="24"/>
          <w:szCs w:val="24"/>
          <w:shd w:val="clear" w:color="auto" w:fill="FFFFFF"/>
        </w:rPr>
        <w:t>e</w:t>
      </w:r>
      <w:r w:rsidR="002E245F">
        <w:rPr>
          <w:rFonts w:ascii="Times New Roman" w:hAnsi="Times New Roman" w:cs="Times New Roman"/>
          <w:color w:val="000000" w:themeColor="text1"/>
          <w:sz w:val="24"/>
          <w:szCs w:val="24"/>
          <w:shd w:val="clear" w:color="auto" w:fill="FFFFFF"/>
        </w:rPr>
        <w:t xml:space="preserve"> la</w:t>
      </w:r>
      <w:r w:rsidR="005751C2" w:rsidRPr="00F128B6">
        <w:rPr>
          <w:rFonts w:ascii="Times New Roman" w:hAnsi="Times New Roman" w:cs="Times New Roman"/>
          <w:color w:val="000000" w:themeColor="text1"/>
          <w:sz w:val="24"/>
          <w:szCs w:val="24"/>
          <w:shd w:val="clear" w:color="auto" w:fill="FFFFFF"/>
        </w:rPr>
        <w:t xml:space="preserve"> información </w:t>
      </w:r>
      <w:r w:rsidR="002E245F">
        <w:rPr>
          <w:rFonts w:ascii="Times New Roman" w:hAnsi="Times New Roman" w:cs="Times New Roman"/>
          <w:color w:val="000000" w:themeColor="text1"/>
          <w:sz w:val="24"/>
          <w:szCs w:val="24"/>
          <w:shd w:val="clear" w:color="auto" w:fill="FFFFFF"/>
        </w:rPr>
        <w:t xml:space="preserve">de manera </w:t>
      </w:r>
      <w:r w:rsidR="005751C2" w:rsidRPr="00F128B6">
        <w:rPr>
          <w:rFonts w:ascii="Times New Roman" w:hAnsi="Times New Roman" w:cs="Times New Roman"/>
          <w:color w:val="000000" w:themeColor="text1"/>
          <w:sz w:val="24"/>
          <w:szCs w:val="24"/>
          <w:shd w:val="clear" w:color="auto" w:fill="FFFFFF"/>
        </w:rPr>
        <w:t>eficiente</w:t>
      </w:r>
      <w:sdt>
        <w:sdtPr>
          <w:rPr>
            <w:rFonts w:ascii="Times New Roman" w:hAnsi="Times New Roman" w:cs="Times New Roman"/>
            <w:color w:val="000000" w:themeColor="text1"/>
            <w:sz w:val="24"/>
            <w:szCs w:val="24"/>
            <w:shd w:val="clear" w:color="auto" w:fill="FFFFFF"/>
          </w:rPr>
          <w:id w:val="-1694382095"/>
          <w:citation/>
        </w:sdtPr>
        <w:sdtEndPr/>
        <w:sdtContent>
          <w:r w:rsidR="00F70AD2" w:rsidRPr="00F128B6">
            <w:rPr>
              <w:rFonts w:ascii="Times New Roman" w:hAnsi="Times New Roman" w:cs="Times New Roman"/>
              <w:color w:val="000000" w:themeColor="text1"/>
              <w:sz w:val="24"/>
              <w:szCs w:val="24"/>
              <w:shd w:val="clear" w:color="auto" w:fill="FFFFFF"/>
            </w:rPr>
            <w:fldChar w:fldCharType="begin"/>
          </w:r>
          <w:r w:rsidR="0068534F" w:rsidRPr="00F128B6">
            <w:rPr>
              <w:rFonts w:ascii="Times New Roman" w:hAnsi="Times New Roman" w:cs="Times New Roman"/>
              <w:color w:val="000000" w:themeColor="text1"/>
              <w:sz w:val="24"/>
              <w:szCs w:val="24"/>
              <w:shd w:val="clear" w:color="auto" w:fill="FFFFFF"/>
            </w:rPr>
            <w:instrText xml:space="preserve"> CITATION IDE17 \l 2058 </w:instrText>
          </w:r>
          <w:r w:rsidR="00F70AD2" w:rsidRPr="00F128B6">
            <w:rPr>
              <w:rFonts w:ascii="Times New Roman" w:hAnsi="Times New Roman" w:cs="Times New Roman"/>
              <w:color w:val="000000" w:themeColor="text1"/>
              <w:sz w:val="24"/>
              <w:szCs w:val="24"/>
              <w:shd w:val="clear" w:color="auto" w:fill="FFFFFF"/>
            </w:rPr>
            <w:fldChar w:fldCharType="separate"/>
          </w:r>
          <w:r w:rsidR="0068534F" w:rsidRPr="00F128B6">
            <w:rPr>
              <w:rFonts w:ascii="Times New Roman" w:hAnsi="Times New Roman" w:cs="Times New Roman"/>
              <w:color w:val="000000" w:themeColor="text1"/>
              <w:sz w:val="24"/>
              <w:szCs w:val="24"/>
              <w:shd w:val="clear" w:color="auto" w:fill="FFFFFF"/>
            </w:rPr>
            <w:t xml:space="preserve"> (IDE-CESEM, 2017)</w:t>
          </w:r>
          <w:r w:rsidR="00F70AD2" w:rsidRPr="00F128B6">
            <w:rPr>
              <w:rFonts w:ascii="Times New Roman" w:hAnsi="Times New Roman" w:cs="Times New Roman"/>
              <w:color w:val="000000" w:themeColor="text1"/>
              <w:sz w:val="24"/>
              <w:szCs w:val="24"/>
              <w:shd w:val="clear" w:color="auto" w:fill="FFFFFF"/>
            </w:rPr>
            <w:fldChar w:fldCharType="end"/>
          </w:r>
        </w:sdtContent>
      </w:sdt>
      <w:r w:rsidR="0068534F" w:rsidRPr="00F128B6">
        <w:rPr>
          <w:rFonts w:ascii="Times New Roman" w:hAnsi="Times New Roman" w:cs="Times New Roman"/>
          <w:color w:val="000000" w:themeColor="text1"/>
          <w:sz w:val="24"/>
          <w:szCs w:val="24"/>
          <w:shd w:val="clear" w:color="auto" w:fill="FFFFFF"/>
        </w:rPr>
        <w:t>.</w:t>
      </w:r>
    </w:p>
    <w:p w:rsidR="0068534F" w:rsidRPr="00F128B6" w:rsidRDefault="00661178" w:rsidP="00F128B6">
      <w:pPr>
        <w:pStyle w:val="Textoindependiente"/>
        <w:spacing w:line="360" w:lineRule="auto"/>
        <w:rPr>
          <w:rFonts w:ascii="Times New Roman" w:eastAsiaTheme="minorHAnsi" w:hAnsi="Times New Roman"/>
          <w:color w:val="000000" w:themeColor="text1"/>
          <w:sz w:val="24"/>
          <w:szCs w:val="24"/>
          <w:shd w:val="clear" w:color="auto" w:fill="FFFFFF"/>
        </w:rPr>
      </w:pPr>
      <w:r>
        <w:rPr>
          <w:rFonts w:ascii="Times New Roman" w:eastAsiaTheme="minorHAnsi" w:hAnsi="Times New Roman"/>
          <w:color w:val="000000" w:themeColor="text1"/>
          <w:sz w:val="24"/>
          <w:szCs w:val="24"/>
          <w:shd w:val="clear" w:color="auto" w:fill="FFFFFF"/>
        </w:rPr>
        <w:t>El objetivo de esta</w:t>
      </w:r>
      <w:r w:rsidR="0068534F" w:rsidRPr="00F128B6">
        <w:rPr>
          <w:rFonts w:ascii="Times New Roman" w:eastAsiaTheme="minorHAnsi" w:hAnsi="Times New Roman"/>
          <w:color w:val="000000" w:themeColor="text1"/>
          <w:sz w:val="24"/>
          <w:szCs w:val="24"/>
          <w:shd w:val="clear" w:color="auto" w:fill="FFFFFF"/>
        </w:rPr>
        <w:t xml:space="preserve"> investigación </w:t>
      </w:r>
      <w:r>
        <w:rPr>
          <w:rFonts w:ascii="Times New Roman" w:eastAsiaTheme="minorHAnsi" w:hAnsi="Times New Roman"/>
          <w:color w:val="000000" w:themeColor="text1"/>
          <w:sz w:val="24"/>
          <w:szCs w:val="24"/>
          <w:shd w:val="clear" w:color="auto" w:fill="FFFFFF"/>
        </w:rPr>
        <w:t>es</w:t>
      </w:r>
      <w:r w:rsidR="0068534F" w:rsidRPr="00F128B6">
        <w:rPr>
          <w:rFonts w:ascii="Times New Roman" w:eastAsiaTheme="minorHAnsi" w:hAnsi="Times New Roman"/>
          <w:color w:val="000000" w:themeColor="text1"/>
          <w:sz w:val="24"/>
          <w:szCs w:val="24"/>
          <w:shd w:val="clear" w:color="auto" w:fill="FFFFFF"/>
        </w:rPr>
        <w:t xml:space="preserve"> medir la calidad de los servicios logísticos en la </w:t>
      </w:r>
      <w:r w:rsidR="005751C2" w:rsidRPr="00F128B6">
        <w:rPr>
          <w:rFonts w:ascii="Times New Roman" w:eastAsiaTheme="minorHAnsi" w:hAnsi="Times New Roman"/>
          <w:color w:val="000000" w:themeColor="text1"/>
          <w:sz w:val="24"/>
          <w:szCs w:val="24"/>
          <w:shd w:val="clear" w:color="auto" w:fill="FFFFFF"/>
        </w:rPr>
        <w:t>Comarca</w:t>
      </w:r>
      <w:r w:rsidR="0068534F" w:rsidRPr="00F128B6">
        <w:rPr>
          <w:rFonts w:ascii="Times New Roman" w:eastAsiaTheme="minorHAnsi" w:hAnsi="Times New Roman"/>
          <w:color w:val="000000" w:themeColor="text1"/>
          <w:sz w:val="24"/>
          <w:szCs w:val="24"/>
          <w:shd w:val="clear" w:color="auto" w:fill="FFFFFF"/>
        </w:rPr>
        <w:t xml:space="preserve"> </w:t>
      </w:r>
      <w:r w:rsidR="005751C2" w:rsidRPr="00F128B6">
        <w:rPr>
          <w:rFonts w:ascii="Times New Roman" w:eastAsiaTheme="minorHAnsi" w:hAnsi="Times New Roman"/>
          <w:color w:val="000000" w:themeColor="text1"/>
          <w:sz w:val="24"/>
          <w:szCs w:val="24"/>
          <w:shd w:val="clear" w:color="auto" w:fill="FFFFFF"/>
        </w:rPr>
        <w:t>L</w:t>
      </w:r>
      <w:r w:rsidR="0068534F" w:rsidRPr="00F128B6">
        <w:rPr>
          <w:rFonts w:ascii="Times New Roman" w:eastAsiaTheme="minorHAnsi" w:hAnsi="Times New Roman"/>
          <w:color w:val="000000" w:themeColor="text1"/>
          <w:sz w:val="24"/>
          <w:szCs w:val="24"/>
          <w:shd w:val="clear" w:color="auto" w:fill="FFFFFF"/>
        </w:rPr>
        <w:t xml:space="preserve">agunera de acuerdo a tres </w:t>
      </w:r>
      <w:r w:rsidR="005751C2" w:rsidRPr="00F128B6">
        <w:rPr>
          <w:rFonts w:ascii="Times New Roman" w:eastAsiaTheme="minorHAnsi" w:hAnsi="Times New Roman"/>
          <w:color w:val="000000" w:themeColor="text1"/>
          <w:sz w:val="24"/>
          <w:szCs w:val="24"/>
          <w:shd w:val="clear" w:color="auto" w:fill="FFFFFF"/>
        </w:rPr>
        <w:t xml:space="preserve">dimensiones: </w:t>
      </w:r>
      <w:r w:rsidR="0068534F" w:rsidRPr="00F128B6">
        <w:rPr>
          <w:rFonts w:ascii="Times New Roman" w:eastAsiaTheme="minorHAnsi" w:hAnsi="Times New Roman"/>
          <w:color w:val="000000" w:themeColor="text1"/>
          <w:sz w:val="24"/>
          <w:szCs w:val="24"/>
          <w:shd w:val="clear" w:color="auto" w:fill="FFFFFF"/>
        </w:rPr>
        <w:t>conformidad, desempeño y confiabilidad</w:t>
      </w:r>
      <w:r w:rsidR="00037E86" w:rsidRPr="00F128B6">
        <w:rPr>
          <w:rFonts w:ascii="Times New Roman" w:eastAsiaTheme="minorHAnsi" w:hAnsi="Times New Roman"/>
          <w:color w:val="000000" w:themeColor="text1"/>
          <w:sz w:val="24"/>
          <w:szCs w:val="24"/>
          <w:shd w:val="clear" w:color="auto" w:fill="FFFFFF"/>
        </w:rPr>
        <w:t>,</w:t>
      </w:r>
      <w:r w:rsidR="0068534F" w:rsidRPr="00F128B6">
        <w:rPr>
          <w:rFonts w:ascii="Times New Roman" w:eastAsiaTheme="minorHAnsi" w:hAnsi="Times New Roman"/>
          <w:color w:val="000000" w:themeColor="text1"/>
          <w:sz w:val="24"/>
          <w:szCs w:val="24"/>
          <w:shd w:val="clear" w:color="auto" w:fill="FFFFFF"/>
        </w:rPr>
        <w:t xml:space="preserve"> las cuales a su vez se d</w:t>
      </w:r>
      <w:r w:rsidR="00037E86" w:rsidRPr="00F128B6">
        <w:rPr>
          <w:rFonts w:ascii="Times New Roman" w:eastAsiaTheme="minorHAnsi" w:hAnsi="Times New Roman"/>
          <w:color w:val="000000" w:themeColor="text1"/>
          <w:sz w:val="24"/>
          <w:szCs w:val="24"/>
          <w:shd w:val="clear" w:color="auto" w:fill="FFFFFF"/>
        </w:rPr>
        <w:t xml:space="preserve">esglosan en </w:t>
      </w:r>
      <w:r w:rsidR="00105E1F">
        <w:rPr>
          <w:rFonts w:ascii="Times New Roman" w:eastAsiaTheme="minorHAnsi" w:hAnsi="Times New Roman"/>
          <w:color w:val="000000" w:themeColor="text1"/>
          <w:sz w:val="24"/>
          <w:szCs w:val="24"/>
          <w:shd w:val="clear" w:color="auto" w:fill="FFFFFF"/>
        </w:rPr>
        <w:t>tres</w:t>
      </w:r>
      <w:r w:rsidR="00037E86" w:rsidRPr="00F128B6">
        <w:rPr>
          <w:rFonts w:ascii="Times New Roman" w:eastAsiaTheme="minorHAnsi" w:hAnsi="Times New Roman"/>
          <w:color w:val="000000" w:themeColor="text1"/>
          <w:sz w:val="24"/>
          <w:szCs w:val="24"/>
          <w:shd w:val="clear" w:color="auto" w:fill="FFFFFF"/>
        </w:rPr>
        <w:t xml:space="preserve"> áreas: </w:t>
      </w:r>
      <w:r>
        <w:rPr>
          <w:rFonts w:ascii="Times New Roman" w:eastAsiaTheme="minorHAnsi" w:hAnsi="Times New Roman"/>
          <w:color w:val="000000" w:themeColor="text1"/>
          <w:sz w:val="24"/>
          <w:szCs w:val="24"/>
          <w:shd w:val="clear" w:color="auto" w:fill="FFFFFF"/>
        </w:rPr>
        <w:t>t</w:t>
      </w:r>
      <w:r w:rsidR="0068534F" w:rsidRPr="00F128B6">
        <w:rPr>
          <w:rFonts w:ascii="Times New Roman" w:eastAsiaTheme="minorHAnsi" w:hAnsi="Times New Roman"/>
          <w:color w:val="000000" w:themeColor="text1"/>
          <w:sz w:val="24"/>
          <w:szCs w:val="24"/>
          <w:shd w:val="clear" w:color="auto" w:fill="FFFFFF"/>
        </w:rPr>
        <w:t>rans</w:t>
      </w:r>
      <w:r w:rsidR="00037E86" w:rsidRPr="00F128B6">
        <w:rPr>
          <w:rFonts w:ascii="Times New Roman" w:eastAsiaTheme="minorHAnsi" w:hAnsi="Times New Roman"/>
          <w:color w:val="000000" w:themeColor="text1"/>
          <w:sz w:val="24"/>
          <w:szCs w:val="24"/>
          <w:shd w:val="clear" w:color="auto" w:fill="FFFFFF"/>
        </w:rPr>
        <w:t>porte, oficinas gubernamentales e</w:t>
      </w:r>
      <w:r w:rsidR="0068534F" w:rsidRPr="00F128B6">
        <w:rPr>
          <w:rFonts w:ascii="Times New Roman" w:eastAsiaTheme="minorHAnsi" w:hAnsi="Times New Roman"/>
          <w:color w:val="000000" w:themeColor="text1"/>
          <w:sz w:val="24"/>
          <w:szCs w:val="24"/>
          <w:shd w:val="clear" w:color="auto" w:fill="FFFFFF"/>
        </w:rPr>
        <w:t xml:space="preserve"> instituciones </w:t>
      </w:r>
      <w:r w:rsidR="005751C2" w:rsidRPr="00F128B6">
        <w:rPr>
          <w:rFonts w:ascii="Times New Roman" w:eastAsiaTheme="minorHAnsi" w:hAnsi="Times New Roman"/>
          <w:color w:val="000000" w:themeColor="text1"/>
          <w:sz w:val="24"/>
          <w:szCs w:val="24"/>
          <w:shd w:val="clear" w:color="auto" w:fill="FFFFFF"/>
        </w:rPr>
        <w:t>financieras.</w:t>
      </w:r>
    </w:p>
    <w:p w:rsidR="00481004" w:rsidRDefault="00105E1F" w:rsidP="00661178">
      <w:pPr>
        <w:pStyle w:val="Textoindependiente"/>
        <w:spacing w:line="360" w:lineRule="auto"/>
        <w:rPr>
          <w:rFonts w:ascii="Times New Roman" w:hAnsi="Times New Roman"/>
          <w:color w:val="000000" w:themeColor="text1"/>
          <w:sz w:val="24"/>
          <w:szCs w:val="24"/>
          <w:shd w:val="clear" w:color="auto" w:fill="FFFFFF"/>
        </w:rPr>
      </w:pPr>
      <w:r>
        <w:rPr>
          <w:rFonts w:ascii="Times New Roman" w:eastAsiaTheme="minorHAnsi" w:hAnsi="Times New Roman"/>
          <w:color w:val="000000" w:themeColor="text1"/>
          <w:sz w:val="24"/>
          <w:szCs w:val="24"/>
          <w:shd w:val="clear" w:color="auto" w:fill="FFFFFF"/>
        </w:rPr>
        <w:t>L</w:t>
      </w:r>
      <w:r w:rsidR="00B00133" w:rsidRPr="00F128B6">
        <w:rPr>
          <w:rFonts w:ascii="Times New Roman" w:eastAsiaTheme="minorHAnsi" w:hAnsi="Times New Roman"/>
          <w:color w:val="000000" w:themeColor="text1"/>
          <w:sz w:val="24"/>
          <w:szCs w:val="24"/>
          <w:shd w:val="clear" w:color="auto" w:fill="FFFFFF"/>
        </w:rPr>
        <w:t xml:space="preserve">os principales resultados </w:t>
      </w:r>
      <w:r>
        <w:rPr>
          <w:rFonts w:ascii="Times New Roman" w:eastAsiaTheme="minorHAnsi" w:hAnsi="Times New Roman"/>
          <w:color w:val="000000" w:themeColor="text1"/>
          <w:sz w:val="24"/>
          <w:szCs w:val="24"/>
          <w:shd w:val="clear" w:color="auto" w:fill="FFFFFF"/>
        </w:rPr>
        <w:t>fueron</w:t>
      </w:r>
      <w:r w:rsidR="00037E86" w:rsidRPr="00F128B6">
        <w:rPr>
          <w:rFonts w:ascii="Times New Roman" w:eastAsiaTheme="minorHAnsi" w:hAnsi="Times New Roman"/>
          <w:color w:val="000000" w:themeColor="text1"/>
          <w:sz w:val="24"/>
          <w:szCs w:val="24"/>
          <w:shd w:val="clear" w:color="auto" w:fill="FFFFFF"/>
        </w:rPr>
        <w:t>:</w:t>
      </w:r>
      <w:r w:rsidR="00661178">
        <w:rPr>
          <w:rFonts w:ascii="Times New Roman" w:eastAsiaTheme="minorHAnsi" w:hAnsi="Times New Roman"/>
          <w:color w:val="000000" w:themeColor="text1"/>
          <w:sz w:val="24"/>
          <w:szCs w:val="24"/>
          <w:shd w:val="clear" w:color="auto" w:fill="FFFFFF"/>
        </w:rPr>
        <w:t xml:space="preserve"> </w:t>
      </w:r>
      <w:r w:rsidR="000554DA" w:rsidRPr="00F128B6">
        <w:rPr>
          <w:rFonts w:ascii="Times New Roman" w:hAnsi="Times New Roman"/>
          <w:color w:val="000000" w:themeColor="text1"/>
          <w:sz w:val="24"/>
          <w:szCs w:val="24"/>
          <w:shd w:val="clear" w:color="auto" w:fill="FFFFFF"/>
        </w:rPr>
        <w:t>35</w:t>
      </w:r>
      <w:r w:rsidR="00E536F2">
        <w:rPr>
          <w:rFonts w:ascii="Times New Roman" w:hAnsi="Times New Roman"/>
          <w:color w:val="000000" w:themeColor="text1"/>
          <w:sz w:val="24"/>
          <w:szCs w:val="24"/>
          <w:shd w:val="clear" w:color="auto" w:fill="FFFFFF"/>
        </w:rPr>
        <w:t xml:space="preserve"> </w:t>
      </w:r>
      <w:r w:rsidR="000554DA" w:rsidRPr="00F128B6">
        <w:rPr>
          <w:rFonts w:ascii="Times New Roman" w:hAnsi="Times New Roman"/>
          <w:color w:val="000000" w:themeColor="text1"/>
          <w:sz w:val="24"/>
          <w:szCs w:val="24"/>
          <w:shd w:val="clear" w:color="auto" w:fill="FFFFFF"/>
        </w:rPr>
        <w:t xml:space="preserve">% de las empresas encuestadas </w:t>
      </w:r>
      <w:r>
        <w:rPr>
          <w:rFonts w:ascii="Times New Roman" w:hAnsi="Times New Roman"/>
          <w:color w:val="000000" w:themeColor="text1"/>
          <w:sz w:val="24"/>
          <w:szCs w:val="24"/>
          <w:shd w:val="clear" w:color="auto" w:fill="FFFFFF"/>
        </w:rPr>
        <w:t>realiza</w:t>
      </w:r>
      <w:r w:rsidR="000554DA" w:rsidRPr="00F128B6">
        <w:rPr>
          <w:rFonts w:ascii="Times New Roman" w:hAnsi="Times New Roman"/>
          <w:color w:val="000000" w:themeColor="text1"/>
          <w:sz w:val="24"/>
          <w:szCs w:val="24"/>
          <w:shd w:val="clear" w:color="auto" w:fill="FFFFFF"/>
        </w:rPr>
        <w:t xml:space="preserve"> tanto expor</w:t>
      </w:r>
      <w:r w:rsidR="00037E86" w:rsidRPr="00F128B6">
        <w:rPr>
          <w:rFonts w:ascii="Times New Roman" w:hAnsi="Times New Roman"/>
          <w:color w:val="000000" w:themeColor="text1"/>
          <w:sz w:val="24"/>
          <w:szCs w:val="24"/>
          <w:shd w:val="clear" w:color="auto" w:fill="FFFFFF"/>
        </w:rPr>
        <w:t>taciones como importaciones, 36</w:t>
      </w:r>
      <w:r w:rsidR="00E536F2">
        <w:rPr>
          <w:rFonts w:ascii="Times New Roman" w:hAnsi="Times New Roman"/>
          <w:color w:val="000000" w:themeColor="text1"/>
          <w:sz w:val="24"/>
          <w:szCs w:val="24"/>
          <w:shd w:val="clear" w:color="auto" w:fill="FFFFFF"/>
        </w:rPr>
        <w:t xml:space="preserve"> </w:t>
      </w:r>
      <w:r w:rsidR="000554DA" w:rsidRPr="00F128B6">
        <w:rPr>
          <w:rFonts w:ascii="Times New Roman" w:hAnsi="Times New Roman"/>
          <w:color w:val="000000" w:themeColor="text1"/>
          <w:sz w:val="24"/>
          <w:szCs w:val="24"/>
          <w:shd w:val="clear" w:color="auto" w:fill="FFFFFF"/>
        </w:rPr>
        <w:t>% sol</w:t>
      </w:r>
      <w:r w:rsidR="00661178">
        <w:rPr>
          <w:rFonts w:ascii="Times New Roman" w:hAnsi="Times New Roman"/>
          <w:color w:val="000000" w:themeColor="text1"/>
          <w:sz w:val="24"/>
          <w:szCs w:val="24"/>
          <w:shd w:val="clear" w:color="auto" w:fill="FFFFFF"/>
        </w:rPr>
        <w:t>amente</w:t>
      </w:r>
      <w:r w:rsidR="000554DA" w:rsidRPr="00F128B6">
        <w:rPr>
          <w:rFonts w:ascii="Times New Roman" w:hAnsi="Times New Roman"/>
          <w:color w:val="000000" w:themeColor="text1"/>
          <w:sz w:val="24"/>
          <w:szCs w:val="24"/>
          <w:shd w:val="clear" w:color="auto" w:fill="FFFFFF"/>
        </w:rPr>
        <w:t xml:space="preserve"> exporta y </w:t>
      </w:r>
      <w:r w:rsidR="00037E86" w:rsidRPr="00F128B6">
        <w:rPr>
          <w:rFonts w:ascii="Times New Roman" w:hAnsi="Times New Roman"/>
          <w:color w:val="000000" w:themeColor="text1"/>
          <w:sz w:val="24"/>
          <w:szCs w:val="24"/>
          <w:shd w:val="clear" w:color="auto" w:fill="FFFFFF"/>
        </w:rPr>
        <w:t>29</w:t>
      </w:r>
      <w:r w:rsidR="00E536F2">
        <w:rPr>
          <w:rFonts w:ascii="Times New Roman" w:hAnsi="Times New Roman"/>
          <w:color w:val="000000" w:themeColor="text1"/>
          <w:sz w:val="24"/>
          <w:szCs w:val="24"/>
          <w:shd w:val="clear" w:color="auto" w:fill="FFFFFF"/>
        </w:rPr>
        <w:t xml:space="preserve"> </w:t>
      </w:r>
      <w:r w:rsidR="000554DA" w:rsidRPr="00F128B6">
        <w:rPr>
          <w:rFonts w:ascii="Times New Roman" w:hAnsi="Times New Roman"/>
          <w:color w:val="000000" w:themeColor="text1"/>
          <w:sz w:val="24"/>
          <w:szCs w:val="24"/>
          <w:shd w:val="clear" w:color="auto" w:fill="FFFFFF"/>
        </w:rPr>
        <w:t>% importa</w:t>
      </w:r>
      <w:r w:rsidR="00661178">
        <w:rPr>
          <w:rFonts w:ascii="Times New Roman" w:hAnsi="Times New Roman"/>
          <w:color w:val="000000" w:themeColor="text1"/>
          <w:sz w:val="24"/>
          <w:szCs w:val="24"/>
          <w:shd w:val="clear" w:color="auto" w:fill="FFFFFF"/>
        </w:rPr>
        <w:t xml:space="preserve">; asimismo, </w:t>
      </w:r>
      <w:r w:rsidR="00037E86" w:rsidRPr="00F128B6">
        <w:rPr>
          <w:rFonts w:ascii="Times New Roman" w:hAnsi="Times New Roman"/>
          <w:color w:val="000000" w:themeColor="text1"/>
          <w:sz w:val="24"/>
          <w:szCs w:val="24"/>
          <w:shd w:val="clear" w:color="auto" w:fill="FFFFFF"/>
        </w:rPr>
        <w:t>54</w:t>
      </w:r>
      <w:r w:rsidR="00E536F2">
        <w:rPr>
          <w:rFonts w:ascii="Times New Roman" w:hAnsi="Times New Roman"/>
          <w:color w:val="000000" w:themeColor="text1"/>
          <w:sz w:val="24"/>
          <w:szCs w:val="24"/>
          <w:shd w:val="clear" w:color="auto" w:fill="FFFFFF"/>
        </w:rPr>
        <w:t xml:space="preserve"> </w:t>
      </w:r>
      <w:r w:rsidR="000554DA" w:rsidRPr="00F128B6">
        <w:rPr>
          <w:rFonts w:ascii="Times New Roman" w:hAnsi="Times New Roman"/>
          <w:color w:val="000000" w:themeColor="text1"/>
          <w:sz w:val="24"/>
          <w:szCs w:val="24"/>
          <w:shd w:val="clear" w:color="auto" w:fill="FFFFFF"/>
        </w:rPr>
        <w:t xml:space="preserve">% realiza </w:t>
      </w:r>
      <w:r w:rsidR="000554DA" w:rsidRPr="00F128B6">
        <w:rPr>
          <w:rFonts w:ascii="Times New Roman" w:hAnsi="Times New Roman"/>
          <w:color w:val="000000" w:themeColor="text1"/>
          <w:sz w:val="24"/>
          <w:szCs w:val="24"/>
          <w:shd w:val="clear" w:color="auto" w:fill="FFFFFF"/>
        </w:rPr>
        <w:lastRenderedPageBreak/>
        <w:t>operaciones de comercio exterior</w:t>
      </w:r>
      <w:r w:rsidR="00037E86" w:rsidRPr="00F128B6">
        <w:rPr>
          <w:rFonts w:ascii="Times New Roman" w:hAnsi="Times New Roman"/>
          <w:color w:val="000000" w:themeColor="text1"/>
          <w:sz w:val="24"/>
          <w:szCs w:val="24"/>
          <w:shd w:val="clear" w:color="auto" w:fill="FFFFFF"/>
        </w:rPr>
        <w:t xml:space="preserve"> con una frecuencia semanal y el restante 46</w:t>
      </w:r>
      <w:r w:rsidR="00661178">
        <w:rPr>
          <w:rFonts w:ascii="Times New Roman" w:hAnsi="Times New Roman"/>
          <w:color w:val="000000" w:themeColor="text1"/>
          <w:sz w:val="24"/>
          <w:szCs w:val="24"/>
          <w:shd w:val="clear" w:color="auto" w:fill="FFFFFF"/>
        </w:rPr>
        <w:t xml:space="preserve"> </w:t>
      </w:r>
      <w:r w:rsidR="000554DA" w:rsidRPr="00F128B6">
        <w:rPr>
          <w:rFonts w:ascii="Times New Roman" w:hAnsi="Times New Roman"/>
          <w:color w:val="000000" w:themeColor="text1"/>
          <w:sz w:val="24"/>
          <w:szCs w:val="24"/>
          <w:shd w:val="clear" w:color="auto" w:fill="FFFFFF"/>
        </w:rPr>
        <w:t xml:space="preserve">% </w:t>
      </w:r>
      <w:r w:rsidR="00661178">
        <w:rPr>
          <w:rFonts w:ascii="Times New Roman" w:hAnsi="Times New Roman"/>
          <w:color w:val="000000" w:themeColor="text1"/>
          <w:sz w:val="24"/>
          <w:szCs w:val="24"/>
          <w:shd w:val="clear" w:color="auto" w:fill="FFFFFF"/>
        </w:rPr>
        <w:t xml:space="preserve">de manera </w:t>
      </w:r>
      <w:r w:rsidR="000554DA" w:rsidRPr="00F128B6">
        <w:rPr>
          <w:rFonts w:ascii="Times New Roman" w:hAnsi="Times New Roman"/>
          <w:color w:val="000000" w:themeColor="text1"/>
          <w:sz w:val="24"/>
          <w:szCs w:val="24"/>
          <w:shd w:val="clear" w:color="auto" w:fill="FFFFFF"/>
        </w:rPr>
        <w:t>mensual.</w:t>
      </w:r>
    </w:p>
    <w:p w:rsidR="000554DA" w:rsidRPr="00F128B6" w:rsidRDefault="000554DA" w:rsidP="00F128B6">
      <w:pPr>
        <w:spacing w:line="360" w:lineRule="auto"/>
        <w:jc w:val="both"/>
        <w:rPr>
          <w:rFonts w:ascii="Times New Roman" w:hAnsi="Times New Roman" w:cs="Times New Roman"/>
          <w:color w:val="000000" w:themeColor="text1"/>
          <w:sz w:val="24"/>
          <w:szCs w:val="24"/>
          <w:shd w:val="clear" w:color="auto" w:fill="FFFFFF"/>
        </w:rPr>
      </w:pPr>
      <w:r w:rsidRPr="00F128B6">
        <w:rPr>
          <w:rFonts w:ascii="Times New Roman" w:hAnsi="Times New Roman" w:cs="Times New Roman"/>
          <w:color w:val="000000" w:themeColor="text1"/>
          <w:sz w:val="24"/>
          <w:szCs w:val="24"/>
          <w:shd w:val="clear" w:color="auto" w:fill="FFFFFF"/>
        </w:rPr>
        <w:t xml:space="preserve">Los empresarios señalan que las áreas </w:t>
      </w:r>
      <w:r w:rsidR="003B1747">
        <w:rPr>
          <w:rFonts w:ascii="Times New Roman" w:hAnsi="Times New Roman" w:cs="Times New Roman"/>
          <w:color w:val="000000" w:themeColor="text1"/>
          <w:sz w:val="24"/>
          <w:szCs w:val="24"/>
          <w:shd w:val="clear" w:color="auto" w:fill="FFFFFF"/>
        </w:rPr>
        <w:t xml:space="preserve">donde más </w:t>
      </w:r>
      <w:r w:rsidR="00EE259E">
        <w:rPr>
          <w:rFonts w:ascii="Times New Roman" w:hAnsi="Times New Roman" w:cs="Times New Roman"/>
          <w:color w:val="000000" w:themeColor="text1"/>
          <w:sz w:val="24"/>
          <w:szCs w:val="24"/>
          <w:shd w:val="clear" w:color="auto" w:fill="FFFFFF"/>
        </w:rPr>
        <w:t xml:space="preserve">les </w:t>
      </w:r>
      <w:r w:rsidR="003B1747">
        <w:rPr>
          <w:rFonts w:ascii="Times New Roman" w:hAnsi="Times New Roman" w:cs="Times New Roman"/>
          <w:color w:val="000000" w:themeColor="text1"/>
          <w:sz w:val="24"/>
          <w:szCs w:val="24"/>
          <w:shd w:val="clear" w:color="auto" w:fill="FFFFFF"/>
        </w:rPr>
        <w:t>afecta</w:t>
      </w:r>
      <w:r w:rsidRPr="00F128B6">
        <w:rPr>
          <w:rFonts w:ascii="Times New Roman" w:hAnsi="Times New Roman" w:cs="Times New Roman"/>
          <w:color w:val="000000" w:themeColor="text1"/>
          <w:sz w:val="24"/>
          <w:szCs w:val="24"/>
          <w:shd w:val="clear" w:color="auto" w:fill="FFFFFF"/>
        </w:rPr>
        <w:t xml:space="preserve"> la falta de confiabilidad y </w:t>
      </w:r>
      <w:r w:rsidR="003B1747">
        <w:rPr>
          <w:rFonts w:ascii="Times New Roman" w:hAnsi="Times New Roman" w:cs="Times New Roman"/>
          <w:color w:val="000000" w:themeColor="text1"/>
          <w:sz w:val="24"/>
          <w:szCs w:val="24"/>
          <w:shd w:val="clear" w:color="auto" w:fill="FFFFFF"/>
        </w:rPr>
        <w:t xml:space="preserve">el </w:t>
      </w:r>
      <w:r w:rsidRPr="00F128B6">
        <w:rPr>
          <w:rFonts w:ascii="Times New Roman" w:hAnsi="Times New Roman" w:cs="Times New Roman"/>
          <w:color w:val="000000" w:themeColor="text1"/>
          <w:sz w:val="24"/>
          <w:szCs w:val="24"/>
          <w:shd w:val="clear" w:color="auto" w:fill="FFFFFF"/>
        </w:rPr>
        <w:t xml:space="preserve">desempeño de sus prestadores de servicio son el transporte y </w:t>
      </w:r>
      <w:r w:rsidR="00661178">
        <w:rPr>
          <w:rFonts w:ascii="Times New Roman" w:hAnsi="Times New Roman" w:cs="Times New Roman"/>
          <w:color w:val="000000" w:themeColor="text1"/>
          <w:sz w:val="24"/>
          <w:szCs w:val="24"/>
          <w:shd w:val="clear" w:color="auto" w:fill="FFFFFF"/>
        </w:rPr>
        <w:t xml:space="preserve">la </w:t>
      </w:r>
      <w:r w:rsidRPr="00F128B6">
        <w:rPr>
          <w:rFonts w:ascii="Times New Roman" w:hAnsi="Times New Roman" w:cs="Times New Roman"/>
          <w:color w:val="000000" w:themeColor="text1"/>
          <w:sz w:val="24"/>
          <w:szCs w:val="24"/>
          <w:shd w:val="clear" w:color="auto" w:fill="FFFFFF"/>
        </w:rPr>
        <w:t>distribución de los productos</w:t>
      </w:r>
      <w:r w:rsidR="003B1747">
        <w:rPr>
          <w:rFonts w:ascii="Times New Roman" w:hAnsi="Times New Roman" w:cs="Times New Roman"/>
          <w:color w:val="000000" w:themeColor="text1"/>
          <w:sz w:val="24"/>
          <w:szCs w:val="24"/>
          <w:shd w:val="clear" w:color="auto" w:fill="FFFFFF"/>
        </w:rPr>
        <w:t xml:space="preserve">. </w:t>
      </w:r>
      <w:r w:rsidR="00EE259E">
        <w:rPr>
          <w:rFonts w:ascii="Times New Roman" w:hAnsi="Times New Roman" w:cs="Times New Roman"/>
          <w:color w:val="000000" w:themeColor="text1"/>
          <w:sz w:val="24"/>
          <w:szCs w:val="24"/>
          <w:shd w:val="clear" w:color="auto" w:fill="FFFFFF"/>
        </w:rPr>
        <w:t>Su d</w:t>
      </w:r>
      <w:r w:rsidRPr="00F128B6">
        <w:rPr>
          <w:rFonts w:ascii="Times New Roman" w:hAnsi="Times New Roman" w:cs="Times New Roman"/>
          <w:color w:val="000000" w:themeColor="text1"/>
          <w:sz w:val="24"/>
          <w:szCs w:val="24"/>
          <w:shd w:val="clear" w:color="auto" w:fill="FFFFFF"/>
        </w:rPr>
        <w:t xml:space="preserve">ificultad </w:t>
      </w:r>
      <w:r w:rsidR="00EE259E">
        <w:rPr>
          <w:rFonts w:ascii="Times New Roman" w:hAnsi="Times New Roman" w:cs="Times New Roman"/>
          <w:color w:val="000000" w:themeColor="text1"/>
          <w:sz w:val="24"/>
          <w:szCs w:val="24"/>
          <w:shd w:val="clear" w:color="auto" w:fill="FFFFFF"/>
        </w:rPr>
        <w:t>para manejar</w:t>
      </w:r>
      <w:r w:rsidRPr="00F128B6">
        <w:rPr>
          <w:rFonts w:ascii="Times New Roman" w:hAnsi="Times New Roman" w:cs="Times New Roman"/>
          <w:color w:val="000000" w:themeColor="text1"/>
          <w:sz w:val="24"/>
          <w:szCs w:val="24"/>
          <w:shd w:val="clear" w:color="auto" w:fill="FFFFFF"/>
        </w:rPr>
        <w:t xml:space="preserve"> niveles adecuados </w:t>
      </w:r>
      <w:r w:rsidR="003B1747">
        <w:rPr>
          <w:rFonts w:ascii="Times New Roman" w:hAnsi="Times New Roman" w:cs="Times New Roman"/>
          <w:color w:val="000000" w:themeColor="text1"/>
          <w:sz w:val="24"/>
          <w:szCs w:val="24"/>
          <w:shd w:val="clear" w:color="auto" w:fill="FFFFFF"/>
        </w:rPr>
        <w:t>en el</w:t>
      </w:r>
      <w:r w:rsidRPr="00F128B6">
        <w:rPr>
          <w:rFonts w:ascii="Times New Roman" w:hAnsi="Times New Roman" w:cs="Times New Roman"/>
          <w:color w:val="000000" w:themeColor="text1"/>
          <w:sz w:val="24"/>
          <w:szCs w:val="24"/>
          <w:shd w:val="clear" w:color="auto" w:fill="FFFFFF"/>
        </w:rPr>
        <w:t xml:space="preserve"> almacén </w:t>
      </w:r>
      <w:r w:rsidR="003B1747">
        <w:rPr>
          <w:rFonts w:ascii="Times New Roman" w:hAnsi="Times New Roman" w:cs="Times New Roman"/>
          <w:color w:val="000000" w:themeColor="text1"/>
          <w:sz w:val="24"/>
          <w:szCs w:val="24"/>
          <w:shd w:val="clear" w:color="auto" w:fill="FFFFFF"/>
        </w:rPr>
        <w:t>proviene de</w:t>
      </w:r>
      <w:r w:rsidRPr="00F128B6">
        <w:rPr>
          <w:rFonts w:ascii="Times New Roman" w:hAnsi="Times New Roman" w:cs="Times New Roman"/>
          <w:color w:val="000000" w:themeColor="text1"/>
          <w:sz w:val="24"/>
          <w:szCs w:val="24"/>
          <w:shd w:val="clear" w:color="auto" w:fill="FFFFFF"/>
        </w:rPr>
        <w:t xml:space="preserve"> la incertidumbre</w:t>
      </w:r>
      <w:r w:rsidR="003B1747">
        <w:rPr>
          <w:rFonts w:ascii="Times New Roman" w:hAnsi="Times New Roman" w:cs="Times New Roman"/>
          <w:color w:val="000000" w:themeColor="text1"/>
          <w:sz w:val="24"/>
          <w:szCs w:val="24"/>
          <w:shd w:val="clear" w:color="auto" w:fill="FFFFFF"/>
        </w:rPr>
        <w:t xml:space="preserve"> con respecto al</w:t>
      </w:r>
      <w:r w:rsidRPr="00F128B6">
        <w:rPr>
          <w:rFonts w:ascii="Times New Roman" w:hAnsi="Times New Roman" w:cs="Times New Roman"/>
          <w:color w:val="000000" w:themeColor="text1"/>
          <w:sz w:val="24"/>
          <w:szCs w:val="24"/>
          <w:shd w:val="clear" w:color="auto" w:fill="FFFFFF"/>
        </w:rPr>
        <w:t xml:space="preserve"> transporte y </w:t>
      </w:r>
      <w:r w:rsidR="003B1747">
        <w:rPr>
          <w:rFonts w:ascii="Times New Roman" w:hAnsi="Times New Roman" w:cs="Times New Roman"/>
          <w:color w:val="000000" w:themeColor="text1"/>
          <w:sz w:val="24"/>
          <w:szCs w:val="24"/>
          <w:shd w:val="clear" w:color="auto" w:fill="FFFFFF"/>
        </w:rPr>
        <w:t>l</w:t>
      </w:r>
      <w:r w:rsidRPr="00F128B6">
        <w:rPr>
          <w:rFonts w:ascii="Times New Roman" w:hAnsi="Times New Roman" w:cs="Times New Roman"/>
          <w:color w:val="000000" w:themeColor="text1"/>
          <w:sz w:val="24"/>
          <w:szCs w:val="24"/>
          <w:shd w:val="clear" w:color="auto" w:fill="FFFFFF"/>
        </w:rPr>
        <w:t xml:space="preserve">os tiempos de recepción de </w:t>
      </w:r>
      <w:r w:rsidR="003B1747">
        <w:rPr>
          <w:rFonts w:ascii="Times New Roman" w:hAnsi="Times New Roman" w:cs="Times New Roman"/>
          <w:color w:val="000000" w:themeColor="text1"/>
          <w:sz w:val="24"/>
          <w:szCs w:val="24"/>
          <w:shd w:val="clear" w:color="auto" w:fill="FFFFFF"/>
        </w:rPr>
        <w:t xml:space="preserve">la </w:t>
      </w:r>
      <w:r w:rsidRPr="00F128B6">
        <w:rPr>
          <w:rFonts w:ascii="Times New Roman" w:hAnsi="Times New Roman" w:cs="Times New Roman"/>
          <w:color w:val="000000" w:themeColor="text1"/>
          <w:sz w:val="24"/>
          <w:szCs w:val="24"/>
          <w:shd w:val="clear" w:color="auto" w:fill="FFFFFF"/>
        </w:rPr>
        <w:t>materia prima.</w:t>
      </w:r>
    </w:p>
    <w:p w:rsidR="002D49D6" w:rsidRPr="00F128B6" w:rsidRDefault="002D49D6" w:rsidP="00F128B6">
      <w:pPr>
        <w:spacing w:line="360" w:lineRule="auto"/>
        <w:jc w:val="both"/>
        <w:rPr>
          <w:rFonts w:ascii="Times New Roman" w:hAnsi="Times New Roman" w:cs="Times New Roman"/>
          <w:color w:val="000000" w:themeColor="text1"/>
          <w:sz w:val="24"/>
          <w:szCs w:val="24"/>
          <w:shd w:val="clear" w:color="auto" w:fill="FFFFFF"/>
        </w:rPr>
      </w:pPr>
      <w:r w:rsidRPr="00F128B6">
        <w:rPr>
          <w:rFonts w:ascii="Times New Roman" w:hAnsi="Times New Roman" w:cs="Times New Roman"/>
          <w:color w:val="000000" w:themeColor="text1"/>
          <w:sz w:val="24"/>
          <w:szCs w:val="24"/>
          <w:shd w:val="clear" w:color="auto" w:fill="FFFFFF"/>
        </w:rPr>
        <w:t>En términos generales,</w:t>
      </w:r>
      <w:r w:rsidR="000554DA" w:rsidRPr="00F128B6">
        <w:rPr>
          <w:rFonts w:ascii="Times New Roman" w:hAnsi="Times New Roman" w:cs="Times New Roman"/>
          <w:color w:val="000000" w:themeColor="text1"/>
          <w:sz w:val="24"/>
          <w:szCs w:val="24"/>
          <w:shd w:val="clear" w:color="auto" w:fill="FFFFFF"/>
        </w:rPr>
        <w:t xml:space="preserve"> </w:t>
      </w:r>
      <w:r w:rsidR="008D655A">
        <w:rPr>
          <w:rFonts w:ascii="Times New Roman" w:hAnsi="Times New Roman" w:cs="Times New Roman"/>
          <w:color w:val="000000" w:themeColor="text1"/>
          <w:sz w:val="24"/>
          <w:szCs w:val="24"/>
          <w:shd w:val="clear" w:color="auto" w:fill="FFFFFF"/>
        </w:rPr>
        <w:t>la</w:t>
      </w:r>
      <w:r w:rsidR="000554DA" w:rsidRPr="00F128B6">
        <w:rPr>
          <w:rFonts w:ascii="Times New Roman" w:hAnsi="Times New Roman" w:cs="Times New Roman"/>
          <w:color w:val="000000" w:themeColor="text1"/>
          <w:sz w:val="24"/>
          <w:szCs w:val="24"/>
          <w:shd w:val="clear" w:color="auto" w:fill="FFFFFF"/>
        </w:rPr>
        <w:t xml:space="preserve"> oportunidad </w:t>
      </w:r>
      <w:r w:rsidR="008D655A">
        <w:rPr>
          <w:rFonts w:ascii="Times New Roman" w:hAnsi="Times New Roman" w:cs="Times New Roman"/>
          <w:color w:val="000000" w:themeColor="text1"/>
          <w:sz w:val="24"/>
          <w:szCs w:val="24"/>
          <w:shd w:val="clear" w:color="auto" w:fill="FFFFFF"/>
        </w:rPr>
        <w:t>de</w:t>
      </w:r>
      <w:r w:rsidR="000554DA" w:rsidRPr="00F128B6">
        <w:rPr>
          <w:rFonts w:ascii="Times New Roman" w:hAnsi="Times New Roman" w:cs="Times New Roman"/>
          <w:color w:val="000000" w:themeColor="text1"/>
          <w:sz w:val="24"/>
          <w:szCs w:val="24"/>
          <w:shd w:val="clear" w:color="auto" w:fill="FFFFFF"/>
        </w:rPr>
        <w:t xml:space="preserve"> mejorar la calidad de los servi</w:t>
      </w:r>
      <w:r w:rsidR="00A73AFB" w:rsidRPr="00F128B6">
        <w:rPr>
          <w:rFonts w:ascii="Times New Roman" w:hAnsi="Times New Roman" w:cs="Times New Roman"/>
          <w:color w:val="000000" w:themeColor="text1"/>
          <w:sz w:val="24"/>
          <w:szCs w:val="24"/>
          <w:shd w:val="clear" w:color="auto" w:fill="FFFFFF"/>
        </w:rPr>
        <w:t xml:space="preserve">cios </w:t>
      </w:r>
      <w:r w:rsidR="008D655A">
        <w:rPr>
          <w:rFonts w:ascii="Times New Roman" w:hAnsi="Times New Roman" w:cs="Times New Roman"/>
          <w:color w:val="000000" w:themeColor="text1"/>
          <w:sz w:val="24"/>
          <w:szCs w:val="24"/>
          <w:shd w:val="clear" w:color="auto" w:fill="FFFFFF"/>
        </w:rPr>
        <w:t>asciende a</w:t>
      </w:r>
      <w:r w:rsidR="00A73AFB" w:rsidRPr="00F128B6">
        <w:rPr>
          <w:rFonts w:ascii="Times New Roman" w:hAnsi="Times New Roman" w:cs="Times New Roman"/>
          <w:color w:val="000000" w:themeColor="text1"/>
          <w:sz w:val="24"/>
          <w:szCs w:val="24"/>
          <w:shd w:val="clear" w:color="auto" w:fill="FFFFFF"/>
        </w:rPr>
        <w:t xml:space="preserve"> 57</w:t>
      </w:r>
      <w:r w:rsidR="00E536F2">
        <w:rPr>
          <w:rFonts w:ascii="Times New Roman" w:hAnsi="Times New Roman" w:cs="Times New Roman"/>
          <w:color w:val="000000" w:themeColor="text1"/>
          <w:sz w:val="24"/>
          <w:szCs w:val="24"/>
          <w:shd w:val="clear" w:color="auto" w:fill="FFFFFF"/>
        </w:rPr>
        <w:t xml:space="preserve"> </w:t>
      </w:r>
      <w:r w:rsidR="000554DA" w:rsidRPr="00F128B6">
        <w:rPr>
          <w:rFonts w:ascii="Times New Roman" w:hAnsi="Times New Roman" w:cs="Times New Roman"/>
          <w:color w:val="000000" w:themeColor="text1"/>
          <w:sz w:val="24"/>
          <w:szCs w:val="24"/>
          <w:shd w:val="clear" w:color="auto" w:fill="FFFFFF"/>
        </w:rPr>
        <w:t>%</w:t>
      </w:r>
      <w:r w:rsidR="00A73AFB" w:rsidRPr="00F128B6">
        <w:rPr>
          <w:rFonts w:ascii="Times New Roman" w:hAnsi="Times New Roman" w:cs="Times New Roman"/>
          <w:color w:val="000000" w:themeColor="text1"/>
          <w:sz w:val="24"/>
          <w:szCs w:val="24"/>
          <w:shd w:val="clear" w:color="auto" w:fill="FFFFFF"/>
        </w:rPr>
        <w:t>,</w:t>
      </w:r>
      <w:r w:rsidR="000554DA" w:rsidRPr="00F128B6">
        <w:rPr>
          <w:rFonts w:ascii="Times New Roman" w:hAnsi="Times New Roman" w:cs="Times New Roman"/>
          <w:color w:val="000000" w:themeColor="text1"/>
          <w:sz w:val="24"/>
          <w:szCs w:val="24"/>
          <w:shd w:val="clear" w:color="auto" w:fill="FFFFFF"/>
        </w:rPr>
        <w:t xml:space="preserve"> </w:t>
      </w:r>
      <w:r w:rsidR="008D655A">
        <w:rPr>
          <w:rFonts w:ascii="Times New Roman" w:hAnsi="Times New Roman" w:cs="Times New Roman"/>
          <w:color w:val="000000" w:themeColor="text1"/>
          <w:sz w:val="24"/>
          <w:szCs w:val="24"/>
          <w:shd w:val="clear" w:color="auto" w:fill="FFFFFF"/>
        </w:rPr>
        <w:t xml:space="preserve">mientras que las áreas </w:t>
      </w:r>
      <w:r w:rsidR="00B86F15">
        <w:rPr>
          <w:rFonts w:ascii="Times New Roman" w:hAnsi="Times New Roman" w:cs="Times New Roman"/>
          <w:color w:val="000000" w:themeColor="text1"/>
          <w:sz w:val="24"/>
          <w:szCs w:val="24"/>
          <w:shd w:val="clear" w:color="auto" w:fill="FFFFFF"/>
        </w:rPr>
        <w:t xml:space="preserve">de </w:t>
      </w:r>
      <w:r w:rsidR="000554DA" w:rsidRPr="00F128B6">
        <w:rPr>
          <w:rFonts w:ascii="Times New Roman" w:hAnsi="Times New Roman" w:cs="Times New Roman"/>
          <w:color w:val="000000" w:themeColor="text1"/>
          <w:sz w:val="24"/>
          <w:szCs w:val="24"/>
          <w:shd w:val="clear" w:color="auto" w:fill="FFFFFF"/>
        </w:rPr>
        <w:t xml:space="preserve">transporte aéreo y servicios financieros </w:t>
      </w:r>
      <w:r w:rsidR="008D655A">
        <w:rPr>
          <w:rFonts w:ascii="Times New Roman" w:hAnsi="Times New Roman" w:cs="Times New Roman"/>
          <w:color w:val="000000" w:themeColor="text1"/>
          <w:sz w:val="24"/>
          <w:szCs w:val="24"/>
          <w:shd w:val="clear" w:color="auto" w:fill="FFFFFF"/>
        </w:rPr>
        <w:t>alcanzaron</w:t>
      </w:r>
      <w:r w:rsidR="000554DA" w:rsidRPr="00F128B6">
        <w:rPr>
          <w:rFonts w:ascii="Times New Roman" w:hAnsi="Times New Roman" w:cs="Times New Roman"/>
          <w:color w:val="000000" w:themeColor="text1"/>
          <w:sz w:val="24"/>
          <w:szCs w:val="24"/>
          <w:shd w:val="clear" w:color="auto" w:fill="FFFFFF"/>
        </w:rPr>
        <w:t xml:space="preserve"> la calificación más baja</w:t>
      </w:r>
      <w:r w:rsidR="00CA4EBE">
        <w:rPr>
          <w:rFonts w:ascii="Times New Roman" w:hAnsi="Times New Roman" w:cs="Times New Roman"/>
          <w:color w:val="000000" w:themeColor="text1"/>
          <w:sz w:val="24"/>
          <w:szCs w:val="24"/>
          <w:shd w:val="clear" w:color="auto" w:fill="FFFFFF"/>
        </w:rPr>
        <w:t xml:space="preserve">. Por otro lado, </w:t>
      </w:r>
      <w:r w:rsidR="00A73AFB" w:rsidRPr="00F128B6">
        <w:rPr>
          <w:rFonts w:ascii="Times New Roman" w:hAnsi="Times New Roman" w:cs="Times New Roman"/>
          <w:color w:val="000000" w:themeColor="text1"/>
          <w:sz w:val="24"/>
          <w:szCs w:val="24"/>
          <w:shd w:val="clear" w:color="auto" w:fill="FFFFFF"/>
        </w:rPr>
        <w:t>37</w:t>
      </w:r>
      <w:r w:rsidR="00E536F2">
        <w:rPr>
          <w:rFonts w:ascii="Times New Roman" w:hAnsi="Times New Roman" w:cs="Times New Roman"/>
          <w:color w:val="000000" w:themeColor="text1"/>
          <w:sz w:val="24"/>
          <w:szCs w:val="24"/>
          <w:shd w:val="clear" w:color="auto" w:fill="FFFFFF"/>
        </w:rPr>
        <w:t xml:space="preserve"> </w:t>
      </w:r>
      <w:r w:rsidRPr="00F128B6">
        <w:rPr>
          <w:rFonts w:ascii="Times New Roman" w:hAnsi="Times New Roman" w:cs="Times New Roman"/>
          <w:color w:val="000000" w:themeColor="text1"/>
          <w:sz w:val="24"/>
          <w:szCs w:val="24"/>
          <w:shd w:val="clear" w:color="auto" w:fill="FFFFFF"/>
        </w:rPr>
        <w:t xml:space="preserve">% de los exportadores e importadores </w:t>
      </w:r>
      <w:r w:rsidR="00CA4EBE">
        <w:rPr>
          <w:rFonts w:ascii="Times New Roman" w:hAnsi="Times New Roman" w:cs="Times New Roman"/>
          <w:color w:val="000000" w:themeColor="text1"/>
          <w:sz w:val="24"/>
          <w:szCs w:val="24"/>
          <w:shd w:val="clear" w:color="auto" w:fill="FFFFFF"/>
        </w:rPr>
        <w:t xml:space="preserve">considera que </w:t>
      </w:r>
      <w:r w:rsidRPr="00F128B6">
        <w:rPr>
          <w:rFonts w:ascii="Times New Roman" w:hAnsi="Times New Roman" w:cs="Times New Roman"/>
          <w:color w:val="000000" w:themeColor="text1"/>
          <w:sz w:val="24"/>
          <w:szCs w:val="24"/>
          <w:shd w:val="clear" w:color="auto" w:fill="FFFFFF"/>
        </w:rPr>
        <w:t>el precio que paga</w:t>
      </w:r>
      <w:r w:rsidR="00CA4EBE">
        <w:rPr>
          <w:rFonts w:ascii="Times New Roman" w:hAnsi="Times New Roman" w:cs="Times New Roman"/>
          <w:color w:val="000000" w:themeColor="text1"/>
          <w:sz w:val="24"/>
          <w:szCs w:val="24"/>
          <w:shd w:val="clear" w:color="auto" w:fill="FFFFFF"/>
        </w:rPr>
        <w:t>n</w:t>
      </w:r>
      <w:r w:rsidRPr="00F128B6">
        <w:rPr>
          <w:rFonts w:ascii="Times New Roman" w:hAnsi="Times New Roman" w:cs="Times New Roman"/>
          <w:color w:val="000000" w:themeColor="text1"/>
          <w:sz w:val="24"/>
          <w:szCs w:val="24"/>
          <w:shd w:val="clear" w:color="auto" w:fill="FFFFFF"/>
        </w:rPr>
        <w:t xml:space="preserve"> por el transporte es elevado </w:t>
      </w:r>
      <w:r w:rsidR="00CA4EBE">
        <w:rPr>
          <w:rFonts w:ascii="Times New Roman" w:hAnsi="Times New Roman" w:cs="Times New Roman"/>
          <w:color w:val="000000" w:themeColor="text1"/>
          <w:sz w:val="24"/>
          <w:szCs w:val="24"/>
          <w:shd w:val="clear" w:color="auto" w:fill="FFFFFF"/>
        </w:rPr>
        <w:t>dada</w:t>
      </w:r>
      <w:r w:rsidR="002D7F3A" w:rsidRPr="00F128B6">
        <w:rPr>
          <w:rFonts w:ascii="Times New Roman" w:hAnsi="Times New Roman" w:cs="Times New Roman"/>
          <w:color w:val="000000" w:themeColor="text1"/>
          <w:sz w:val="24"/>
          <w:szCs w:val="24"/>
          <w:shd w:val="clear" w:color="auto" w:fill="FFFFFF"/>
        </w:rPr>
        <w:t xml:space="preserve"> la </w:t>
      </w:r>
      <w:r w:rsidRPr="00F128B6">
        <w:rPr>
          <w:rFonts w:ascii="Times New Roman" w:hAnsi="Times New Roman" w:cs="Times New Roman"/>
          <w:color w:val="000000" w:themeColor="text1"/>
          <w:sz w:val="24"/>
          <w:szCs w:val="24"/>
          <w:shd w:val="clear" w:color="auto" w:fill="FFFFFF"/>
        </w:rPr>
        <w:t xml:space="preserve">contraprestación que reciben. </w:t>
      </w:r>
      <w:r w:rsidR="000554DA" w:rsidRPr="00F128B6">
        <w:rPr>
          <w:rFonts w:ascii="Times New Roman" w:hAnsi="Times New Roman" w:cs="Times New Roman"/>
          <w:color w:val="000000" w:themeColor="text1"/>
          <w:sz w:val="24"/>
          <w:szCs w:val="24"/>
          <w:shd w:val="clear" w:color="auto" w:fill="FFFFFF"/>
        </w:rPr>
        <w:t xml:space="preserve"> </w:t>
      </w:r>
    </w:p>
    <w:p w:rsidR="000554DA" w:rsidRPr="00F128B6" w:rsidRDefault="002D49D6" w:rsidP="00F128B6">
      <w:pPr>
        <w:spacing w:line="360" w:lineRule="auto"/>
        <w:jc w:val="both"/>
        <w:rPr>
          <w:rFonts w:ascii="Times New Roman" w:hAnsi="Times New Roman" w:cs="Times New Roman"/>
          <w:color w:val="000000"/>
          <w:sz w:val="24"/>
          <w:szCs w:val="24"/>
          <w:shd w:val="clear" w:color="auto" w:fill="FFFFFF"/>
        </w:rPr>
      </w:pPr>
      <w:r w:rsidRPr="00F128B6">
        <w:rPr>
          <w:rFonts w:ascii="Times New Roman" w:hAnsi="Times New Roman" w:cs="Times New Roman"/>
          <w:color w:val="000000" w:themeColor="text1"/>
          <w:sz w:val="24"/>
          <w:szCs w:val="24"/>
          <w:shd w:val="clear" w:color="auto" w:fill="FFFFFF"/>
        </w:rPr>
        <w:t xml:space="preserve">Otro </w:t>
      </w:r>
      <w:r w:rsidR="00CA4EBE">
        <w:rPr>
          <w:rFonts w:ascii="Times New Roman" w:hAnsi="Times New Roman" w:cs="Times New Roman"/>
          <w:color w:val="000000" w:themeColor="text1"/>
          <w:sz w:val="24"/>
          <w:szCs w:val="24"/>
          <w:shd w:val="clear" w:color="auto" w:fill="FFFFFF"/>
        </w:rPr>
        <w:t>resultado</w:t>
      </w:r>
      <w:r w:rsidRPr="00F128B6">
        <w:rPr>
          <w:rFonts w:ascii="Times New Roman" w:hAnsi="Times New Roman" w:cs="Times New Roman"/>
          <w:color w:val="000000" w:themeColor="text1"/>
          <w:sz w:val="24"/>
          <w:szCs w:val="24"/>
          <w:shd w:val="clear" w:color="auto" w:fill="FFFFFF"/>
        </w:rPr>
        <w:t xml:space="preserve"> importante es que </w:t>
      </w:r>
      <w:r w:rsidR="000554DA" w:rsidRPr="00F128B6">
        <w:rPr>
          <w:rFonts w:ascii="Times New Roman" w:hAnsi="Times New Roman" w:cs="Times New Roman"/>
          <w:color w:val="000000"/>
          <w:sz w:val="24"/>
          <w:szCs w:val="24"/>
          <w:shd w:val="clear" w:color="auto" w:fill="FFFFFF"/>
        </w:rPr>
        <w:t>56</w:t>
      </w:r>
      <w:r w:rsidR="00E536F2">
        <w:rPr>
          <w:rFonts w:ascii="Times New Roman" w:hAnsi="Times New Roman" w:cs="Times New Roman"/>
          <w:color w:val="000000"/>
          <w:sz w:val="24"/>
          <w:szCs w:val="24"/>
          <w:shd w:val="clear" w:color="auto" w:fill="FFFFFF"/>
        </w:rPr>
        <w:t xml:space="preserve"> </w:t>
      </w:r>
      <w:r w:rsidR="000554DA" w:rsidRPr="00F128B6">
        <w:rPr>
          <w:rFonts w:ascii="Times New Roman" w:hAnsi="Times New Roman" w:cs="Times New Roman"/>
          <w:color w:val="000000"/>
          <w:sz w:val="24"/>
          <w:szCs w:val="24"/>
          <w:shd w:val="clear" w:color="auto" w:fill="FFFFFF"/>
        </w:rPr>
        <w:t xml:space="preserve">% de las empresas encuestadas </w:t>
      </w:r>
      <w:r w:rsidR="00CA4EBE">
        <w:rPr>
          <w:rFonts w:ascii="Times New Roman" w:hAnsi="Times New Roman" w:cs="Times New Roman"/>
          <w:color w:val="000000"/>
          <w:sz w:val="24"/>
          <w:szCs w:val="24"/>
          <w:shd w:val="clear" w:color="auto" w:fill="FFFFFF"/>
        </w:rPr>
        <w:t>afirma</w:t>
      </w:r>
      <w:r w:rsidR="000554DA" w:rsidRPr="00F128B6">
        <w:rPr>
          <w:rFonts w:ascii="Times New Roman" w:hAnsi="Times New Roman" w:cs="Times New Roman"/>
          <w:color w:val="000000"/>
          <w:sz w:val="24"/>
          <w:szCs w:val="24"/>
          <w:shd w:val="clear" w:color="auto" w:fill="FFFFFF"/>
        </w:rPr>
        <w:t xml:space="preserve"> </w:t>
      </w:r>
      <w:r w:rsidR="00CA4EBE">
        <w:rPr>
          <w:rFonts w:ascii="Times New Roman" w:hAnsi="Times New Roman" w:cs="Times New Roman"/>
          <w:color w:val="000000"/>
          <w:sz w:val="24"/>
          <w:szCs w:val="24"/>
          <w:shd w:val="clear" w:color="auto" w:fill="FFFFFF"/>
        </w:rPr>
        <w:t>que no conoce</w:t>
      </w:r>
      <w:r w:rsidR="000554DA" w:rsidRPr="00F128B6">
        <w:rPr>
          <w:rFonts w:ascii="Times New Roman" w:hAnsi="Times New Roman" w:cs="Times New Roman"/>
          <w:color w:val="000000"/>
          <w:sz w:val="24"/>
          <w:szCs w:val="24"/>
          <w:shd w:val="clear" w:color="auto" w:fill="FFFFFF"/>
        </w:rPr>
        <w:t xml:space="preserve"> fuentes de financiamiento para la exportación y/o importación, dato confirma</w:t>
      </w:r>
      <w:r w:rsidR="00E25425">
        <w:rPr>
          <w:rFonts w:ascii="Times New Roman" w:hAnsi="Times New Roman" w:cs="Times New Roman"/>
          <w:color w:val="000000"/>
          <w:sz w:val="24"/>
          <w:szCs w:val="24"/>
          <w:shd w:val="clear" w:color="auto" w:fill="FFFFFF"/>
        </w:rPr>
        <w:t>do</w:t>
      </w:r>
      <w:r w:rsidR="000554DA" w:rsidRPr="00F128B6">
        <w:rPr>
          <w:rFonts w:ascii="Times New Roman" w:hAnsi="Times New Roman" w:cs="Times New Roman"/>
          <w:color w:val="000000"/>
          <w:sz w:val="24"/>
          <w:szCs w:val="24"/>
          <w:shd w:val="clear" w:color="auto" w:fill="FFFFFF"/>
        </w:rPr>
        <w:t xml:space="preserve"> con el ITEM 14 (¿Conoce los servicios que ofrece Bancomext, Pro México?)</w:t>
      </w:r>
      <w:r w:rsidR="003D1D84">
        <w:rPr>
          <w:rFonts w:ascii="Times New Roman" w:hAnsi="Times New Roman" w:cs="Times New Roman"/>
          <w:color w:val="000000"/>
          <w:sz w:val="24"/>
          <w:szCs w:val="24"/>
          <w:shd w:val="clear" w:color="auto" w:fill="FFFFFF"/>
        </w:rPr>
        <w:t>,</w:t>
      </w:r>
      <w:r w:rsidR="000554DA" w:rsidRPr="00F128B6">
        <w:rPr>
          <w:rFonts w:ascii="Times New Roman" w:hAnsi="Times New Roman" w:cs="Times New Roman"/>
          <w:color w:val="000000"/>
          <w:sz w:val="24"/>
          <w:szCs w:val="24"/>
          <w:shd w:val="clear" w:color="auto" w:fill="FFFFFF"/>
        </w:rPr>
        <w:t xml:space="preserve"> el cual arroj</w:t>
      </w:r>
      <w:r w:rsidR="003D1D84">
        <w:rPr>
          <w:rFonts w:ascii="Times New Roman" w:hAnsi="Times New Roman" w:cs="Times New Roman"/>
          <w:color w:val="000000"/>
          <w:sz w:val="24"/>
          <w:szCs w:val="24"/>
          <w:shd w:val="clear" w:color="auto" w:fill="FFFFFF"/>
        </w:rPr>
        <w:t>ó</w:t>
      </w:r>
      <w:r w:rsidR="000554DA" w:rsidRPr="00F128B6">
        <w:rPr>
          <w:rFonts w:ascii="Times New Roman" w:hAnsi="Times New Roman" w:cs="Times New Roman"/>
          <w:color w:val="000000"/>
          <w:sz w:val="24"/>
          <w:szCs w:val="24"/>
          <w:shd w:val="clear" w:color="auto" w:fill="FFFFFF"/>
        </w:rPr>
        <w:t xml:space="preserve"> que 4 de cada 10</w:t>
      </w:r>
      <w:r w:rsidR="003D1D84">
        <w:rPr>
          <w:rFonts w:ascii="Times New Roman" w:hAnsi="Times New Roman" w:cs="Times New Roman"/>
          <w:color w:val="000000"/>
          <w:sz w:val="24"/>
          <w:szCs w:val="24"/>
          <w:shd w:val="clear" w:color="auto" w:fill="FFFFFF"/>
        </w:rPr>
        <w:t xml:space="preserve"> empresas </w:t>
      </w:r>
      <w:r w:rsidR="000554DA" w:rsidRPr="00F128B6">
        <w:rPr>
          <w:rFonts w:ascii="Times New Roman" w:hAnsi="Times New Roman" w:cs="Times New Roman"/>
          <w:color w:val="000000"/>
          <w:sz w:val="24"/>
          <w:szCs w:val="24"/>
          <w:shd w:val="clear" w:color="auto" w:fill="FFFFFF"/>
        </w:rPr>
        <w:t>no conocen la gama de servicios que ofrecen estas instituciones.</w:t>
      </w:r>
    </w:p>
    <w:p w:rsidR="00580B6D" w:rsidRPr="00F128B6" w:rsidRDefault="00580B6D" w:rsidP="00F128B6">
      <w:pPr>
        <w:spacing w:line="360" w:lineRule="auto"/>
        <w:jc w:val="both"/>
        <w:rPr>
          <w:rFonts w:ascii="Times New Roman" w:hAnsi="Times New Roman" w:cs="Times New Roman"/>
          <w:b/>
          <w:sz w:val="24"/>
          <w:szCs w:val="24"/>
        </w:rPr>
      </w:pPr>
      <w:r w:rsidRPr="00997317">
        <w:rPr>
          <w:rFonts w:ascii="Calibri" w:eastAsia="Times New Roman" w:hAnsi="Calibri" w:cs="Calibri"/>
          <w:color w:val="7030A0"/>
          <w:sz w:val="28"/>
          <w:szCs w:val="28"/>
          <w:lang w:val="es-ES" w:eastAsia="es-ES"/>
        </w:rPr>
        <w:t>Palabras clave</w:t>
      </w:r>
      <w:r w:rsidR="00E536F2" w:rsidRPr="00997317">
        <w:rPr>
          <w:rFonts w:ascii="Calibri" w:eastAsia="Times New Roman" w:hAnsi="Calibri" w:cs="Calibri"/>
          <w:color w:val="7030A0"/>
          <w:sz w:val="28"/>
          <w:szCs w:val="28"/>
          <w:lang w:val="es-ES" w:eastAsia="es-ES"/>
        </w:rPr>
        <w:t>:</w:t>
      </w:r>
      <w:r w:rsidR="00E536F2">
        <w:rPr>
          <w:rFonts w:ascii="Times New Roman" w:hAnsi="Times New Roman" w:cs="Times New Roman"/>
          <w:b/>
          <w:sz w:val="28"/>
          <w:szCs w:val="28"/>
        </w:rPr>
        <w:t xml:space="preserve"> </w:t>
      </w:r>
      <w:r w:rsidR="00E536F2">
        <w:rPr>
          <w:rFonts w:ascii="Times New Roman" w:hAnsi="Times New Roman" w:cs="Times New Roman"/>
          <w:sz w:val="24"/>
          <w:szCs w:val="24"/>
        </w:rPr>
        <w:t>c</w:t>
      </w:r>
      <w:r w:rsidR="003A5278" w:rsidRPr="00F128B6">
        <w:rPr>
          <w:rFonts w:ascii="Times New Roman" w:hAnsi="Times New Roman" w:cs="Times New Roman"/>
          <w:sz w:val="24"/>
          <w:szCs w:val="24"/>
        </w:rPr>
        <w:t>alidad, exportación, importación, logística, servicio</w:t>
      </w:r>
      <w:r w:rsidR="00E536F2">
        <w:rPr>
          <w:rFonts w:ascii="Times New Roman" w:hAnsi="Times New Roman" w:cs="Times New Roman"/>
          <w:sz w:val="24"/>
          <w:szCs w:val="24"/>
        </w:rPr>
        <w:t>.</w:t>
      </w:r>
    </w:p>
    <w:p w:rsidR="00E536F2" w:rsidRPr="00997317" w:rsidRDefault="00E536F2" w:rsidP="00E536F2">
      <w:pPr>
        <w:rPr>
          <w:rFonts w:ascii="Calibri" w:eastAsia="Times New Roman" w:hAnsi="Calibri" w:cs="Calibri"/>
          <w:color w:val="7030A0"/>
          <w:sz w:val="28"/>
          <w:szCs w:val="28"/>
          <w:lang w:val="es-ES" w:eastAsia="es-ES"/>
        </w:rPr>
      </w:pPr>
      <w:r w:rsidRPr="00997317">
        <w:rPr>
          <w:rFonts w:ascii="Calibri" w:eastAsia="Times New Roman" w:hAnsi="Calibri" w:cs="Calibri"/>
          <w:color w:val="7030A0"/>
          <w:sz w:val="28"/>
          <w:szCs w:val="28"/>
          <w:lang w:val="es-ES" w:eastAsia="es-ES"/>
        </w:rPr>
        <w:t>Abstract</w:t>
      </w:r>
    </w:p>
    <w:p w:rsidR="00E536F2" w:rsidRPr="00997317" w:rsidRDefault="00E536F2" w:rsidP="00997317">
      <w:pPr>
        <w:spacing w:line="360" w:lineRule="auto"/>
        <w:jc w:val="both"/>
        <w:rPr>
          <w:rFonts w:ascii="Times New Roman" w:hAnsi="Times New Roman" w:cs="Times New Roman"/>
          <w:sz w:val="24"/>
          <w:lang w:val="en-US"/>
        </w:rPr>
      </w:pPr>
      <w:r w:rsidRPr="00997317">
        <w:rPr>
          <w:rFonts w:ascii="Times New Roman" w:hAnsi="Times New Roman" w:cs="Times New Roman"/>
          <w:sz w:val="24"/>
          <w:lang w:val="en-US"/>
        </w:rPr>
        <w:t xml:space="preserve">This research is the second part of the article entitled "Providers of Export Support Services in the Comarca </w:t>
      </w:r>
      <w:proofErr w:type="spellStart"/>
      <w:r w:rsidRPr="00997317">
        <w:rPr>
          <w:rFonts w:ascii="Times New Roman" w:hAnsi="Times New Roman" w:cs="Times New Roman"/>
          <w:sz w:val="24"/>
          <w:lang w:val="en-US"/>
        </w:rPr>
        <w:t>Lagunera</w:t>
      </w:r>
      <w:proofErr w:type="spellEnd"/>
      <w:r w:rsidRPr="00997317">
        <w:rPr>
          <w:rFonts w:ascii="Times New Roman" w:hAnsi="Times New Roman" w:cs="Times New Roman"/>
          <w:sz w:val="24"/>
          <w:lang w:val="en-US"/>
        </w:rPr>
        <w:t xml:space="preserve">" published in the </w:t>
      </w:r>
      <w:proofErr w:type="spellStart"/>
      <w:r w:rsidRPr="00997317">
        <w:rPr>
          <w:rFonts w:ascii="Times New Roman" w:hAnsi="Times New Roman" w:cs="Times New Roman"/>
          <w:sz w:val="24"/>
          <w:lang w:val="en-US"/>
        </w:rPr>
        <w:t>Ibero</w:t>
      </w:r>
      <w:proofErr w:type="spellEnd"/>
      <w:r w:rsidRPr="00997317">
        <w:rPr>
          <w:rFonts w:ascii="Times New Roman" w:hAnsi="Times New Roman" w:cs="Times New Roman"/>
          <w:sz w:val="24"/>
          <w:lang w:val="en-US"/>
        </w:rPr>
        <w:t xml:space="preserve">-American Journal of Accounting, Economy and Administration, </w:t>
      </w:r>
      <w:r w:rsidR="008442B1" w:rsidRPr="00997317">
        <w:rPr>
          <w:rFonts w:ascii="Times New Roman" w:hAnsi="Times New Roman" w:cs="Times New Roman"/>
          <w:sz w:val="24"/>
          <w:lang w:val="en-US"/>
        </w:rPr>
        <w:t>v</w:t>
      </w:r>
      <w:r w:rsidRPr="00997317">
        <w:rPr>
          <w:rFonts w:ascii="Times New Roman" w:hAnsi="Times New Roman" w:cs="Times New Roman"/>
          <w:sz w:val="24"/>
          <w:lang w:val="en-US"/>
        </w:rPr>
        <w:t xml:space="preserve">ol. 5, </w:t>
      </w:r>
      <w:r w:rsidR="008442B1" w:rsidRPr="00997317">
        <w:rPr>
          <w:rFonts w:ascii="Times New Roman" w:hAnsi="Times New Roman" w:cs="Times New Roman"/>
          <w:sz w:val="24"/>
          <w:lang w:val="en-US"/>
        </w:rPr>
        <w:t>n</w:t>
      </w:r>
      <w:r w:rsidRPr="00997317">
        <w:rPr>
          <w:rFonts w:ascii="Times New Roman" w:hAnsi="Times New Roman" w:cs="Times New Roman"/>
          <w:sz w:val="24"/>
          <w:lang w:val="en-US"/>
        </w:rPr>
        <w:t>o. 10, where a count of the logistics service providers is made.</w:t>
      </w:r>
    </w:p>
    <w:p w:rsidR="00E536F2" w:rsidRPr="00997317" w:rsidRDefault="00E536F2" w:rsidP="00997317">
      <w:pPr>
        <w:spacing w:line="360" w:lineRule="auto"/>
        <w:jc w:val="both"/>
        <w:rPr>
          <w:rFonts w:ascii="Times New Roman" w:hAnsi="Times New Roman" w:cs="Times New Roman"/>
          <w:sz w:val="24"/>
          <w:lang w:val="en-US"/>
        </w:rPr>
      </w:pPr>
      <w:r w:rsidRPr="00997317">
        <w:rPr>
          <w:rFonts w:ascii="Times New Roman" w:hAnsi="Times New Roman" w:cs="Times New Roman"/>
          <w:sz w:val="24"/>
          <w:lang w:val="en-US"/>
        </w:rPr>
        <w:t xml:space="preserve">The success of an organization, the reduction of costs and the satisfaction of its clients’ needs depend on a </w:t>
      </w:r>
      <w:proofErr w:type="spellStart"/>
      <w:r w:rsidRPr="00997317">
        <w:rPr>
          <w:rFonts w:ascii="Times New Roman" w:hAnsi="Times New Roman" w:cs="Times New Roman"/>
          <w:sz w:val="24"/>
          <w:lang w:val="en-US"/>
        </w:rPr>
        <w:t>well managed</w:t>
      </w:r>
      <w:proofErr w:type="spellEnd"/>
      <w:r w:rsidRPr="00997317">
        <w:rPr>
          <w:rFonts w:ascii="Times New Roman" w:hAnsi="Times New Roman" w:cs="Times New Roman"/>
          <w:sz w:val="24"/>
          <w:lang w:val="en-US"/>
        </w:rPr>
        <w:t>, integrated and flexible logistics system controlled in real time and in which information flows efficiently (IDE-CESEM, 2017).</w:t>
      </w:r>
    </w:p>
    <w:p w:rsidR="00E536F2" w:rsidRPr="00997317" w:rsidRDefault="00E536F2" w:rsidP="00997317">
      <w:pPr>
        <w:spacing w:line="360" w:lineRule="auto"/>
        <w:jc w:val="both"/>
        <w:rPr>
          <w:rFonts w:ascii="Times New Roman" w:hAnsi="Times New Roman" w:cs="Times New Roman"/>
          <w:sz w:val="24"/>
          <w:lang w:val="en-US"/>
        </w:rPr>
      </w:pPr>
      <w:r w:rsidRPr="00997317">
        <w:rPr>
          <w:rFonts w:ascii="Times New Roman" w:hAnsi="Times New Roman" w:cs="Times New Roman"/>
          <w:sz w:val="24"/>
          <w:lang w:val="en-US"/>
        </w:rPr>
        <w:t xml:space="preserve">This is why the present research aims to measure the quality of logistics services in the Comarca </w:t>
      </w:r>
      <w:proofErr w:type="spellStart"/>
      <w:r w:rsidRPr="00997317">
        <w:rPr>
          <w:rFonts w:ascii="Times New Roman" w:hAnsi="Times New Roman" w:cs="Times New Roman"/>
          <w:sz w:val="24"/>
          <w:lang w:val="en-US"/>
        </w:rPr>
        <w:t>Lagunera</w:t>
      </w:r>
      <w:proofErr w:type="spellEnd"/>
      <w:r w:rsidRPr="00997317">
        <w:rPr>
          <w:rFonts w:ascii="Times New Roman" w:hAnsi="Times New Roman" w:cs="Times New Roman"/>
          <w:sz w:val="24"/>
          <w:lang w:val="en-US"/>
        </w:rPr>
        <w:t xml:space="preserve"> according to three dimensions: compliance, performance and reliability, which in turn are broken down into three areas of expertise: Transportation, government offices and financial institutions.</w:t>
      </w:r>
    </w:p>
    <w:p w:rsidR="00E536F2" w:rsidRPr="00997317" w:rsidRDefault="00E536F2" w:rsidP="00997317">
      <w:pPr>
        <w:spacing w:line="360" w:lineRule="auto"/>
        <w:jc w:val="both"/>
        <w:rPr>
          <w:rFonts w:ascii="Times New Roman" w:hAnsi="Times New Roman" w:cs="Times New Roman"/>
          <w:sz w:val="24"/>
          <w:lang w:val="en-US"/>
        </w:rPr>
      </w:pPr>
      <w:r w:rsidRPr="00997317">
        <w:rPr>
          <w:rFonts w:ascii="Times New Roman" w:hAnsi="Times New Roman" w:cs="Times New Roman"/>
          <w:sz w:val="24"/>
          <w:lang w:val="en-US"/>
        </w:rPr>
        <w:t>Among the main obtained results the next ones are pointed up:</w:t>
      </w:r>
    </w:p>
    <w:p w:rsidR="00E536F2" w:rsidRPr="00997317" w:rsidRDefault="00E536F2" w:rsidP="00997317">
      <w:pPr>
        <w:spacing w:line="360" w:lineRule="auto"/>
        <w:jc w:val="both"/>
        <w:rPr>
          <w:rFonts w:ascii="Times New Roman" w:hAnsi="Times New Roman" w:cs="Times New Roman"/>
          <w:sz w:val="24"/>
          <w:lang w:val="en-US"/>
        </w:rPr>
      </w:pPr>
      <w:r w:rsidRPr="00997317">
        <w:rPr>
          <w:rFonts w:ascii="Times New Roman" w:hAnsi="Times New Roman" w:cs="Times New Roman"/>
          <w:sz w:val="24"/>
          <w:lang w:val="en-US"/>
        </w:rPr>
        <w:lastRenderedPageBreak/>
        <w:t>35% of the companies surveyed carry out both exports and imports, 36% only exports and 29% imports.</w:t>
      </w:r>
    </w:p>
    <w:p w:rsidR="00E536F2" w:rsidRPr="00997317" w:rsidRDefault="00E536F2" w:rsidP="00997317">
      <w:pPr>
        <w:spacing w:line="360" w:lineRule="auto"/>
        <w:jc w:val="both"/>
        <w:rPr>
          <w:rFonts w:ascii="Times New Roman" w:hAnsi="Times New Roman" w:cs="Times New Roman"/>
          <w:sz w:val="24"/>
          <w:lang w:val="en-US"/>
        </w:rPr>
      </w:pPr>
      <w:r w:rsidRPr="00997317">
        <w:rPr>
          <w:rFonts w:ascii="Times New Roman" w:hAnsi="Times New Roman" w:cs="Times New Roman"/>
          <w:sz w:val="24"/>
          <w:lang w:val="en-US"/>
        </w:rPr>
        <w:t>54% carry out foreign trade operations with a weekly frequency and the remaining 46% monthly.</w:t>
      </w:r>
    </w:p>
    <w:p w:rsidR="00E536F2" w:rsidRPr="00997317" w:rsidRDefault="00E536F2" w:rsidP="00997317">
      <w:pPr>
        <w:spacing w:line="360" w:lineRule="auto"/>
        <w:jc w:val="both"/>
        <w:rPr>
          <w:rFonts w:ascii="Times New Roman" w:hAnsi="Times New Roman" w:cs="Times New Roman"/>
          <w:sz w:val="24"/>
          <w:lang w:val="en-US"/>
        </w:rPr>
      </w:pPr>
      <w:r w:rsidRPr="00997317">
        <w:rPr>
          <w:rFonts w:ascii="Times New Roman" w:hAnsi="Times New Roman" w:cs="Times New Roman"/>
          <w:sz w:val="24"/>
          <w:lang w:val="en-US"/>
        </w:rPr>
        <w:t xml:space="preserve">Entrepreneurs point out that the areas where the lack of reliability and performance of their service providers impact are the transportation and distribution of products, followed by the difficulty of managing the appropriate levels of warehouse by the uncertainty the opportunity of </w:t>
      </w:r>
      <w:proofErr w:type="spellStart"/>
      <w:r w:rsidRPr="00997317">
        <w:rPr>
          <w:rFonts w:ascii="Times New Roman" w:hAnsi="Times New Roman" w:cs="Times New Roman"/>
          <w:sz w:val="24"/>
          <w:lang w:val="en-US"/>
        </w:rPr>
        <w:t>transportion</w:t>
      </w:r>
      <w:proofErr w:type="spellEnd"/>
      <w:r w:rsidRPr="00997317">
        <w:rPr>
          <w:rFonts w:ascii="Times New Roman" w:hAnsi="Times New Roman" w:cs="Times New Roman"/>
          <w:sz w:val="24"/>
          <w:lang w:val="en-US"/>
        </w:rPr>
        <w:t xml:space="preserve"> generates and not less important the reception times of raw material.</w:t>
      </w:r>
    </w:p>
    <w:p w:rsidR="00E536F2" w:rsidRPr="00997317" w:rsidRDefault="00E536F2" w:rsidP="00997317">
      <w:pPr>
        <w:spacing w:line="360" w:lineRule="auto"/>
        <w:jc w:val="both"/>
        <w:rPr>
          <w:rFonts w:ascii="Times New Roman" w:hAnsi="Times New Roman" w:cs="Times New Roman"/>
          <w:sz w:val="24"/>
          <w:lang w:val="en-US"/>
        </w:rPr>
      </w:pPr>
      <w:r w:rsidRPr="00997317">
        <w:rPr>
          <w:rFonts w:ascii="Times New Roman" w:hAnsi="Times New Roman" w:cs="Times New Roman"/>
          <w:sz w:val="24"/>
          <w:lang w:val="en-US"/>
        </w:rPr>
        <w:t>In general terms, the area of ​​opportunity to improve the quality of services reports an average of 57%, with air transport and financial services having the lowest rating. 37% of exporters and importers consider that the price they pay for transportation is high in function of the counter-payment they receive.</w:t>
      </w:r>
    </w:p>
    <w:p w:rsidR="00E536F2" w:rsidRDefault="00E536F2" w:rsidP="00997317">
      <w:pPr>
        <w:spacing w:line="360" w:lineRule="auto"/>
        <w:jc w:val="both"/>
        <w:rPr>
          <w:rFonts w:ascii="Times New Roman" w:hAnsi="Times New Roman" w:cs="Times New Roman"/>
          <w:sz w:val="24"/>
          <w:lang w:val="en-US"/>
        </w:rPr>
      </w:pPr>
      <w:r w:rsidRPr="00997317">
        <w:rPr>
          <w:rFonts w:ascii="Times New Roman" w:hAnsi="Times New Roman" w:cs="Times New Roman"/>
          <w:sz w:val="24"/>
          <w:lang w:val="en-US"/>
        </w:rPr>
        <w:t xml:space="preserve">Another important find is that 56% of the companies surveyed  say not to know sources of financing for export and / or import, which is confirmed by ITEM 14 (Do you know the services offered by </w:t>
      </w:r>
      <w:proofErr w:type="spellStart"/>
      <w:r w:rsidRPr="00997317">
        <w:rPr>
          <w:rFonts w:ascii="Times New Roman" w:hAnsi="Times New Roman" w:cs="Times New Roman"/>
          <w:sz w:val="24"/>
          <w:lang w:val="en-US"/>
        </w:rPr>
        <w:t>Bancomext</w:t>
      </w:r>
      <w:proofErr w:type="spellEnd"/>
      <w:r w:rsidRPr="00997317">
        <w:rPr>
          <w:rFonts w:ascii="Times New Roman" w:hAnsi="Times New Roman" w:cs="Times New Roman"/>
          <w:sz w:val="24"/>
          <w:lang w:val="en-US"/>
        </w:rPr>
        <w:t>, Pro Mexico?) showing that 4 of each 10 do not know the range of services offered by these institutions.</w:t>
      </w:r>
    </w:p>
    <w:p w:rsidR="00997317" w:rsidRDefault="00997317" w:rsidP="00997317">
      <w:pPr>
        <w:spacing w:line="360" w:lineRule="auto"/>
        <w:jc w:val="both"/>
        <w:rPr>
          <w:rFonts w:ascii="Times New Roman" w:hAnsi="Times New Roman" w:cs="Times New Roman"/>
          <w:sz w:val="24"/>
          <w:lang w:val="en-US"/>
        </w:rPr>
      </w:pPr>
      <w:r w:rsidRPr="00997317">
        <w:rPr>
          <w:rFonts w:ascii="Calibri" w:eastAsia="Times New Roman" w:hAnsi="Calibri" w:cs="Calibri"/>
          <w:color w:val="7030A0"/>
          <w:sz w:val="28"/>
          <w:szCs w:val="28"/>
          <w:lang w:val="es-ES" w:eastAsia="es-ES"/>
        </w:rPr>
        <w:t>Key words:</w:t>
      </w:r>
      <w:r>
        <w:rPr>
          <w:rFonts w:ascii="Times New Roman" w:hAnsi="Times New Roman" w:cs="Times New Roman"/>
          <w:sz w:val="24"/>
          <w:lang w:val="en-US"/>
        </w:rPr>
        <w:t xml:space="preserve"> q</w:t>
      </w:r>
      <w:r w:rsidRPr="00997317">
        <w:rPr>
          <w:rFonts w:ascii="Times New Roman" w:hAnsi="Times New Roman" w:cs="Times New Roman"/>
          <w:sz w:val="24"/>
          <w:lang w:val="en-US"/>
        </w:rPr>
        <w:t>uality, export, import, logistics, service.</w:t>
      </w:r>
    </w:p>
    <w:p w:rsidR="00997317" w:rsidRPr="00997317" w:rsidRDefault="00997317" w:rsidP="00997317">
      <w:pPr>
        <w:spacing w:line="360" w:lineRule="auto"/>
        <w:jc w:val="both"/>
        <w:rPr>
          <w:rFonts w:ascii="Calibri" w:eastAsia="Times New Roman" w:hAnsi="Calibri" w:cs="Calibri"/>
          <w:color w:val="7030A0"/>
          <w:sz w:val="28"/>
          <w:szCs w:val="28"/>
          <w:lang w:val="es-ES" w:eastAsia="es-ES"/>
        </w:rPr>
      </w:pPr>
      <w:proofErr w:type="spellStart"/>
      <w:r w:rsidRPr="00997317">
        <w:rPr>
          <w:rFonts w:ascii="Calibri" w:eastAsia="Times New Roman" w:hAnsi="Calibri" w:cs="Calibri"/>
          <w:color w:val="7030A0"/>
          <w:sz w:val="28"/>
          <w:szCs w:val="28"/>
          <w:lang w:val="es-ES" w:eastAsia="es-ES"/>
        </w:rPr>
        <w:t>Resumo</w:t>
      </w:r>
      <w:proofErr w:type="spellEnd"/>
    </w:p>
    <w:p w:rsidR="00997317" w:rsidRPr="00997317" w:rsidRDefault="00997317" w:rsidP="00997317">
      <w:pPr>
        <w:spacing w:line="360" w:lineRule="auto"/>
        <w:jc w:val="both"/>
        <w:rPr>
          <w:rFonts w:ascii="Times New Roman" w:hAnsi="Times New Roman" w:cs="Times New Roman"/>
          <w:sz w:val="24"/>
          <w:lang w:val="en-US"/>
        </w:rPr>
      </w:pPr>
      <w:proofErr w:type="spellStart"/>
      <w:r w:rsidRPr="00997317">
        <w:rPr>
          <w:rFonts w:ascii="Times New Roman" w:hAnsi="Times New Roman" w:cs="Times New Roman"/>
          <w:sz w:val="24"/>
          <w:lang w:val="en-US"/>
        </w:rPr>
        <w:t>Esta</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pesquisa</w:t>
      </w:r>
      <w:proofErr w:type="spellEnd"/>
      <w:r w:rsidRPr="00997317">
        <w:rPr>
          <w:rFonts w:ascii="Times New Roman" w:hAnsi="Times New Roman" w:cs="Times New Roman"/>
          <w:sz w:val="24"/>
          <w:lang w:val="en-US"/>
        </w:rPr>
        <w:t xml:space="preserve"> é a </w:t>
      </w:r>
      <w:proofErr w:type="spellStart"/>
      <w:r w:rsidRPr="00997317">
        <w:rPr>
          <w:rFonts w:ascii="Times New Roman" w:hAnsi="Times New Roman" w:cs="Times New Roman"/>
          <w:sz w:val="24"/>
          <w:lang w:val="en-US"/>
        </w:rPr>
        <w:t>segunda</w:t>
      </w:r>
      <w:proofErr w:type="spellEnd"/>
      <w:r w:rsidRPr="00997317">
        <w:rPr>
          <w:rFonts w:ascii="Times New Roman" w:hAnsi="Times New Roman" w:cs="Times New Roman"/>
          <w:sz w:val="24"/>
          <w:lang w:val="en-US"/>
        </w:rPr>
        <w:t xml:space="preserve"> parte do "</w:t>
      </w:r>
      <w:proofErr w:type="spellStart"/>
      <w:r w:rsidRPr="00997317">
        <w:rPr>
          <w:rFonts w:ascii="Times New Roman" w:hAnsi="Times New Roman" w:cs="Times New Roman"/>
          <w:sz w:val="24"/>
          <w:lang w:val="en-US"/>
        </w:rPr>
        <w:t>apoio</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Fornecedores</w:t>
      </w:r>
      <w:proofErr w:type="spellEnd"/>
      <w:r w:rsidRPr="00997317">
        <w:rPr>
          <w:rFonts w:ascii="Times New Roman" w:hAnsi="Times New Roman" w:cs="Times New Roman"/>
          <w:sz w:val="24"/>
          <w:lang w:val="en-US"/>
        </w:rPr>
        <w:t xml:space="preserve"> de </w:t>
      </w:r>
      <w:proofErr w:type="spellStart"/>
      <w:r w:rsidRPr="00997317">
        <w:rPr>
          <w:rFonts w:ascii="Times New Roman" w:hAnsi="Times New Roman" w:cs="Times New Roman"/>
          <w:sz w:val="24"/>
          <w:lang w:val="en-US"/>
        </w:rPr>
        <w:t>Serviços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exportação</w:t>
      </w:r>
      <w:proofErr w:type="spellEnd"/>
      <w:r w:rsidRPr="00997317">
        <w:rPr>
          <w:rFonts w:ascii="Times New Roman" w:hAnsi="Times New Roman" w:cs="Times New Roman"/>
          <w:sz w:val="24"/>
          <w:lang w:val="en-US"/>
        </w:rPr>
        <w:t xml:space="preserve"> </w:t>
      </w:r>
      <w:proofErr w:type="spellStart"/>
      <w:proofErr w:type="gramStart"/>
      <w:r w:rsidRPr="00997317">
        <w:rPr>
          <w:rFonts w:ascii="Times New Roman" w:hAnsi="Times New Roman" w:cs="Times New Roman"/>
          <w:sz w:val="24"/>
          <w:lang w:val="en-US"/>
        </w:rPr>
        <w:t>na</w:t>
      </w:r>
      <w:proofErr w:type="spellEnd"/>
      <w:proofErr w:type="gram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Região</w:t>
      </w:r>
      <w:proofErr w:type="spellEnd"/>
      <w:r w:rsidRPr="00997317">
        <w:rPr>
          <w:rFonts w:ascii="Times New Roman" w:hAnsi="Times New Roman" w:cs="Times New Roman"/>
          <w:sz w:val="24"/>
          <w:lang w:val="en-US"/>
        </w:rPr>
        <w:t xml:space="preserve"> Laguna" do </w:t>
      </w:r>
      <w:proofErr w:type="spellStart"/>
      <w:r w:rsidRPr="00997317">
        <w:rPr>
          <w:rFonts w:ascii="Times New Roman" w:hAnsi="Times New Roman" w:cs="Times New Roman"/>
          <w:sz w:val="24"/>
          <w:lang w:val="en-US"/>
        </w:rPr>
        <w:t>artigo</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publicado</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na</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Revista</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Iberoamericana</w:t>
      </w:r>
      <w:proofErr w:type="spellEnd"/>
      <w:r w:rsidRPr="00997317">
        <w:rPr>
          <w:rFonts w:ascii="Times New Roman" w:hAnsi="Times New Roman" w:cs="Times New Roman"/>
          <w:sz w:val="24"/>
          <w:lang w:val="en-US"/>
        </w:rPr>
        <w:t xml:space="preserve"> de </w:t>
      </w:r>
      <w:proofErr w:type="spellStart"/>
      <w:r w:rsidRPr="00997317">
        <w:rPr>
          <w:rFonts w:ascii="Times New Roman" w:hAnsi="Times New Roman" w:cs="Times New Roman"/>
          <w:sz w:val="24"/>
          <w:lang w:val="en-US"/>
        </w:rPr>
        <w:t>Contabilidade</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Economia</w:t>
      </w:r>
      <w:proofErr w:type="spellEnd"/>
      <w:r w:rsidRPr="00997317">
        <w:rPr>
          <w:rFonts w:ascii="Times New Roman" w:hAnsi="Times New Roman" w:cs="Times New Roman"/>
          <w:sz w:val="24"/>
          <w:lang w:val="en-US"/>
        </w:rPr>
        <w:t xml:space="preserve"> e </w:t>
      </w:r>
      <w:proofErr w:type="spellStart"/>
      <w:r w:rsidRPr="00997317">
        <w:rPr>
          <w:rFonts w:ascii="Times New Roman" w:hAnsi="Times New Roman" w:cs="Times New Roman"/>
          <w:sz w:val="24"/>
          <w:lang w:val="en-US"/>
        </w:rPr>
        <w:t>Gestão</w:t>
      </w:r>
      <w:proofErr w:type="spellEnd"/>
      <w:r w:rsidRPr="00997317">
        <w:rPr>
          <w:rFonts w:ascii="Times New Roman" w:hAnsi="Times New Roman" w:cs="Times New Roman"/>
          <w:sz w:val="24"/>
          <w:lang w:val="en-US"/>
        </w:rPr>
        <w:t xml:space="preserve">, vol.5, no.10, </w:t>
      </w:r>
      <w:proofErr w:type="spellStart"/>
      <w:r w:rsidRPr="00997317">
        <w:rPr>
          <w:rFonts w:ascii="Times New Roman" w:hAnsi="Times New Roman" w:cs="Times New Roman"/>
          <w:sz w:val="24"/>
          <w:lang w:val="en-US"/>
        </w:rPr>
        <w:t>onde</w:t>
      </w:r>
      <w:proofErr w:type="spellEnd"/>
      <w:r w:rsidRPr="00997317">
        <w:rPr>
          <w:rFonts w:ascii="Times New Roman" w:hAnsi="Times New Roman" w:cs="Times New Roman"/>
          <w:sz w:val="24"/>
          <w:lang w:val="en-US"/>
        </w:rPr>
        <w:t xml:space="preserve"> a </w:t>
      </w:r>
      <w:proofErr w:type="spellStart"/>
      <w:r w:rsidRPr="00997317">
        <w:rPr>
          <w:rFonts w:ascii="Times New Roman" w:hAnsi="Times New Roman" w:cs="Times New Roman"/>
          <w:sz w:val="24"/>
          <w:lang w:val="en-US"/>
        </w:rPr>
        <w:t>contagem</w:t>
      </w:r>
      <w:proofErr w:type="spellEnd"/>
      <w:r w:rsidRPr="00997317">
        <w:rPr>
          <w:rFonts w:ascii="Times New Roman" w:hAnsi="Times New Roman" w:cs="Times New Roman"/>
          <w:sz w:val="24"/>
          <w:lang w:val="en-US"/>
        </w:rPr>
        <w:t xml:space="preserve"> é </w:t>
      </w:r>
      <w:proofErr w:type="spellStart"/>
      <w:r w:rsidRPr="00997317">
        <w:rPr>
          <w:rFonts w:ascii="Times New Roman" w:hAnsi="Times New Roman" w:cs="Times New Roman"/>
          <w:sz w:val="24"/>
          <w:lang w:val="en-US"/>
        </w:rPr>
        <w:t>feita</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prestadores</w:t>
      </w:r>
      <w:proofErr w:type="spellEnd"/>
      <w:r w:rsidRPr="00997317">
        <w:rPr>
          <w:rFonts w:ascii="Times New Roman" w:hAnsi="Times New Roman" w:cs="Times New Roman"/>
          <w:sz w:val="24"/>
          <w:lang w:val="en-US"/>
        </w:rPr>
        <w:t xml:space="preserve"> de </w:t>
      </w:r>
      <w:proofErr w:type="spellStart"/>
      <w:r w:rsidRPr="00997317">
        <w:rPr>
          <w:rFonts w:ascii="Times New Roman" w:hAnsi="Times New Roman" w:cs="Times New Roman"/>
          <w:sz w:val="24"/>
          <w:lang w:val="en-US"/>
        </w:rPr>
        <w:t>serviços</w:t>
      </w:r>
      <w:proofErr w:type="spellEnd"/>
      <w:r w:rsidRPr="00997317">
        <w:rPr>
          <w:rFonts w:ascii="Times New Roman" w:hAnsi="Times New Roman" w:cs="Times New Roman"/>
          <w:sz w:val="24"/>
          <w:lang w:val="en-US"/>
        </w:rPr>
        <w:t xml:space="preserve"> de </w:t>
      </w:r>
      <w:proofErr w:type="spellStart"/>
      <w:r w:rsidRPr="00997317">
        <w:rPr>
          <w:rFonts w:ascii="Times New Roman" w:hAnsi="Times New Roman" w:cs="Times New Roman"/>
          <w:sz w:val="24"/>
          <w:lang w:val="en-US"/>
        </w:rPr>
        <w:t>logística</w:t>
      </w:r>
      <w:proofErr w:type="spellEnd"/>
      <w:r w:rsidRPr="00997317">
        <w:rPr>
          <w:rFonts w:ascii="Times New Roman" w:hAnsi="Times New Roman" w:cs="Times New Roman"/>
          <w:sz w:val="24"/>
          <w:lang w:val="en-US"/>
        </w:rPr>
        <w:t>.</w:t>
      </w:r>
    </w:p>
    <w:p w:rsidR="00997317" w:rsidRPr="00997317" w:rsidRDefault="00997317" w:rsidP="00997317">
      <w:pPr>
        <w:spacing w:line="360" w:lineRule="auto"/>
        <w:jc w:val="both"/>
        <w:rPr>
          <w:rFonts w:ascii="Times New Roman" w:hAnsi="Times New Roman" w:cs="Times New Roman"/>
          <w:sz w:val="24"/>
          <w:lang w:val="en-US"/>
        </w:rPr>
      </w:pPr>
      <w:proofErr w:type="spellStart"/>
      <w:r w:rsidRPr="00997317">
        <w:rPr>
          <w:rFonts w:ascii="Times New Roman" w:hAnsi="Times New Roman" w:cs="Times New Roman"/>
          <w:sz w:val="24"/>
          <w:lang w:val="en-US"/>
        </w:rPr>
        <w:t>Sucesso</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custos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reduc¬ción</w:t>
      </w:r>
      <w:proofErr w:type="spellEnd"/>
      <w:r w:rsidRPr="00997317">
        <w:rPr>
          <w:rFonts w:ascii="Times New Roman" w:hAnsi="Times New Roman" w:cs="Times New Roman"/>
          <w:sz w:val="24"/>
          <w:lang w:val="en-US"/>
        </w:rPr>
        <w:t xml:space="preserve"> e </w:t>
      </w:r>
      <w:proofErr w:type="spellStart"/>
      <w:r w:rsidRPr="00997317">
        <w:rPr>
          <w:rFonts w:ascii="Times New Roman" w:hAnsi="Times New Roman" w:cs="Times New Roman"/>
          <w:sz w:val="24"/>
          <w:lang w:val="en-US"/>
        </w:rPr>
        <w:t>satisfação</w:t>
      </w:r>
      <w:proofErr w:type="spellEnd"/>
      <w:r w:rsidRPr="00997317">
        <w:rPr>
          <w:rFonts w:ascii="Times New Roman" w:hAnsi="Times New Roman" w:cs="Times New Roman"/>
          <w:sz w:val="24"/>
          <w:lang w:val="en-US"/>
        </w:rPr>
        <w:t xml:space="preserve"> do </w:t>
      </w:r>
      <w:proofErr w:type="spellStart"/>
      <w:r w:rsidRPr="00997317">
        <w:rPr>
          <w:rFonts w:ascii="Times New Roman" w:hAnsi="Times New Roman" w:cs="Times New Roman"/>
          <w:sz w:val="24"/>
          <w:lang w:val="en-US"/>
        </w:rPr>
        <w:t>cliente</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em</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uma</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organização</w:t>
      </w:r>
      <w:proofErr w:type="spellEnd"/>
      <w:r w:rsidRPr="00997317">
        <w:rPr>
          <w:rFonts w:ascii="Times New Roman" w:hAnsi="Times New Roman" w:cs="Times New Roman"/>
          <w:sz w:val="24"/>
          <w:lang w:val="en-US"/>
        </w:rPr>
        <w:t xml:space="preserve"> Depend-den </w:t>
      </w:r>
      <w:proofErr w:type="spellStart"/>
      <w:r w:rsidRPr="00997317">
        <w:rPr>
          <w:rFonts w:ascii="Times New Roman" w:hAnsi="Times New Roman" w:cs="Times New Roman"/>
          <w:sz w:val="24"/>
          <w:lang w:val="en-US"/>
        </w:rPr>
        <w:t>gestiona¬do</w:t>
      </w:r>
      <w:proofErr w:type="spellEnd"/>
      <w:r w:rsidRPr="00997317">
        <w:rPr>
          <w:rFonts w:ascii="Times New Roman" w:hAnsi="Times New Roman" w:cs="Times New Roman"/>
          <w:sz w:val="24"/>
          <w:lang w:val="en-US"/>
        </w:rPr>
        <w:t xml:space="preserve"> um </w:t>
      </w:r>
      <w:proofErr w:type="spellStart"/>
      <w:r w:rsidRPr="00997317">
        <w:rPr>
          <w:rFonts w:ascii="Times New Roman" w:hAnsi="Times New Roman" w:cs="Times New Roman"/>
          <w:sz w:val="24"/>
          <w:lang w:val="en-US"/>
        </w:rPr>
        <w:t>sistema</w:t>
      </w:r>
      <w:proofErr w:type="spellEnd"/>
      <w:r w:rsidRPr="00997317">
        <w:rPr>
          <w:rFonts w:ascii="Times New Roman" w:hAnsi="Times New Roman" w:cs="Times New Roman"/>
          <w:sz w:val="24"/>
          <w:lang w:val="en-US"/>
        </w:rPr>
        <w:t xml:space="preserve"> de </w:t>
      </w:r>
      <w:proofErr w:type="spellStart"/>
      <w:r w:rsidRPr="00997317">
        <w:rPr>
          <w:rFonts w:ascii="Times New Roman" w:hAnsi="Times New Roman" w:cs="Times New Roman"/>
          <w:sz w:val="24"/>
          <w:lang w:val="en-US"/>
        </w:rPr>
        <w:t>logística</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flexíveis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bem</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integrada</w:t>
      </w:r>
      <w:proofErr w:type="spellEnd"/>
      <w:r w:rsidRPr="00997317">
        <w:rPr>
          <w:rFonts w:ascii="Times New Roman" w:hAnsi="Times New Roman" w:cs="Times New Roman"/>
          <w:sz w:val="24"/>
          <w:lang w:val="en-US"/>
        </w:rPr>
        <w:t xml:space="preserve"> e </w:t>
      </w:r>
      <w:proofErr w:type="spellStart"/>
      <w:r w:rsidRPr="00997317">
        <w:rPr>
          <w:rFonts w:ascii="Times New Roman" w:hAnsi="Times New Roman" w:cs="Times New Roman"/>
          <w:sz w:val="24"/>
          <w:lang w:val="en-US"/>
        </w:rPr>
        <w:t>controlada</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em</w:t>
      </w:r>
      <w:proofErr w:type="spellEnd"/>
      <w:r w:rsidRPr="00997317">
        <w:rPr>
          <w:rFonts w:ascii="Times New Roman" w:hAnsi="Times New Roman" w:cs="Times New Roman"/>
          <w:sz w:val="24"/>
          <w:lang w:val="en-US"/>
        </w:rPr>
        <w:t xml:space="preserve"> tempo real e </w:t>
      </w:r>
      <w:proofErr w:type="spellStart"/>
      <w:r w:rsidRPr="00997317">
        <w:rPr>
          <w:rFonts w:ascii="Times New Roman" w:hAnsi="Times New Roman" w:cs="Times New Roman"/>
          <w:sz w:val="24"/>
          <w:lang w:val="en-US"/>
        </w:rPr>
        <w:t>onde</w:t>
      </w:r>
      <w:proofErr w:type="spellEnd"/>
      <w:r w:rsidRPr="00997317">
        <w:rPr>
          <w:rFonts w:ascii="Times New Roman" w:hAnsi="Times New Roman" w:cs="Times New Roman"/>
          <w:sz w:val="24"/>
          <w:lang w:val="en-US"/>
        </w:rPr>
        <w:t xml:space="preserve"> a </w:t>
      </w:r>
      <w:proofErr w:type="spellStart"/>
      <w:r w:rsidRPr="00997317">
        <w:rPr>
          <w:rFonts w:ascii="Times New Roman" w:hAnsi="Times New Roman" w:cs="Times New Roman"/>
          <w:sz w:val="24"/>
          <w:lang w:val="en-US"/>
        </w:rPr>
        <w:t>informação</w:t>
      </w:r>
      <w:proofErr w:type="spellEnd"/>
      <w:r w:rsidRPr="00997317">
        <w:rPr>
          <w:rFonts w:ascii="Times New Roman" w:hAnsi="Times New Roman" w:cs="Times New Roman"/>
          <w:sz w:val="24"/>
          <w:lang w:val="en-US"/>
        </w:rPr>
        <w:t xml:space="preserve"> de forma </w:t>
      </w:r>
      <w:proofErr w:type="spellStart"/>
      <w:r w:rsidRPr="00997317">
        <w:rPr>
          <w:rFonts w:ascii="Times New Roman" w:hAnsi="Times New Roman" w:cs="Times New Roman"/>
          <w:sz w:val="24"/>
          <w:lang w:val="en-US"/>
        </w:rPr>
        <w:t>eficiente</w:t>
      </w:r>
      <w:proofErr w:type="spellEnd"/>
      <w:r w:rsidRPr="00997317">
        <w:rPr>
          <w:rFonts w:ascii="Times New Roman" w:hAnsi="Times New Roman" w:cs="Times New Roman"/>
          <w:sz w:val="24"/>
          <w:lang w:val="en-US"/>
        </w:rPr>
        <w:t xml:space="preserve"> (IDE-CESEM </w:t>
      </w:r>
      <w:proofErr w:type="spellStart"/>
      <w:proofErr w:type="gramStart"/>
      <w:r w:rsidRPr="00997317">
        <w:rPr>
          <w:rFonts w:ascii="Times New Roman" w:hAnsi="Times New Roman" w:cs="Times New Roman"/>
          <w:sz w:val="24"/>
          <w:lang w:val="en-US"/>
        </w:rPr>
        <w:t>flui</w:t>
      </w:r>
      <w:proofErr w:type="spellEnd"/>
      <w:r w:rsidRPr="00997317">
        <w:rPr>
          <w:rFonts w:ascii="Times New Roman" w:hAnsi="Times New Roman" w:cs="Times New Roman"/>
          <w:sz w:val="24"/>
          <w:lang w:val="en-US"/>
        </w:rPr>
        <w:t xml:space="preserve"> ,</w:t>
      </w:r>
      <w:proofErr w:type="gramEnd"/>
      <w:r w:rsidRPr="00997317">
        <w:rPr>
          <w:rFonts w:ascii="Times New Roman" w:hAnsi="Times New Roman" w:cs="Times New Roman"/>
          <w:sz w:val="24"/>
          <w:lang w:val="en-US"/>
        </w:rPr>
        <w:t xml:space="preserve"> 2017).</w:t>
      </w:r>
    </w:p>
    <w:p w:rsidR="00997317" w:rsidRPr="00997317" w:rsidRDefault="00997317" w:rsidP="00997317">
      <w:pPr>
        <w:spacing w:line="360" w:lineRule="auto"/>
        <w:jc w:val="both"/>
        <w:rPr>
          <w:rFonts w:ascii="Times New Roman" w:hAnsi="Times New Roman" w:cs="Times New Roman"/>
          <w:sz w:val="24"/>
          <w:lang w:val="en-US"/>
        </w:rPr>
      </w:pPr>
      <w:r w:rsidRPr="00997317">
        <w:rPr>
          <w:rFonts w:ascii="Times New Roman" w:hAnsi="Times New Roman" w:cs="Times New Roman"/>
          <w:sz w:val="24"/>
          <w:lang w:val="en-US"/>
        </w:rPr>
        <w:t xml:space="preserve">O </w:t>
      </w:r>
      <w:proofErr w:type="spellStart"/>
      <w:r w:rsidRPr="00997317">
        <w:rPr>
          <w:rFonts w:ascii="Times New Roman" w:hAnsi="Times New Roman" w:cs="Times New Roman"/>
          <w:sz w:val="24"/>
          <w:lang w:val="en-US"/>
        </w:rPr>
        <w:t>objetivo</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desta</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pesquisa</w:t>
      </w:r>
      <w:proofErr w:type="spellEnd"/>
      <w:r w:rsidRPr="00997317">
        <w:rPr>
          <w:rFonts w:ascii="Times New Roman" w:hAnsi="Times New Roman" w:cs="Times New Roman"/>
          <w:sz w:val="24"/>
          <w:lang w:val="en-US"/>
        </w:rPr>
        <w:t xml:space="preserve"> é </w:t>
      </w:r>
      <w:proofErr w:type="spellStart"/>
      <w:r w:rsidRPr="00997317">
        <w:rPr>
          <w:rFonts w:ascii="Times New Roman" w:hAnsi="Times New Roman" w:cs="Times New Roman"/>
          <w:sz w:val="24"/>
          <w:lang w:val="en-US"/>
        </w:rPr>
        <w:t>medir</w:t>
      </w:r>
      <w:proofErr w:type="spellEnd"/>
      <w:r w:rsidRPr="00997317">
        <w:rPr>
          <w:rFonts w:ascii="Times New Roman" w:hAnsi="Times New Roman" w:cs="Times New Roman"/>
          <w:sz w:val="24"/>
          <w:lang w:val="en-US"/>
        </w:rPr>
        <w:t xml:space="preserve"> a </w:t>
      </w:r>
      <w:proofErr w:type="spellStart"/>
      <w:r w:rsidRPr="00997317">
        <w:rPr>
          <w:rFonts w:ascii="Times New Roman" w:hAnsi="Times New Roman" w:cs="Times New Roman"/>
          <w:sz w:val="24"/>
          <w:lang w:val="en-US"/>
        </w:rPr>
        <w:t>qualidade</w:t>
      </w:r>
      <w:proofErr w:type="spellEnd"/>
      <w:r w:rsidRPr="00997317">
        <w:rPr>
          <w:rFonts w:ascii="Times New Roman" w:hAnsi="Times New Roman" w:cs="Times New Roman"/>
          <w:sz w:val="24"/>
          <w:lang w:val="en-US"/>
        </w:rPr>
        <w:t xml:space="preserve"> dos </w:t>
      </w:r>
      <w:proofErr w:type="spellStart"/>
      <w:r w:rsidRPr="00997317">
        <w:rPr>
          <w:rFonts w:ascii="Times New Roman" w:hAnsi="Times New Roman" w:cs="Times New Roman"/>
          <w:sz w:val="24"/>
          <w:lang w:val="en-US"/>
        </w:rPr>
        <w:t>serviços</w:t>
      </w:r>
      <w:proofErr w:type="spellEnd"/>
      <w:r w:rsidRPr="00997317">
        <w:rPr>
          <w:rFonts w:ascii="Times New Roman" w:hAnsi="Times New Roman" w:cs="Times New Roman"/>
          <w:sz w:val="24"/>
          <w:lang w:val="en-US"/>
        </w:rPr>
        <w:t xml:space="preserve"> de </w:t>
      </w:r>
      <w:proofErr w:type="spellStart"/>
      <w:r w:rsidRPr="00997317">
        <w:rPr>
          <w:rFonts w:ascii="Times New Roman" w:hAnsi="Times New Roman" w:cs="Times New Roman"/>
          <w:sz w:val="24"/>
          <w:lang w:val="en-US"/>
        </w:rPr>
        <w:t>logística</w:t>
      </w:r>
      <w:proofErr w:type="spellEnd"/>
      <w:r w:rsidRPr="00997317">
        <w:rPr>
          <w:rFonts w:ascii="Times New Roman" w:hAnsi="Times New Roman" w:cs="Times New Roman"/>
          <w:sz w:val="24"/>
          <w:lang w:val="en-US"/>
        </w:rPr>
        <w:t xml:space="preserve"> </w:t>
      </w:r>
      <w:proofErr w:type="spellStart"/>
      <w:proofErr w:type="gramStart"/>
      <w:r w:rsidRPr="00997317">
        <w:rPr>
          <w:rFonts w:ascii="Times New Roman" w:hAnsi="Times New Roman" w:cs="Times New Roman"/>
          <w:sz w:val="24"/>
          <w:lang w:val="en-US"/>
        </w:rPr>
        <w:t>na</w:t>
      </w:r>
      <w:proofErr w:type="spellEnd"/>
      <w:proofErr w:type="gram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região</w:t>
      </w:r>
      <w:proofErr w:type="spellEnd"/>
      <w:r w:rsidRPr="00997317">
        <w:rPr>
          <w:rFonts w:ascii="Times New Roman" w:hAnsi="Times New Roman" w:cs="Times New Roman"/>
          <w:sz w:val="24"/>
          <w:lang w:val="en-US"/>
        </w:rPr>
        <w:t xml:space="preserve"> de Laguna de </w:t>
      </w:r>
      <w:proofErr w:type="spellStart"/>
      <w:r w:rsidRPr="00997317">
        <w:rPr>
          <w:rFonts w:ascii="Times New Roman" w:hAnsi="Times New Roman" w:cs="Times New Roman"/>
          <w:sz w:val="24"/>
          <w:lang w:val="en-US"/>
        </w:rPr>
        <w:t>acordo</w:t>
      </w:r>
      <w:proofErr w:type="spellEnd"/>
      <w:r w:rsidRPr="00997317">
        <w:rPr>
          <w:rFonts w:ascii="Times New Roman" w:hAnsi="Times New Roman" w:cs="Times New Roman"/>
          <w:sz w:val="24"/>
          <w:lang w:val="en-US"/>
        </w:rPr>
        <w:t xml:space="preserve"> com </w:t>
      </w:r>
      <w:proofErr w:type="spellStart"/>
      <w:r w:rsidRPr="00997317">
        <w:rPr>
          <w:rFonts w:ascii="Times New Roman" w:hAnsi="Times New Roman" w:cs="Times New Roman"/>
          <w:sz w:val="24"/>
          <w:lang w:val="en-US"/>
        </w:rPr>
        <w:t>três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dimensões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conformidade</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desempenho</w:t>
      </w:r>
      <w:proofErr w:type="spellEnd"/>
      <w:r w:rsidRPr="00997317">
        <w:rPr>
          <w:rFonts w:ascii="Times New Roman" w:hAnsi="Times New Roman" w:cs="Times New Roman"/>
          <w:sz w:val="24"/>
          <w:lang w:val="en-US"/>
        </w:rPr>
        <w:t xml:space="preserve"> e </w:t>
      </w:r>
      <w:proofErr w:type="spellStart"/>
      <w:r w:rsidRPr="00997317">
        <w:rPr>
          <w:rFonts w:ascii="Times New Roman" w:hAnsi="Times New Roman" w:cs="Times New Roman"/>
          <w:sz w:val="24"/>
          <w:lang w:val="en-US"/>
        </w:rPr>
        <w:t>confiabilidade</w:t>
      </w:r>
      <w:proofErr w:type="spellEnd"/>
      <w:r w:rsidRPr="00997317">
        <w:rPr>
          <w:rFonts w:ascii="Times New Roman" w:hAnsi="Times New Roman" w:cs="Times New Roman"/>
          <w:sz w:val="24"/>
          <w:lang w:val="en-US"/>
        </w:rPr>
        <w:t xml:space="preserve">, que </w:t>
      </w:r>
      <w:proofErr w:type="spellStart"/>
      <w:r w:rsidRPr="00997317">
        <w:rPr>
          <w:rFonts w:ascii="Times New Roman" w:hAnsi="Times New Roman" w:cs="Times New Roman"/>
          <w:sz w:val="24"/>
          <w:lang w:val="en-US"/>
        </w:rPr>
        <w:t>por</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sua</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vez</w:t>
      </w:r>
      <w:proofErr w:type="spellEnd"/>
      <w:r w:rsidRPr="00997317">
        <w:rPr>
          <w:rFonts w:ascii="Times New Roman" w:hAnsi="Times New Roman" w:cs="Times New Roman"/>
          <w:sz w:val="24"/>
          <w:lang w:val="en-US"/>
        </w:rPr>
        <w:t xml:space="preserve"> é </w:t>
      </w:r>
      <w:proofErr w:type="spellStart"/>
      <w:r w:rsidRPr="00997317">
        <w:rPr>
          <w:rFonts w:ascii="Times New Roman" w:hAnsi="Times New Roman" w:cs="Times New Roman"/>
          <w:sz w:val="24"/>
          <w:lang w:val="en-US"/>
        </w:rPr>
        <w:t>dividido</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em</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três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áreas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transporte</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escritórios</w:t>
      </w:r>
      <w:proofErr w:type="spellEnd"/>
      <w:r w:rsidRPr="00997317">
        <w:rPr>
          <w:rFonts w:ascii="Times New Roman" w:hAnsi="Times New Roman" w:cs="Times New Roman"/>
          <w:sz w:val="24"/>
          <w:lang w:val="en-US"/>
        </w:rPr>
        <w:t xml:space="preserve"> do </w:t>
      </w:r>
      <w:proofErr w:type="spellStart"/>
      <w:r w:rsidRPr="00997317">
        <w:rPr>
          <w:rFonts w:ascii="Times New Roman" w:hAnsi="Times New Roman" w:cs="Times New Roman"/>
          <w:sz w:val="24"/>
          <w:lang w:val="en-US"/>
        </w:rPr>
        <w:t>governo</w:t>
      </w:r>
      <w:proofErr w:type="spellEnd"/>
      <w:r w:rsidRPr="00997317">
        <w:rPr>
          <w:rFonts w:ascii="Times New Roman" w:hAnsi="Times New Roman" w:cs="Times New Roman"/>
          <w:sz w:val="24"/>
          <w:lang w:val="en-US"/>
        </w:rPr>
        <w:t xml:space="preserve"> e </w:t>
      </w:r>
      <w:proofErr w:type="spellStart"/>
      <w:r w:rsidRPr="00997317">
        <w:rPr>
          <w:rFonts w:ascii="Times New Roman" w:hAnsi="Times New Roman" w:cs="Times New Roman"/>
          <w:sz w:val="24"/>
          <w:lang w:val="en-US"/>
        </w:rPr>
        <w:t>instituições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financeiras</w:t>
      </w:r>
      <w:proofErr w:type="spellEnd"/>
      <w:r w:rsidRPr="00997317">
        <w:rPr>
          <w:rFonts w:ascii="Times New Roman" w:hAnsi="Times New Roman" w:cs="Times New Roman"/>
          <w:sz w:val="24"/>
          <w:lang w:val="en-US"/>
        </w:rPr>
        <w:t>.</w:t>
      </w:r>
    </w:p>
    <w:p w:rsidR="00997317" w:rsidRPr="00997317" w:rsidRDefault="00997317" w:rsidP="00997317">
      <w:pPr>
        <w:spacing w:line="360" w:lineRule="auto"/>
        <w:jc w:val="both"/>
        <w:rPr>
          <w:rFonts w:ascii="Times New Roman" w:hAnsi="Times New Roman" w:cs="Times New Roman"/>
          <w:sz w:val="24"/>
          <w:lang w:val="en-US"/>
        </w:rPr>
      </w:pPr>
      <w:proofErr w:type="spellStart"/>
      <w:r w:rsidRPr="00997317">
        <w:rPr>
          <w:rFonts w:ascii="Times New Roman" w:hAnsi="Times New Roman" w:cs="Times New Roman"/>
          <w:sz w:val="24"/>
          <w:lang w:val="en-US"/>
        </w:rPr>
        <w:lastRenderedPageBreak/>
        <w:t>Os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principais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resultados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foram</w:t>
      </w:r>
      <w:proofErr w:type="spellEnd"/>
      <w:r w:rsidRPr="00997317">
        <w:rPr>
          <w:rFonts w:ascii="Times New Roman" w:hAnsi="Times New Roman" w:cs="Times New Roman"/>
          <w:sz w:val="24"/>
          <w:lang w:val="en-US"/>
        </w:rPr>
        <w:t xml:space="preserve">: 35% das </w:t>
      </w:r>
      <w:proofErr w:type="spellStart"/>
      <w:r w:rsidRPr="00997317">
        <w:rPr>
          <w:rFonts w:ascii="Times New Roman" w:hAnsi="Times New Roman" w:cs="Times New Roman"/>
          <w:sz w:val="24"/>
          <w:lang w:val="en-US"/>
        </w:rPr>
        <w:t>empresas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pesquisadas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realizada</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exportações</w:t>
      </w:r>
      <w:proofErr w:type="spellEnd"/>
      <w:r w:rsidRPr="00997317">
        <w:rPr>
          <w:rFonts w:ascii="Times New Roman" w:hAnsi="Times New Roman" w:cs="Times New Roman"/>
          <w:sz w:val="24"/>
          <w:lang w:val="en-US"/>
        </w:rPr>
        <w:t xml:space="preserve"> e </w:t>
      </w:r>
      <w:proofErr w:type="spellStart"/>
      <w:r w:rsidRPr="00997317">
        <w:rPr>
          <w:rFonts w:ascii="Times New Roman" w:hAnsi="Times New Roman" w:cs="Times New Roman"/>
          <w:sz w:val="24"/>
          <w:lang w:val="en-US"/>
        </w:rPr>
        <w:t>importações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exportações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apenas</w:t>
      </w:r>
      <w:proofErr w:type="spellEnd"/>
      <w:r w:rsidRPr="00997317">
        <w:rPr>
          <w:rFonts w:ascii="Times New Roman" w:hAnsi="Times New Roman" w:cs="Times New Roman"/>
          <w:sz w:val="24"/>
          <w:lang w:val="en-US"/>
        </w:rPr>
        <w:t xml:space="preserve"> 36% e 29% de </w:t>
      </w:r>
      <w:proofErr w:type="spellStart"/>
      <w:r w:rsidRPr="00997317">
        <w:rPr>
          <w:rFonts w:ascii="Times New Roman" w:hAnsi="Times New Roman" w:cs="Times New Roman"/>
          <w:sz w:val="24"/>
          <w:lang w:val="en-US"/>
        </w:rPr>
        <w:t>matéria</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também</w:t>
      </w:r>
      <w:proofErr w:type="spellEnd"/>
      <w:r w:rsidRPr="00997317">
        <w:rPr>
          <w:rFonts w:ascii="Times New Roman" w:hAnsi="Times New Roman" w:cs="Times New Roman"/>
          <w:sz w:val="24"/>
          <w:lang w:val="en-US"/>
        </w:rPr>
        <w:t xml:space="preserve"> 54% </w:t>
      </w:r>
      <w:proofErr w:type="spellStart"/>
      <w:r w:rsidRPr="00997317">
        <w:rPr>
          <w:rFonts w:ascii="Times New Roman" w:hAnsi="Times New Roman" w:cs="Times New Roman"/>
          <w:sz w:val="24"/>
          <w:lang w:val="en-US"/>
        </w:rPr>
        <w:t>faz</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comércio</w:t>
      </w:r>
      <w:proofErr w:type="spellEnd"/>
      <w:r w:rsidRPr="00997317">
        <w:rPr>
          <w:rFonts w:ascii="Times New Roman" w:hAnsi="Times New Roman" w:cs="Times New Roman"/>
          <w:sz w:val="24"/>
          <w:lang w:val="en-US"/>
        </w:rPr>
        <w:t xml:space="preserve"> exterior </w:t>
      </w:r>
      <w:proofErr w:type="spellStart"/>
      <w:r w:rsidRPr="00997317">
        <w:rPr>
          <w:rFonts w:ascii="Times New Roman" w:hAnsi="Times New Roman" w:cs="Times New Roman"/>
          <w:sz w:val="24"/>
          <w:lang w:val="en-US"/>
        </w:rPr>
        <w:t>numa</w:t>
      </w:r>
      <w:proofErr w:type="spellEnd"/>
      <w:r w:rsidRPr="00997317">
        <w:rPr>
          <w:rFonts w:ascii="Times New Roman" w:hAnsi="Times New Roman" w:cs="Times New Roman"/>
          <w:sz w:val="24"/>
          <w:lang w:val="en-US"/>
        </w:rPr>
        <w:t xml:space="preserve"> base </w:t>
      </w:r>
      <w:proofErr w:type="spellStart"/>
      <w:r w:rsidRPr="00997317">
        <w:rPr>
          <w:rFonts w:ascii="Times New Roman" w:hAnsi="Times New Roman" w:cs="Times New Roman"/>
          <w:sz w:val="24"/>
          <w:lang w:val="en-US"/>
        </w:rPr>
        <w:t>semanal</w:t>
      </w:r>
      <w:proofErr w:type="spellEnd"/>
      <w:r w:rsidRPr="00997317">
        <w:rPr>
          <w:rFonts w:ascii="Times New Roman" w:hAnsi="Times New Roman" w:cs="Times New Roman"/>
          <w:sz w:val="24"/>
          <w:lang w:val="en-US"/>
        </w:rPr>
        <w:t xml:space="preserve"> e </w:t>
      </w:r>
      <w:proofErr w:type="spellStart"/>
      <w:r w:rsidRPr="00997317">
        <w:rPr>
          <w:rFonts w:ascii="Times New Roman" w:hAnsi="Times New Roman" w:cs="Times New Roman"/>
          <w:sz w:val="24"/>
          <w:lang w:val="en-US"/>
        </w:rPr>
        <w:t>os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restantes</w:t>
      </w:r>
      <w:proofErr w:type="spellEnd"/>
      <w:r w:rsidRPr="00997317">
        <w:rPr>
          <w:rFonts w:ascii="Times New Roman" w:hAnsi="Times New Roman" w:cs="Times New Roman"/>
          <w:sz w:val="24"/>
          <w:lang w:val="en-US"/>
        </w:rPr>
        <w:t xml:space="preserve"> 46%, </w:t>
      </w:r>
      <w:proofErr w:type="spellStart"/>
      <w:r w:rsidRPr="00997317">
        <w:rPr>
          <w:rFonts w:ascii="Times New Roman" w:hAnsi="Times New Roman" w:cs="Times New Roman"/>
          <w:sz w:val="24"/>
          <w:lang w:val="en-US"/>
        </w:rPr>
        <w:t>numa</w:t>
      </w:r>
      <w:proofErr w:type="spellEnd"/>
      <w:r w:rsidRPr="00997317">
        <w:rPr>
          <w:rFonts w:ascii="Times New Roman" w:hAnsi="Times New Roman" w:cs="Times New Roman"/>
          <w:sz w:val="24"/>
          <w:lang w:val="en-US"/>
        </w:rPr>
        <w:t xml:space="preserve"> base mensal.</w:t>
      </w:r>
    </w:p>
    <w:p w:rsidR="00997317" w:rsidRPr="00997317" w:rsidRDefault="00997317" w:rsidP="00997317">
      <w:pPr>
        <w:spacing w:line="360" w:lineRule="auto"/>
        <w:jc w:val="both"/>
        <w:rPr>
          <w:rFonts w:ascii="Times New Roman" w:hAnsi="Times New Roman" w:cs="Times New Roman"/>
          <w:sz w:val="24"/>
          <w:lang w:val="en-US"/>
        </w:rPr>
      </w:pPr>
      <w:proofErr w:type="spellStart"/>
      <w:proofErr w:type="gramStart"/>
      <w:r w:rsidRPr="00997317">
        <w:rPr>
          <w:rFonts w:ascii="Times New Roman" w:hAnsi="Times New Roman" w:cs="Times New Roman"/>
          <w:sz w:val="24"/>
          <w:lang w:val="en-US"/>
        </w:rPr>
        <w:t>Empresários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afirmam</w:t>
      </w:r>
      <w:proofErr w:type="spellEnd"/>
      <w:r w:rsidRPr="00997317">
        <w:rPr>
          <w:rFonts w:ascii="Times New Roman" w:hAnsi="Times New Roman" w:cs="Times New Roman"/>
          <w:sz w:val="24"/>
          <w:lang w:val="en-US"/>
        </w:rPr>
        <w:t xml:space="preserve"> que as </w:t>
      </w:r>
      <w:proofErr w:type="spellStart"/>
      <w:r w:rsidRPr="00997317">
        <w:rPr>
          <w:rFonts w:ascii="Times New Roman" w:hAnsi="Times New Roman" w:cs="Times New Roman"/>
          <w:sz w:val="24"/>
          <w:lang w:val="en-US"/>
        </w:rPr>
        <w:t>áreas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mais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afetadas</w:t>
      </w:r>
      <w:proofErr w:type="spellEnd"/>
      <w:r w:rsidRPr="00997317">
        <w:rPr>
          <w:rFonts w:ascii="Times New Roman" w:hAnsi="Times New Roman" w:cs="Times New Roman"/>
          <w:sz w:val="24"/>
          <w:lang w:val="en-US"/>
        </w:rPr>
        <w:t xml:space="preserve"> pela </w:t>
      </w:r>
      <w:proofErr w:type="spellStart"/>
      <w:r w:rsidRPr="00997317">
        <w:rPr>
          <w:rFonts w:ascii="Times New Roman" w:hAnsi="Times New Roman" w:cs="Times New Roman"/>
          <w:sz w:val="24"/>
          <w:lang w:val="en-US"/>
        </w:rPr>
        <w:t>falta</w:t>
      </w:r>
      <w:proofErr w:type="spellEnd"/>
      <w:r w:rsidRPr="00997317">
        <w:rPr>
          <w:rFonts w:ascii="Times New Roman" w:hAnsi="Times New Roman" w:cs="Times New Roman"/>
          <w:sz w:val="24"/>
          <w:lang w:val="en-US"/>
        </w:rPr>
        <w:t xml:space="preserve"> de </w:t>
      </w:r>
      <w:proofErr w:type="spellStart"/>
      <w:r w:rsidRPr="00997317">
        <w:rPr>
          <w:rFonts w:ascii="Times New Roman" w:hAnsi="Times New Roman" w:cs="Times New Roman"/>
          <w:sz w:val="24"/>
          <w:lang w:val="en-US"/>
        </w:rPr>
        <w:t>confiabilidade</w:t>
      </w:r>
      <w:proofErr w:type="spellEnd"/>
      <w:r w:rsidRPr="00997317">
        <w:rPr>
          <w:rFonts w:ascii="Times New Roman" w:hAnsi="Times New Roman" w:cs="Times New Roman"/>
          <w:sz w:val="24"/>
          <w:lang w:val="en-US"/>
        </w:rPr>
        <w:t xml:space="preserve"> e </w:t>
      </w:r>
      <w:proofErr w:type="spellStart"/>
      <w:r w:rsidRPr="00997317">
        <w:rPr>
          <w:rFonts w:ascii="Times New Roman" w:hAnsi="Times New Roman" w:cs="Times New Roman"/>
          <w:sz w:val="24"/>
          <w:lang w:val="en-US"/>
        </w:rPr>
        <w:t>desempenho</w:t>
      </w:r>
      <w:proofErr w:type="spellEnd"/>
      <w:r w:rsidRPr="00997317">
        <w:rPr>
          <w:rFonts w:ascii="Times New Roman" w:hAnsi="Times New Roman" w:cs="Times New Roman"/>
          <w:sz w:val="24"/>
          <w:lang w:val="en-US"/>
        </w:rPr>
        <w:t xml:space="preserve"> de </w:t>
      </w:r>
      <w:proofErr w:type="spellStart"/>
      <w:r w:rsidRPr="00997317">
        <w:rPr>
          <w:rFonts w:ascii="Times New Roman" w:hAnsi="Times New Roman" w:cs="Times New Roman"/>
          <w:sz w:val="24"/>
          <w:lang w:val="en-US"/>
        </w:rPr>
        <w:t>seus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prestadores</w:t>
      </w:r>
      <w:proofErr w:type="spellEnd"/>
      <w:r w:rsidRPr="00997317">
        <w:rPr>
          <w:rFonts w:ascii="Times New Roman" w:hAnsi="Times New Roman" w:cs="Times New Roman"/>
          <w:sz w:val="24"/>
          <w:lang w:val="en-US"/>
        </w:rPr>
        <w:t xml:space="preserve"> de </w:t>
      </w:r>
      <w:proofErr w:type="spellStart"/>
      <w:r w:rsidRPr="00997317">
        <w:rPr>
          <w:rFonts w:ascii="Times New Roman" w:hAnsi="Times New Roman" w:cs="Times New Roman"/>
          <w:sz w:val="24"/>
          <w:lang w:val="en-US"/>
        </w:rPr>
        <w:t>serviços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são</w:t>
      </w:r>
      <w:proofErr w:type="spellEnd"/>
      <w:r w:rsidRPr="00997317">
        <w:rPr>
          <w:rFonts w:ascii="Times New Roman" w:hAnsi="Times New Roman" w:cs="Times New Roman"/>
          <w:sz w:val="24"/>
          <w:lang w:val="en-US"/>
        </w:rPr>
        <w:t xml:space="preserve"> o </w:t>
      </w:r>
      <w:proofErr w:type="spellStart"/>
      <w:r w:rsidRPr="00997317">
        <w:rPr>
          <w:rFonts w:ascii="Times New Roman" w:hAnsi="Times New Roman" w:cs="Times New Roman"/>
          <w:sz w:val="24"/>
          <w:lang w:val="en-US"/>
        </w:rPr>
        <w:t>transporte</w:t>
      </w:r>
      <w:proofErr w:type="spellEnd"/>
      <w:r w:rsidRPr="00997317">
        <w:rPr>
          <w:rFonts w:ascii="Times New Roman" w:hAnsi="Times New Roman" w:cs="Times New Roman"/>
          <w:sz w:val="24"/>
          <w:lang w:val="en-US"/>
        </w:rPr>
        <w:t xml:space="preserve"> e </w:t>
      </w:r>
      <w:proofErr w:type="spellStart"/>
      <w:r w:rsidRPr="00997317">
        <w:rPr>
          <w:rFonts w:ascii="Times New Roman" w:hAnsi="Times New Roman" w:cs="Times New Roman"/>
          <w:sz w:val="24"/>
          <w:lang w:val="en-US"/>
        </w:rPr>
        <w:t>distribuição</w:t>
      </w:r>
      <w:proofErr w:type="spellEnd"/>
      <w:r w:rsidRPr="00997317">
        <w:rPr>
          <w:rFonts w:ascii="Times New Roman" w:hAnsi="Times New Roman" w:cs="Times New Roman"/>
          <w:sz w:val="24"/>
          <w:lang w:val="en-US"/>
        </w:rPr>
        <w:t xml:space="preserve"> de </w:t>
      </w:r>
      <w:proofErr w:type="spellStart"/>
      <w:r w:rsidRPr="00997317">
        <w:rPr>
          <w:rFonts w:ascii="Times New Roman" w:hAnsi="Times New Roman" w:cs="Times New Roman"/>
          <w:sz w:val="24"/>
          <w:lang w:val="en-US"/>
        </w:rPr>
        <w:t>produtos</w:t>
      </w:r>
      <w:proofErr w:type="spellEnd"/>
      <w:r w:rsidRPr="00997317">
        <w:rPr>
          <w:rFonts w:ascii="Times New Roman" w:hAnsi="Times New Roman" w:cs="Times New Roman"/>
          <w:sz w:val="24"/>
          <w:lang w:val="en-US"/>
        </w:rPr>
        <w:t>.</w:t>
      </w:r>
      <w:proofErr w:type="gram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Dificuldade</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em</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gerir</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os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seus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níveis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adequados</w:t>
      </w:r>
      <w:proofErr w:type="spellEnd"/>
      <w:r w:rsidRPr="00997317">
        <w:rPr>
          <w:rFonts w:ascii="Times New Roman" w:hAnsi="Times New Roman" w:cs="Times New Roman"/>
          <w:sz w:val="24"/>
          <w:lang w:val="en-US"/>
        </w:rPr>
        <w:t xml:space="preserve"> </w:t>
      </w:r>
      <w:proofErr w:type="spellStart"/>
      <w:proofErr w:type="gramStart"/>
      <w:r w:rsidRPr="00997317">
        <w:rPr>
          <w:rFonts w:ascii="Times New Roman" w:hAnsi="Times New Roman" w:cs="Times New Roman"/>
          <w:sz w:val="24"/>
          <w:lang w:val="en-US"/>
        </w:rPr>
        <w:t>na</w:t>
      </w:r>
      <w:proofErr w:type="spellEnd"/>
      <w:proofErr w:type="gram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loja</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vem</w:t>
      </w:r>
      <w:proofErr w:type="spellEnd"/>
      <w:r w:rsidRPr="00997317">
        <w:rPr>
          <w:rFonts w:ascii="Times New Roman" w:hAnsi="Times New Roman" w:cs="Times New Roman"/>
          <w:sz w:val="24"/>
          <w:lang w:val="en-US"/>
        </w:rPr>
        <w:t xml:space="preserve"> da </w:t>
      </w:r>
      <w:proofErr w:type="spellStart"/>
      <w:r w:rsidRPr="00997317">
        <w:rPr>
          <w:rFonts w:ascii="Times New Roman" w:hAnsi="Times New Roman" w:cs="Times New Roman"/>
          <w:sz w:val="24"/>
          <w:lang w:val="en-US"/>
        </w:rPr>
        <w:t>incerteza</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quanto</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ao</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transporte</w:t>
      </w:r>
      <w:proofErr w:type="spellEnd"/>
      <w:r w:rsidRPr="00997317">
        <w:rPr>
          <w:rFonts w:ascii="Times New Roman" w:hAnsi="Times New Roman" w:cs="Times New Roman"/>
          <w:sz w:val="24"/>
          <w:lang w:val="en-US"/>
        </w:rPr>
        <w:t xml:space="preserve"> e tempo de </w:t>
      </w:r>
      <w:proofErr w:type="spellStart"/>
      <w:r w:rsidRPr="00997317">
        <w:rPr>
          <w:rFonts w:ascii="Times New Roman" w:hAnsi="Times New Roman" w:cs="Times New Roman"/>
          <w:sz w:val="24"/>
          <w:lang w:val="en-US"/>
        </w:rPr>
        <w:t>recebimento</w:t>
      </w:r>
      <w:proofErr w:type="spellEnd"/>
      <w:r w:rsidRPr="00997317">
        <w:rPr>
          <w:rFonts w:ascii="Times New Roman" w:hAnsi="Times New Roman" w:cs="Times New Roman"/>
          <w:sz w:val="24"/>
          <w:lang w:val="en-US"/>
        </w:rPr>
        <w:t xml:space="preserve"> da </w:t>
      </w:r>
      <w:proofErr w:type="spellStart"/>
      <w:r w:rsidRPr="00997317">
        <w:rPr>
          <w:rFonts w:ascii="Times New Roman" w:hAnsi="Times New Roman" w:cs="Times New Roman"/>
          <w:sz w:val="24"/>
          <w:lang w:val="en-US"/>
        </w:rPr>
        <w:t>matéria</w:t>
      </w:r>
      <w:proofErr w:type="spellEnd"/>
      <w:r w:rsidRPr="00997317">
        <w:rPr>
          <w:rFonts w:ascii="Times New Roman" w:hAnsi="Times New Roman" w:cs="Times New Roman"/>
          <w:sz w:val="24"/>
          <w:lang w:val="en-US"/>
        </w:rPr>
        <w:t>-prima.</w:t>
      </w:r>
    </w:p>
    <w:p w:rsidR="00997317" w:rsidRPr="00997317" w:rsidRDefault="00997317" w:rsidP="00997317">
      <w:pPr>
        <w:spacing w:line="360" w:lineRule="auto"/>
        <w:jc w:val="both"/>
        <w:rPr>
          <w:rFonts w:ascii="Times New Roman" w:hAnsi="Times New Roman" w:cs="Times New Roman"/>
          <w:sz w:val="24"/>
          <w:lang w:val="en-US"/>
        </w:rPr>
      </w:pPr>
      <w:r w:rsidRPr="00997317">
        <w:rPr>
          <w:rFonts w:ascii="Times New Roman" w:hAnsi="Times New Roman" w:cs="Times New Roman"/>
          <w:sz w:val="24"/>
          <w:lang w:val="en-US"/>
        </w:rPr>
        <w:t xml:space="preserve">De um </w:t>
      </w:r>
      <w:proofErr w:type="spellStart"/>
      <w:r w:rsidRPr="00997317">
        <w:rPr>
          <w:rFonts w:ascii="Times New Roman" w:hAnsi="Times New Roman" w:cs="Times New Roman"/>
          <w:sz w:val="24"/>
          <w:lang w:val="en-US"/>
        </w:rPr>
        <w:t>modo</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geral</w:t>
      </w:r>
      <w:proofErr w:type="spellEnd"/>
      <w:r w:rsidRPr="00997317">
        <w:rPr>
          <w:rFonts w:ascii="Times New Roman" w:hAnsi="Times New Roman" w:cs="Times New Roman"/>
          <w:sz w:val="24"/>
          <w:lang w:val="en-US"/>
        </w:rPr>
        <w:t xml:space="preserve">, </w:t>
      </w:r>
      <w:proofErr w:type="gramStart"/>
      <w:r w:rsidRPr="00997317">
        <w:rPr>
          <w:rFonts w:ascii="Times New Roman" w:hAnsi="Times New Roman" w:cs="Times New Roman"/>
          <w:sz w:val="24"/>
          <w:lang w:val="en-US"/>
        </w:rPr>
        <w:t>a</w:t>
      </w:r>
      <w:proofErr w:type="gram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oportunidade</w:t>
      </w:r>
      <w:proofErr w:type="spellEnd"/>
      <w:r w:rsidRPr="00997317">
        <w:rPr>
          <w:rFonts w:ascii="Times New Roman" w:hAnsi="Times New Roman" w:cs="Times New Roman"/>
          <w:sz w:val="24"/>
          <w:lang w:val="en-US"/>
        </w:rPr>
        <w:t xml:space="preserve"> de </w:t>
      </w:r>
      <w:proofErr w:type="spellStart"/>
      <w:r w:rsidRPr="00997317">
        <w:rPr>
          <w:rFonts w:ascii="Times New Roman" w:hAnsi="Times New Roman" w:cs="Times New Roman"/>
          <w:sz w:val="24"/>
          <w:lang w:val="en-US"/>
        </w:rPr>
        <w:t>melhorar</w:t>
      </w:r>
      <w:proofErr w:type="spellEnd"/>
      <w:r w:rsidRPr="00997317">
        <w:rPr>
          <w:rFonts w:ascii="Times New Roman" w:hAnsi="Times New Roman" w:cs="Times New Roman"/>
          <w:sz w:val="24"/>
          <w:lang w:val="en-US"/>
        </w:rPr>
        <w:t xml:space="preserve"> a </w:t>
      </w:r>
      <w:proofErr w:type="spellStart"/>
      <w:r w:rsidRPr="00997317">
        <w:rPr>
          <w:rFonts w:ascii="Times New Roman" w:hAnsi="Times New Roman" w:cs="Times New Roman"/>
          <w:sz w:val="24"/>
          <w:lang w:val="en-US"/>
        </w:rPr>
        <w:t>qualidade</w:t>
      </w:r>
      <w:proofErr w:type="spellEnd"/>
      <w:r w:rsidRPr="00997317">
        <w:rPr>
          <w:rFonts w:ascii="Times New Roman" w:hAnsi="Times New Roman" w:cs="Times New Roman"/>
          <w:sz w:val="24"/>
          <w:lang w:val="en-US"/>
        </w:rPr>
        <w:t xml:space="preserve"> dos </w:t>
      </w:r>
      <w:proofErr w:type="spellStart"/>
      <w:r w:rsidRPr="00997317">
        <w:rPr>
          <w:rFonts w:ascii="Times New Roman" w:hAnsi="Times New Roman" w:cs="Times New Roman"/>
          <w:sz w:val="24"/>
          <w:lang w:val="en-US"/>
        </w:rPr>
        <w:t>serviços</w:t>
      </w:r>
      <w:proofErr w:type="spellEnd"/>
      <w:r w:rsidRPr="00997317">
        <w:rPr>
          <w:rFonts w:ascii="Times New Roman" w:hAnsi="Times New Roman" w:cs="Times New Roman"/>
          <w:sz w:val="24"/>
          <w:lang w:val="en-US"/>
        </w:rPr>
        <w:t xml:space="preserve"> é de 57%, </w:t>
      </w:r>
      <w:proofErr w:type="spellStart"/>
      <w:r w:rsidRPr="00997317">
        <w:rPr>
          <w:rFonts w:ascii="Times New Roman" w:hAnsi="Times New Roman" w:cs="Times New Roman"/>
          <w:sz w:val="24"/>
          <w:lang w:val="en-US"/>
        </w:rPr>
        <w:t>enquanto</w:t>
      </w:r>
      <w:proofErr w:type="spellEnd"/>
      <w:r w:rsidRPr="00997317">
        <w:rPr>
          <w:rFonts w:ascii="Times New Roman" w:hAnsi="Times New Roman" w:cs="Times New Roman"/>
          <w:sz w:val="24"/>
          <w:lang w:val="en-US"/>
        </w:rPr>
        <w:t xml:space="preserve"> que as </w:t>
      </w:r>
      <w:proofErr w:type="spellStart"/>
      <w:r w:rsidRPr="00997317">
        <w:rPr>
          <w:rFonts w:ascii="Times New Roman" w:hAnsi="Times New Roman" w:cs="Times New Roman"/>
          <w:sz w:val="24"/>
          <w:lang w:val="en-US"/>
        </w:rPr>
        <w:t>áreas</w:t>
      </w:r>
      <w:proofErr w:type="spellEnd"/>
      <w:r w:rsidRPr="00997317">
        <w:rPr>
          <w:rFonts w:ascii="Times New Roman" w:hAnsi="Times New Roman" w:cs="Times New Roman"/>
          <w:sz w:val="24"/>
          <w:lang w:val="en-US"/>
        </w:rPr>
        <w:t xml:space="preserve"> de </w:t>
      </w:r>
      <w:proofErr w:type="spellStart"/>
      <w:r w:rsidRPr="00997317">
        <w:rPr>
          <w:rFonts w:ascii="Times New Roman" w:hAnsi="Times New Roman" w:cs="Times New Roman"/>
          <w:sz w:val="24"/>
          <w:lang w:val="en-US"/>
        </w:rPr>
        <w:t>transporte</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aéreo</w:t>
      </w:r>
      <w:proofErr w:type="spellEnd"/>
      <w:r w:rsidRPr="00997317">
        <w:rPr>
          <w:rFonts w:ascii="Times New Roman" w:hAnsi="Times New Roman" w:cs="Times New Roman"/>
          <w:sz w:val="24"/>
          <w:lang w:val="en-US"/>
        </w:rPr>
        <w:t xml:space="preserve"> e </w:t>
      </w:r>
      <w:proofErr w:type="spellStart"/>
      <w:r w:rsidRPr="00997317">
        <w:rPr>
          <w:rFonts w:ascii="Times New Roman" w:hAnsi="Times New Roman" w:cs="Times New Roman"/>
          <w:sz w:val="24"/>
          <w:lang w:val="en-US"/>
        </w:rPr>
        <w:t>aos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serviços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financeiros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alcançou</w:t>
      </w:r>
      <w:proofErr w:type="spellEnd"/>
      <w:r w:rsidRPr="00997317">
        <w:rPr>
          <w:rFonts w:ascii="Times New Roman" w:hAnsi="Times New Roman" w:cs="Times New Roman"/>
          <w:sz w:val="24"/>
          <w:lang w:val="en-US"/>
        </w:rPr>
        <w:t xml:space="preserve"> a </w:t>
      </w:r>
      <w:proofErr w:type="spellStart"/>
      <w:r w:rsidRPr="00997317">
        <w:rPr>
          <w:rFonts w:ascii="Times New Roman" w:hAnsi="Times New Roman" w:cs="Times New Roman"/>
          <w:sz w:val="24"/>
          <w:lang w:val="en-US"/>
        </w:rPr>
        <w:t>classificação</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mais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baixa</w:t>
      </w:r>
      <w:proofErr w:type="spellEnd"/>
      <w:r w:rsidRPr="00997317">
        <w:rPr>
          <w:rFonts w:ascii="Times New Roman" w:hAnsi="Times New Roman" w:cs="Times New Roman"/>
          <w:sz w:val="24"/>
          <w:lang w:val="en-US"/>
        </w:rPr>
        <w:t xml:space="preserve">. </w:t>
      </w:r>
      <w:proofErr w:type="spellStart"/>
      <w:proofErr w:type="gramStart"/>
      <w:r w:rsidRPr="00997317">
        <w:rPr>
          <w:rFonts w:ascii="Times New Roman" w:hAnsi="Times New Roman" w:cs="Times New Roman"/>
          <w:sz w:val="24"/>
          <w:lang w:val="en-US"/>
        </w:rPr>
        <w:t>Por</w:t>
      </w:r>
      <w:proofErr w:type="spellEnd"/>
      <w:r w:rsidRPr="00997317">
        <w:rPr>
          <w:rFonts w:ascii="Times New Roman" w:hAnsi="Times New Roman" w:cs="Times New Roman"/>
          <w:sz w:val="24"/>
          <w:lang w:val="en-US"/>
        </w:rPr>
        <w:t xml:space="preserve"> outro </w:t>
      </w:r>
      <w:proofErr w:type="spellStart"/>
      <w:r w:rsidRPr="00997317">
        <w:rPr>
          <w:rFonts w:ascii="Times New Roman" w:hAnsi="Times New Roman" w:cs="Times New Roman"/>
          <w:sz w:val="24"/>
          <w:lang w:val="en-US"/>
        </w:rPr>
        <w:t>lado</w:t>
      </w:r>
      <w:proofErr w:type="spellEnd"/>
      <w:r w:rsidRPr="00997317">
        <w:rPr>
          <w:rFonts w:ascii="Times New Roman" w:hAnsi="Times New Roman" w:cs="Times New Roman"/>
          <w:sz w:val="24"/>
          <w:lang w:val="en-US"/>
        </w:rPr>
        <w:t xml:space="preserve">, 37% dos </w:t>
      </w:r>
      <w:proofErr w:type="spellStart"/>
      <w:r w:rsidRPr="00997317">
        <w:rPr>
          <w:rFonts w:ascii="Times New Roman" w:hAnsi="Times New Roman" w:cs="Times New Roman"/>
          <w:sz w:val="24"/>
          <w:lang w:val="en-US"/>
        </w:rPr>
        <w:t>exportadores</w:t>
      </w:r>
      <w:proofErr w:type="spellEnd"/>
      <w:r w:rsidRPr="00997317">
        <w:rPr>
          <w:rFonts w:ascii="Times New Roman" w:hAnsi="Times New Roman" w:cs="Times New Roman"/>
          <w:sz w:val="24"/>
          <w:lang w:val="en-US"/>
        </w:rPr>
        <w:t xml:space="preserve"> e </w:t>
      </w:r>
      <w:proofErr w:type="spellStart"/>
      <w:r w:rsidRPr="00997317">
        <w:rPr>
          <w:rFonts w:ascii="Times New Roman" w:hAnsi="Times New Roman" w:cs="Times New Roman"/>
          <w:sz w:val="24"/>
          <w:lang w:val="en-US"/>
        </w:rPr>
        <w:t>importadores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considera</w:t>
      </w:r>
      <w:proofErr w:type="spellEnd"/>
      <w:r w:rsidRPr="00997317">
        <w:rPr>
          <w:rFonts w:ascii="Times New Roman" w:hAnsi="Times New Roman" w:cs="Times New Roman"/>
          <w:sz w:val="24"/>
          <w:lang w:val="en-US"/>
        </w:rPr>
        <w:t xml:space="preserve"> que </w:t>
      </w:r>
      <w:proofErr w:type="spellStart"/>
      <w:r w:rsidRPr="00997317">
        <w:rPr>
          <w:rFonts w:ascii="Times New Roman" w:hAnsi="Times New Roman" w:cs="Times New Roman"/>
          <w:sz w:val="24"/>
          <w:lang w:val="en-US"/>
        </w:rPr>
        <w:t>o</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preço</w:t>
      </w:r>
      <w:proofErr w:type="spellEnd"/>
      <w:r w:rsidRPr="00997317">
        <w:rPr>
          <w:rFonts w:ascii="Times New Roman" w:hAnsi="Times New Roman" w:cs="Times New Roman"/>
          <w:sz w:val="24"/>
          <w:lang w:val="en-US"/>
        </w:rPr>
        <w:t xml:space="preserve"> que </w:t>
      </w:r>
      <w:proofErr w:type="spellStart"/>
      <w:r w:rsidRPr="00997317">
        <w:rPr>
          <w:rFonts w:ascii="Times New Roman" w:hAnsi="Times New Roman" w:cs="Times New Roman"/>
          <w:sz w:val="24"/>
          <w:lang w:val="en-US"/>
        </w:rPr>
        <w:t>pagam</w:t>
      </w:r>
      <w:proofErr w:type="spellEnd"/>
      <w:r w:rsidRPr="00997317">
        <w:rPr>
          <w:rFonts w:ascii="Times New Roman" w:hAnsi="Times New Roman" w:cs="Times New Roman"/>
          <w:sz w:val="24"/>
          <w:lang w:val="en-US"/>
        </w:rPr>
        <w:t xml:space="preserve"> para o </w:t>
      </w:r>
      <w:proofErr w:type="spellStart"/>
      <w:r w:rsidRPr="00997317">
        <w:rPr>
          <w:rFonts w:ascii="Times New Roman" w:hAnsi="Times New Roman" w:cs="Times New Roman"/>
          <w:sz w:val="24"/>
          <w:lang w:val="en-US"/>
        </w:rPr>
        <w:t>transporte</w:t>
      </w:r>
      <w:proofErr w:type="spellEnd"/>
      <w:r w:rsidRPr="00997317">
        <w:rPr>
          <w:rFonts w:ascii="Times New Roman" w:hAnsi="Times New Roman" w:cs="Times New Roman"/>
          <w:sz w:val="24"/>
          <w:lang w:val="en-US"/>
        </w:rPr>
        <w:t xml:space="preserve"> é </w:t>
      </w:r>
      <w:proofErr w:type="spellStart"/>
      <w:r w:rsidRPr="00997317">
        <w:rPr>
          <w:rFonts w:ascii="Times New Roman" w:hAnsi="Times New Roman" w:cs="Times New Roman"/>
          <w:sz w:val="24"/>
          <w:lang w:val="en-US"/>
        </w:rPr>
        <w:t>elevado</w:t>
      </w:r>
      <w:proofErr w:type="spellEnd"/>
      <w:r w:rsidRPr="00997317">
        <w:rPr>
          <w:rFonts w:ascii="Times New Roman" w:hAnsi="Times New Roman" w:cs="Times New Roman"/>
          <w:sz w:val="24"/>
          <w:lang w:val="en-US"/>
        </w:rPr>
        <w:t xml:space="preserve"> dada a </w:t>
      </w:r>
      <w:proofErr w:type="spellStart"/>
      <w:r w:rsidRPr="00997317">
        <w:rPr>
          <w:rFonts w:ascii="Times New Roman" w:hAnsi="Times New Roman" w:cs="Times New Roman"/>
          <w:sz w:val="24"/>
          <w:lang w:val="en-US"/>
        </w:rPr>
        <w:t>consideração</w:t>
      </w:r>
      <w:proofErr w:type="spellEnd"/>
      <w:r w:rsidRPr="00997317">
        <w:rPr>
          <w:rFonts w:ascii="Times New Roman" w:hAnsi="Times New Roman" w:cs="Times New Roman"/>
          <w:sz w:val="24"/>
          <w:lang w:val="en-US"/>
        </w:rPr>
        <w:t xml:space="preserve"> que </w:t>
      </w:r>
      <w:proofErr w:type="spellStart"/>
      <w:r w:rsidRPr="00997317">
        <w:rPr>
          <w:rFonts w:ascii="Times New Roman" w:hAnsi="Times New Roman" w:cs="Times New Roman"/>
          <w:sz w:val="24"/>
          <w:lang w:val="en-US"/>
        </w:rPr>
        <w:t>recebem</w:t>
      </w:r>
      <w:proofErr w:type="spellEnd"/>
      <w:r w:rsidRPr="00997317">
        <w:rPr>
          <w:rFonts w:ascii="Times New Roman" w:hAnsi="Times New Roman" w:cs="Times New Roman"/>
          <w:sz w:val="24"/>
          <w:lang w:val="en-US"/>
        </w:rPr>
        <w:t>.</w:t>
      </w:r>
      <w:proofErr w:type="gramEnd"/>
    </w:p>
    <w:p w:rsidR="00997317" w:rsidRPr="00997317" w:rsidRDefault="00997317" w:rsidP="00997317">
      <w:pPr>
        <w:spacing w:line="360" w:lineRule="auto"/>
        <w:jc w:val="both"/>
        <w:rPr>
          <w:lang w:val="en-US"/>
        </w:rPr>
      </w:pPr>
      <w:r w:rsidRPr="00997317">
        <w:rPr>
          <w:rFonts w:ascii="Times New Roman" w:hAnsi="Times New Roman" w:cs="Times New Roman"/>
          <w:sz w:val="24"/>
          <w:lang w:val="en-US"/>
        </w:rPr>
        <w:t xml:space="preserve">Outro </w:t>
      </w:r>
      <w:proofErr w:type="spellStart"/>
      <w:r w:rsidRPr="00997317">
        <w:rPr>
          <w:rFonts w:ascii="Times New Roman" w:hAnsi="Times New Roman" w:cs="Times New Roman"/>
          <w:sz w:val="24"/>
          <w:lang w:val="en-US"/>
        </w:rPr>
        <w:t>resultado</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importante</w:t>
      </w:r>
      <w:proofErr w:type="spellEnd"/>
      <w:r w:rsidRPr="00997317">
        <w:rPr>
          <w:rFonts w:ascii="Times New Roman" w:hAnsi="Times New Roman" w:cs="Times New Roman"/>
          <w:sz w:val="24"/>
          <w:lang w:val="en-US"/>
        </w:rPr>
        <w:t xml:space="preserve"> é que 56% das </w:t>
      </w:r>
      <w:proofErr w:type="spellStart"/>
      <w:r w:rsidRPr="00997317">
        <w:rPr>
          <w:rFonts w:ascii="Times New Roman" w:hAnsi="Times New Roman" w:cs="Times New Roman"/>
          <w:sz w:val="24"/>
          <w:lang w:val="en-US"/>
        </w:rPr>
        <w:t>empresas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pesquisadas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afirmaram</w:t>
      </w:r>
      <w:proofErr w:type="spellEnd"/>
      <w:r w:rsidRPr="00997317">
        <w:rPr>
          <w:rFonts w:ascii="Times New Roman" w:hAnsi="Times New Roman" w:cs="Times New Roman"/>
          <w:sz w:val="24"/>
          <w:lang w:val="en-US"/>
        </w:rPr>
        <w:t xml:space="preserve"> que </w:t>
      </w:r>
      <w:proofErr w:type="spellStart"/>
      <w:r w:rsidRPr="00997317">
        <w:rPr>
          <w:rFonts w:ascii="Times New Roman" w:hAnsi="Times New Roman" w:cs="Times New Roman"/>
          <w:sz w:val="24"/>
          <w:lang w:val="en-US"/>
        </w:rPr>
        <w:t>há</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fontes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conhecidas</w:t>
      </w:r>
      <w:proofErr w:type="spellEnd"/>
      <w:r w:rsidRPr="00997317">
        <w:rPr>
          <w:rFonts w:ascii="Times New Roman" w:hAnsi="Times New Roman" w:cs="Times New Roman"/>
          <w:sz w:val="24"/>
          <w:lang w:val="en-US"/>
        </w:rPr>
        <w:t xml:space="preserve"> de </w:t>
      </w:r>
      <w:proofErr w:type="spellStart"/>
      <w:r w:rsidRPr="00997317">
        <w:rPr>
          <w:rFonts w:ascii="Times New Roman" w:hAnsi="Times New Roman" w:cs="Times New Roman"/>
          <w:sz w:val="24"/>
          <w:lang w:val="en-US"/>
        </w:rPr>
        <w:t>financiamento</w:t>
      </w:r>
      <w:proofErr w:type="spellEnd"/>
      <w:r w:rsidRPr="00997317">
        <w:rPr>
          <w:rFonts w:ascii="Times New Roman" w:hAnsi="Times New Roman" w:cs="Times New Roman"/>
          <w:sz w:val="24"/>
          <w:lang w:val="en-US"/>
        </w:rPr>
        <w:t xml:space="preserve"> para </w:t>
      </w:r>
      <w:proofErr w:type="spellStart"/>
      <w:r w:rsidRPr="00997317">
        <w:rPr>
          <w:rFonts w:ascii="Times New Roman" w:hAnsi="Times New Roman" w:cs="Times New Roman"/>
          <w:sz w:val="24"/>
          <w:lang w:val="en-US"/>
        </w:rPr>
        <w:t>exportação</w:t>
      </w:r>
      <w:proofErr w:type="spellEnd"/>
      <w:r w:rsidRPr="00997317">
        <w:rPr>
          <w:rFonts w:ascii="Times New Roman" w:hAnsi="Times New Roman" w:cs="Times New Roman"/>
          <w:sz w:val="24"/>
          <w:lang w:val="en-US"/>
        </w:rPr>
        <w:t xml:space="preserve"> e / </w:t>
      </w:r>
      <w:proofErr w:type="spellStart"/>
      <w:r w:rsidRPr="00997317">
        <w:rPr>
          <w:rFonts w:ascii="Times New Roman" w:hAnsi="Times New Roman" w:cs="Times New Roman"/>
          <w:sz w:val="24"/>
          <w:lang w:val="en-US"/>
        </w:rPr>
        <w:t>ou</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importação</w:t>
      </w:r>
      <w:proofErr w:type="spellEnd"/>
      <w:r w:rsidRPr="00997317">
        <w:rPr>
          <w:rFonts w:ascii="Times New Roman" w:hAnsi="Times New Roman" w:cs="Times New Roman"/>
          <w:sz w:val="24"/>
          <w:lang w:val="en-US"/>
        </w:rPr>
        <w:t xml:space="preserve"> de dados </w:t>
      </w:r>
      <w:proofErr w:type="spellStart"/>
      <w:r w:rsidRPr="00997317">
        <w:rPr>
          <w:rFonts w:ascii="Times New Roman" w:hAnsi="Times New Roman" w:cs="Times New Roman"/>
          <w:sz w:val="24"/>
          <w:lang w:val="en-US"/>
        </w:rPr>
        <w:t>confirmados</w:t>
      </w:r>
      <w:proofErr w:type="spellEnd"/>
      <w:r w:rsidRPr="00997317">
        <w:rPr>
          <w:rFonts w:ascii="Times New Roman" w:hAnsi="Times New Roman" w:cs="Times New Roman"/>
          <w:sz w:val="24"/>
          <w:lang w:val="en-US"/>
        </w:rPr>
        <w:t xml:space="preserve"> com o item 14 (</w:t>
      </w:r>
      <w:proofErr w:type="spellStart"/>
      <w:r w:rsidRPr="00997317">
        <w:rPr>
          <w:rFonts w:ascii="Times New Roman" w:hAnsi="Times New Roman" w:cs="Times New Roman"/>
          <w:sz w:val="24"/>
          <w:lang w:val="en-US"/>
        </w:rPr>
        <w:t>Você</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conhece</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os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serviços</w:t>
      </w:r>
      <w:proofErr w:type="spellEnd"/>
      <w:r w:rsidRPr="00997317">
        <w:rPr>
          <w:rFonts w:ascii="Times New Roman" w:hAnsi="Times New Roman" w:cs="Times New Roman"/>
          <w:sz w:val="24"/>
          <w:lang w:val="en-US"/>
        </w:rPr>
        <w:t xml:space="preserve"> que </w:t>
      </w:r>
      <w:proofErr w:type="spellStart"/>
      <w:r w:rsidRPr="00997317">
        <w:rPr>
          <w:rFonts w:ascii="Times New Roman" w:hAnsi="Times New Roman" w:cs="Times New Roman"/>
          <w:sz w:val="24"/>
          <w:lang w:val="en-US"/>
        </w:rPr>
        <w:t>Bancomext</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oferece</w:t>
      </w:r>
      <w:proofErr w:type="spellEnd"/>
      <w:r w:rsidRPr="00997317">
        <w:rPr>
          <w:rFonts w:ascii="Times New Roman" w:hAnsi="Times New Roman" w:cs="Times New Roman"/>
          <w:sz w:val="24"/>
          <w:lang w:val="en-US"/>
        </w:rPr>
        <w:t xml:space="preserve">, Pro México?), Que </w:t>
      </w:r>
      <w:proofErr w:type="spellStart"/>
      <w:r w:rsidRPr="00997317">
        <w:rPr>
          <w:rFonts w:ascii="Times New Roman" w:hAnsi="Times New Roman" w:cs="Times New Roman"/>
          <w:sz w:val="24"/>
          <w:lang w:val="en-US"/>
        </w:rPr>
        <w:t>mostrou</w:t>
      </w:r>
      <w:proofErr w:type="spellEnd"/>
      <w:r w:rsidRPr="00997317">
        <w:rPr>
          <w:rFonts w:ascii="Times New Roman" w:hAnsi="Times New Roman" w:cs="Times New Roman"/>
          <w:sz w:val="24"/>
          <w:lang w:val="en-US"/>
        </w:rPr>
        <w:t xml:space="preserve"> que 4 </w:t>
      </w:r>
      <w:proofErr w:type="spellStart"/>
      <w:r w:rsidRPr="00997317">
        <w:rPr>
          <w:rFonts w:ascii="Times New Roman" w:hAnsi="Times New Roman" w:cs="Times New Roman"/>
          <w:sz w:val="24"/>
          <w:lang w:val="en-US"/>
        </w:rPr>
        <w:t>em</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cada</w:t>
      </w:r>
      <w:proofErr w:type="spellEnd"/>
      <w:r w:rsidRPr="00997317">
        <w:rPr>
          <w:rFonts w:ascii="Times New Roman" w:hAnsi="Times New Roman" w:cs="Times New Roman"/>
          <w:sz w:val="24"/>
          <w:lang w:val="en-US"/>
        </w:rPr>
        <w:t xml:space="preserve"> 10 </w:t>
      </w:r>
      <w:proofErr w:type="spellStart"/>
      <w:r w:rsidRPr="00997317">
        <w:rPr>
          <w:rFonts w:ascii="Times New Roman" w:hAnsi="Times New Roman" w:cs="Times New Roman"/>
          <w:sz w:val="24"/>
          <w:lang w:val="en-US"/>
        </w:rPr>
        <w:t>empresas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não</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sabem</w:t>
      </w:r>
      <w:proofErr w:type="spellEnd"/>
      <w:r w:rsidRPr="00997317">
        <w:rPr>
          <w:rFonts w:ascii="Times New Roman" w:hAnsi="Times New Roman" w:cs="Times New Roman"/>
          <w:sz w:val="24"/>
          <w:lang w:val="en-US"/>
        </w:rPr>
        <w:t xml:space="preserve"> a </w:t>
      </w:r>
      <w:proofErr w:type="spellStart"/>
      <w:proofErr w:type="gramStart"/>
      <w:r w:rsidRPr="00997317">
        <w:rPr>
          <w:rFonts w:ascii="Times New Roman" w:hAnsi="Times New Roman" w:cs="Times New Roman"/>
          <w:sz w:val="24"/>
          <w:lang w:val="en-US"/>
        </w:rPr>
        <w:t>gama</w:t>
      </w:r>
      <w:proofErr w:type="spellEnd"/>
      <w:proofErr w:type="gramEnd"/>
      <w:r w:rsidRPr="00997317">
        <w:rPr>
          <w:rFonts w:ascii="Times New Roman" w:hAnsi="Times New Roman" w:cs="Times New Roman"/>
          <w:sz w:val="24"/>
          <w:lang w:val="en-US"/>
        </w:rPr>
        <w:t xml:space="preserve"> de </w:t>
      </w:r>
      <w:proofErr w:type="spellStart"/>
      <w:r w:rsidRPr="00997317">
        <w:rPr>
          <w:rFonts w:ascii="Times New Roman" w:hAnsi="Times New Roman" w:cs="Times New Roman"/>
          <w:sz w:val="24"/>
          <w:lang w:val="en-US"/>
        </w:rPr>
        <w:t>serviços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oferecidos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por</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estas</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instituições</w:t>
      </w:r>
      <w:proofErr w:type="spellEnd"/>
      <w:r w:rsidRPr="00997317">
        <w:rPr>
          <w:rFonts w:ascii="Times New Roman" w:hAnsi="Times New Roman" w:cs="Times New Roman"/>
          <w:sz w:val="24"/>
          <w:lang w:val="en-US"/>
        </w:rPr>
        <w:t>.</w:t>
      </w:r>
    </w:p>
    <w:p w:rsidR="00997317" w:rsidRDefault="00997317" w:rsidP="00997317">
      <w:pPr>
        <w:spacing w:line="360" w:lineRule="auto"/>
        <w:jc w:val="both"/>
        <w:rPr>
          <w:rFonts w:ascii="Times New Roman" w:hAnsi="Times New Roman" w:cs="Times New Roman"/>
          <w:sz w:val="24"/>
          <w:lang w:val="en-US"/>
        </w:rPr>
      </w:pPr>
      <w:r w:rsidRPr="00997317">
        <w:rPr>
          <w:lang w:val="en-US"/>
        </w:rPr>
        <w:t> </w:t>
      </w:r>
      <w:proofErr w:type="spellStart"/>
      <w:r w:rsidRPr="00997317">
        <w:rPr>
          <w:rFonts w:ascii="Calibri" w:eastAsia="Times New Roman" w:hAnsi="Calibri" w:cs="Calibri"/>
          <w:color w:val="7030A0"/>
          <w:sz w:val="28"/>
          <w:szCs w:val="28"/>
          <w:lang w:val="es-ES" w:eastAsia="es-ES"/>
        </w:rPr>
        <w:t>Palavras-chave</w:t>
      </w:r>
      <w:proofErr w:type="spellEnd"/>
      <w:r w:rsidRPr="00997317">
        <w:rPr>
          <w:rFonts w:ascii="Calibri" w:eastAsia="Times New Roman" w:hAnsi="Calibri" w:cs="Calibri"/>
          <w:color w:val="7030A0"/>
          <w:sz w:val="28"/>
          <w:szCs w:val="28"/>
          <w:lang w:val="es-ES" w:eastAsia="es-ES"/>
        </w:rPr>
        <w:t xml:space="preserve">: </w:t>
      </w:r>
      <w:proofErr w:type="spellStart"/>
      <w:r w:rsidRPr="00997317">
        <w:rPr>
          <w:rFonts w:ascii="Times New Roman" w:hAnsi="Times New Roman" w:cs="Times New Roman"/>
          <w:sz w:val="24"/>
          <w:lang w:val="en-US"/>
        </w:rPr>
        <w:t>qualidade</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exportação</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importação</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logística</w:t>
      </w:r>
      <w:proofErr w:type="spellEnd"/>
      <w:r w:rsidRPr="00997317">
        <w:rPr>
          <w:rFonts w:ascii="Times New Roman" w:hAnsi="Times New Roman" w:cs="Times New Roman"/>
          <w:sz w:val="24"/>
          <w:lang w:val="en-US"/>
        </w:rPr>
        <w:t xml:space="preserve">, </w:t>
      </w:r>
      <w:proofErr w:type="spellStart"/>
      <w:r w:rsidRPr="00997317">
        <w:rPr>
          <w:rFonts w:ascii="Times New Roman" w:hAnsi="Times New Roman" w:cs="Times New Roman"/>
          <w:sz w:val="24"/>
          <w:lang w:val="en-US"/>
        </w:rPr>
        <w:t>serviço</w:t>
      </w:r>
      <w:proofErr w:type="spellEnd"/>
      <w:r w:rsidRPr="00997317">
        <w:rPr>
          <w:rFonts w:ascii="Times New Roman" w:hAnsi="Times New Roman" w:cs="Times New Roman"/>
          <w:sz w:val="24"/>
          <w:lang w:val="en-US"/>
        </w:rPr>
        <w:t>.</w:t>
      </w:r>
    </w:p>
    <w:p w:rsidR="00997317" w:rsidRDefault="00997317" w:rsidP="00997317">
      <w:pPr>
        <w:spacing w:before="120" w:after="240" w:line="360" w:lineRule="auto"/>
        <w:jc w:val="both"/>
        <w:rPr>
          <w:rFonts w:ascii="Arial" w:hAnsi="Arial" w:cs="Arial"/>
          <w:sz w:val="24"/>
          <w:szCs w:val="24"/>
        </w:rPr>
      </w:pPr>
      <w:r w:rsidRPr="00804EA0">
        <w:rPr>
          <w:rFonts w:ascii="Times New Roman" w:hAnsi="Times New Roman" w:cs="Times New Roman"/>
          <w:b/>
          <w:bCs/>
          <w:sz w:val="24"/>
        </w:rPr>
        <w:t>Fecha recepción</w:t>
      </w:r>
      <w:proofErr w:type="gramStart"/>
      <w:r w:rsidRPr="00804EA0">
        <w:rPr>
          <w:rFonts w:ascii="Times New Roman" w:hAnsi="Times New Roman" w:cs="Times New Roman"/>
          <w:b/>
          <w:bCs/>
          <w:sz w:val="24"/>
        </w:rPr>
        <w:t>:</w:t>
      </w:r>
      <w:r w:rsidRPr="00804EA0">
        <w:rPr>
          <w:rFonts w:ascii="Times New Roman" w:hAnsi="Times New Roman" w:cs="Times New Roman"/>
          <w:bCs/>
          <w:sz w:val="24"/>
        </w:rPr>
        <w:t xml:space="preserve">  </w:t>
      </w:r>
      <w:r>
        <w:rPr>
          <w:rFonts w:ascii="Times New Roman" w:hAnsi="Times New Roman" w:cs="Times New Roman"/>
          <w:bCs/>
          <w:sz w:val="24"/>
        </w:rPr>
        <w:t>Agosto</w:t>
      </w:r>
      <w:proofErr w:type="gramEnd"/>
      <w:r w:rsidRPr="00804EA0">
        <w:rPr>
          <w:rFonts w:ascii="Times New Roman" w:hAnsi="Times New Roman" w:cs="Times New Roman"/>
          <w:bCs/>
          <w:sz w:val="24"/>
        </w:rPr>
        <w:t xml:space="preserve"> 2016           </w:t>
      </w:r>
      <w:r w:rsidRPr="00804EA0">
        <w:rPr>
          <w:rFonts w:ascii="Times New Roman" w:hAnsi="Times New Roman" w:cs="Times New Roman"/>
          <w:b/>
          <w:bCs/>
          <w:sz w:val="24"/>
        </w:rPr>
        <w:t>Fecha aceptación:</w:t>
      </w:r>
      <w:r w:rsidRPr="00804EA0">
        <w:rPr>
          <w:rFonts w:ascii="Times New Roman" w:hAnsi="Times New Roman" w:cs="Times New Roman"/>
          <w:bCs/>
          <w:sz w:val="24"/>
        </w:rPr>
        <w:t xml:space="preserve"> Diciembre 2016</w:t>
      </w:r>
      <w:r>
        <w:rPr>
          <w:rFonts w:cs="Times New Roman"/>
          <w:color w:val="000000"/>
        </w:rPr>
        <w:br/>
      </w:r>
      <w:r>
        <w:pict>
          <v:rect id="_x0000_i1025" style="width:446.5pt;height:1.5pt" o:hralign="center" o:hrstd="t" o:hr="t" fillcolor="#a0a0a0" stroked="f"/>
        </w:pict>
      </w:r>
    </w:p>
    <w:p w:rsidR="00580B6D" w:rsidRPr="00F128B6" w:rsidRDefault="00580B6D" w:rsidP="00997317">
      <w:pPr>
        <w:rPr>
          <w:rFonts w:ascii="Times New Roman" w:hAnsi="Times New Roman" w:cs="Times New Roman"/>
          <w:szCs w:val="28"/>
        </w:rPr>
      </w:pPr>
      <w:r w:rsidRPr="00997317">
        <w:rPr>
          <w:rFonts w:ascii="Calibri" w:eastAsia="Times New Roman" w:hAnsi="Calibri" w:cs="Calibri"/>
          <w:color w:val="7030A0"/>
          <w:sz w:val="28"/>
          <w:szCs w:val="28"/>
          <w:lang w:val="es-ES" w:eastAsia="es-ES"/>
        </w:rPr>
        <w:t>Introducción</w:t>
      </w:r>
    </w:p>
    <w:p w:rsidR="00517E6F" w:rsidRPr="00F128B6" w:rsidRDefault="00105E1F" w:rsidP="00F128B6">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L</w:t>
      </w:r>
      <w:r w:rsidR="00366DFE" w:rsidRPr="00F128B6">
        <w:rPr>
          <w:rFonts w:ascii="Times New Roman" w:hAnsi="Times New Roman" w:cs="Times New Roman"/>
          <w:color w:val="000000" w:themeColor="text1"/>
          <w:sz w:val="24"/>
          <w:szCs w:val="24"/>
          <w:shd w:val="clear" w:color="auto" w:fill="FFFFFF"/>
        </w:rPr>
        <w:t>os avances tecnológicos</w:t>
      </w:r>
      <w:r>
        <w:rPr>
          <w:rFonts w:ascii="Times New Roman" w:hAnsi="Times New Roman" w:cs="Times New Roman"/>
          <w:color w:val="000000" w:themeColor="text1"/>
          <w:sz w:val="24"/>
          <w:szCs w:val="24"/>
          <w:shd w:val="clear" w:color="auto" w:fill="FFFFFF"/>
        </w:rPr>
        <w:t xml:space="preserve"> </w:t>
      </w:r>
      <w:r w:rsidR="008F057D">
        <w:rPr>
          <w:rFonts w:ascii="Times New Roman" w:hAnsi="Times New Roman" w:cs="Times New Roman"/>
          <w:color w:val="000000" w:themeColor="text1"/>
          <w:sz w:val="24"/>
          <w:szCs w:val="24"/>
          <w:shd w:val="clear" w:color="auto" w:fill="FFFFFF"/>
        </w:rPr>
        <w:t xml:space="preserve">actuales </w:t>
      </w:r>
      <w:r>
        <w:rPr>
          <w:rFonts w:ascii="Times New Roman" w:hAnsi="Times New Roman" w:cs="Times New Roman"/>
          <w:color w:val="000000" w:themeColor="text1"/>
          <w:sz w:val="24"/>
          <w:szCs w:val="24"/>
          <w:shd w:val="clear" w:color="auto" w:fill="FFFFFF"/>
        </w:rPr>
        <w:t xml:space="preserve">en </w:t>
      </w:r>
      <w:r w:rsidR="009A7FBE" w:rsidRPr="00F128B6">
        <w:rPr>
          <w:rFonts w:ascii="Times New Roman" w:hAnsi="Times New Roman" w:cs="Times New Roman"/>
          <w:color w:val="000000" w:themeColor="text1"/>
          <w:sz w:val="24"/>
          <w:szCs w:val="24"/>
          <w:shd w:val="clear" w:color="auto" w:fill="FFFFFF"/>
        </w:rPr>
        <w:t xml:space="preserve">el mercado </w:t>
      </w:r>
      <w:r>
        <w:rPr>
          <w:rFonts w:ascii="Times New Roman" w:hAnsi="Times New Roman" w:cs="Times New Roman"/>
          <w:color w:val="000000" w:themeColor="text1"/>
          <w:sz w:val="24"/>
          <w:szCs w:val="24"/>
          <w:shd w:val="clear" w:color="auto" w:fill="FFFFFF"/>
        </w:rPr>
        <w:t>facilitan la</w:t>
      </w:r>
      <w:r w:rsidR="009A7FBE" w:rsidRPr="00F128B6">
        <w:rPr>
          <w:rFonts w:ascii="Times New Roman" w:hAnsi="Times New Roman" w:cs="Times New Roman"/>
          <w:color w:val="000000" w:themeColor="text1"/>
          <w:sz w:val="24"/>
          <w:szCs w:val="24"/>
          <w:shd w:val="clear" w:color="auto" w:fill="FFFFFF"/>
        </w:rPr>
        <w:t xml:space="preserve"> productividad </w:t>
      </w:r>
      <w:r>
        <w:rPr>
          <w:rFonts w:ascii="Times New Roman" w:hAnsi="Times New Roman" w:cs="Times New Roman"/>
          <w:color w:val="000000" w:themeColor="text1"/>
          <w:sz w:val="24"/>
          <w:szCs w:val="24"/>
          <w:shd w:val="clear" w:color="auto" w:fill="FFFFFF"/>
        </w:rPr>
        <w:t xml:space="preserve">de los </w:t>
      </w:r>
      <w:r w:rsidR="009A7FBE" w:rsidRPr="00F128B6">
        <w:rPr>
          <w:rFonts w:ascii="Times New Roman" w:hAnsi="Times New Roman" w:cs="Times New Roman"/>
          <w:color w:val="000000" w:themeColor="text1"/>
          <w:sz w:val="24"/>
          <w:szCs w:val="24"/>
          <w:shd w:val="clear" w:color="auto" w:fill="FFFFFF"/>
        </w:rPr>
        <w:t>proceso</w:t>
      </w:r>
      <w:r>
        <w:rPr>
          <w:rFonts w:ascii="Times New Roman" w:hAnsi="Times New Roman" w:cs="Times New Roman"/>
          <w:color w:val="000000" w:themeColor="text1"/>
          <w:sz w:val="24"/>
          <w:szCs w:val="24"/>
          <w:shd w:val="clear" w:color="auto" w:fill="FFFFFF"/>
        </w:rPr>
        <w:t>s en las</w:t>
      </w:r>
      <w:r w:rsidR="009A7FBE" w:rsidRPr="00F128B6">
        <w:rPr>
          <w:rFonts w:ascii="Times New Roman" w:hAnsi="Times New Roman" w:cs="Times New Roman"/>
          <w:color w:val="000000" w:themeColor="text1"/>
          <w:sz w:val="24"/>
          <w:szCs w:val="24"/>
          <w:shd w:val="clear" w:color="auto" w:fill="FFFFFF"/>
        </w:rPr>
        <w:t xml:space="preserve"> empresa</w:t>
      </w:r>
      <w:r>
        <w:rPr>
          <w:rFonts w:ascii="Times New Roman" w:hAnsi="Times New Roman" w:cs="Times New Roman"/>
          <w:color w:val="000000" w:themeColor="text1"/>
          <w:sz w:val="24"/>
          <w:szCs w:val="24"/>
          <w:shd w:val="clear" w:color="auto" w:fill="FFFFFF"/>
        </w:rPr>
        <w:t>s</w:t>
      </w:r>
      <w:r w:rsidR="009A7FBE" w:rsidRPr="00F128B6">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y </w:t>
      </w:r>
      <w:r w:rsidR="009A7FBE" w:rsidRPr="00F128B6">
        <w:rPr>
          <w:rFonts w:ascii="Times New Roman" w:hAnsi="Times New Roman" w:cs="Times New Roman"/>
          <w:color w:val="000000" w:themeColor="text1"/>
          <w:sz w:val="24"/>
          <w:szCs w:val="24"/>
          <w:shd w:val="clear" w:color="auto" w:fill="FFFFFF"/>
        </w:rPr>
        <w:t>sector</w:t>
      </w:r>
      <w:r>
        <w:rPr>
          <w:rFonts w:ascii="Times New Roman" w:hAnsi="Times New Roman" w:cs="Times New Roman"/>
          <w:color w:val="000000" w:themeColor="text1"/>
          <w:sz w:val="24"/>
          <w:szCs w:val="24"/>
          <w:shd w:val="clear" w:color="auto" w:fill="FFFFFF"/>
        </w:rPr>
        <w:t>es</w:t>
      </w:r>
      <w:r w:rsidR="009A7FBE" w:rsidRPr="00F128B6">
        <w:rPr>
          <w:rFonts w:ascii="Times New Roman" w:hAnsi="Times New Roman" w:cs="Times New Roman"/>
          <w:color w:val="000000" w:themeColor="text1"/>
          <w:sz w:val="24"/>
          <w:szCs w:val="24"/>
          <w:shd w:val="clear" w:color="auto" w:fill="FFFFFF"/>
        </w:rPr>
        <w:t xml:space="preserve"> comercial</w:t>
      </w:r>
      <w:r>
        <w:rPr>
          <w:rFonts w:ascii="Times New Roman" w:hAnsi="Times New Roman" w:cs="Times New Roman"/>
          <w:color w:val="000000" w:themeColor="text1"/>
          <w:sz w:val="24"/>
          <w:szCs w:val="24"/>
          <w:shd w:val="clear" w:color="auto" w:fill="FFFFFF"/>
        </w:rPr>
        <w:t>es</w:t>
      </w:r>
      <w:r w:rsidR="009A7FBE" w:rsidRPr="00F128B6">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Existe una amplia</w:t>
      </w:r>
      <w:r w:rsidR="009A7FBE" w:rsidRPr="00F128B6">
        <w:rPr>
          <w:rFonts w:ascii="Times New Roman" w:hAnsi="Times New Roman" w:cs="Times New Roman"/>
          <w:color w:val="000000" w:themeColor="text1"/>
          <w:sz w:val="24"/>
          <w:szCs w:val="24"/>
          <w:shd w:val="clear" w:color="auto" w:fill="FFFFFF"/>
        </w:rPr>
        <w:t xml:space="preserve"> diversidad de </w:t>
      </w:r>
      <w:r w:rsidR="00366DFE" w:rsidRPr="00F128B6">
        <w:rPr>
          <w:rFonts w:ascii="Times New Roman" w:hAnsi="Times New Roman" w:cs="Times New Roman"/>
          <w:color w:val="000000" w:themeColor="text1"/>
          <w:sz w:val="24"/>
          <w:szCs w:val="24"/>
          <w:shd w:val="clear" w:color="auto" w:fill="FFFFFF"/>
        </w:rPr>
        <w:t>servicios que se ofrecen a las empresas que desean exportar o importar</w:t>
      </w:r>
      <w:r>
        <w:rPr>
          <w:rFonts w:ascii="Times New Roman" w:hAnsi="Times New Roman" w:cs="Times New Roman"/>
          <w:color w:val="000000" w:themeColor="text1"/>
          <w:sz w:val="24"/>
          <w:szCs w:val="24"/>
          <w:shd w:val="clear" w:color="auto" w:fill="FFFFFF"/>
        </w:rPr>
        <w:t xml:space="preserve">, </w:t>
      </w:r>
      <w:r w:rsidR="006276F3">
        <w:rPr>
          <w:rFonts w:ascii="Times New Roman" w:hAnsi="Times New Roman" w:cs="Times New Roman"/>
          <w:color w:val="000000" w:themeColor="text1"/>
          <w:sz w:val="24"/>
          <w:szCs w:val="24"/>
          <w:shd w:val="clear" w:color="auto" w:fill="FFFFFF"/>
        </w:rPr>
        <w:t>por lo que</w:t>
      </w:r>
      <w:r>
        <w:rPr>
          <w:rFonts w:ascii="Times New Roman" w:hAnsi="Times New Roman" w:cs="Times New Roman"/>
          <w:color w:val="000000" w:themeColor="text1"/>
          <w:sz w:val="24"/>
          <w:szCs w:val="24"/>
          <w:shd w:val="clear" w:color="auto" w:fill="FFFFFF"/>
        </w:rPr>
        <w:t xml:space="preserve"> </w:t>
      </w:r>
      <w:r w:rsidR="006276F3">
        <w:rPr>
          <w:rFonts w:ascii="Times New Roman" w:hAnsi="Times New Roman" w:cs="Times New Roman"/>
          <w:color w:val="000000" w:themeColor="text1"/>
          <w:sz w:val="24"/>
          <w:szCs w:val="24"/>
          <w:shd w:val="clear" w:color="auto" w:fill="FFFFFF"/>
        </w:rPr>
        <w:t>es bueno</w:t>
      </w:r>
      <w:r>
        <w:rPr>
          <w:rFonts w:ascii="Times New Roman" w:hAnsi="Times New Roman" w:cs="Times New Roman"/>
          <w:color w:val="000000" w:themeColor="text1"/>
          <w:sz w:val="24"/>
          <w:szCs w:val="24"/>
          <w:shd w:val="clear" w:color="auto" w:fill="FFFFFF"/>
        </w:rPr>
        <w:t xml:space="preserve"> </w:t>
      </w:r>
      <w:r w:rsidR="00C168B7" w:rsidRPr="00F128B6">
        <w:rPr>
          <w:rFonts w:ascii="Times New Roman" w:hAnsi="Times New Roman" w:cs="Times New Roman"/>
          <w:color w:val="000000" w:themeColor="text1"/>
          <w:sz w:val="24"/>
          <w:szCs w:val="24"/>
          <w:shd w:val="clear" w:color="auto" w:fill="FFFFFF"/>
        </w:rPr>
        <w:t>conocer el grado de satisfacción de los usuarios de servicios logístico</w:t>
      </w:r>
      <w:r>
        <w:rPr>
          <w:rFonts w:ascii="Times New Roman" w:hAnsi="Times New Roman" w:cs="Times New Roman"/>
          <w:color w:val="000000" w:themeColor="text1"/>
          <w:sz w:val="24"/>
          <w:szCs w:val="24"/>
          <w:shd w:val="clear" w:color="auto" w:fill="FFFFFF"/>
        </w:rPr>
        <w:t>s</w:t>
      </w:r>
      <w:r w:rsidR="00C168B7" w:rsidRPr="00F128B6">
        <w:rPr>
          <w:rFonts w:ascii="Times New Roman" w:hAnsi="Times New Roman" w:cs="Times New Roman"/>
          <w:color w:val="000000" w:themeColor="text1"/>
          <w:sz w:val="24"/>
          <w:szCs w:val="24"/>
          <w:shd w:val="clear" w:color="auto" w:fill="FFFFFF"/>
        </w:rPr>
        <w:t xml:space="preserve"> y </w:t>
      </w:r>
      <w:r>
        <w:rPr>
          <w:rFonts w:ascii="Times New Roman" w:hAnsi="Times New Roman" w:cs="Times New Roman"/>
          <w:color w:val="000000" w:themeColor="text1"/>
          <w:sz w:val="24"/>
          <w:szCs w:val="24"/>
          <w:shd w:val="clear" w:color="auto" w:fill="FFFFFF"/>
        </w:rPr>
        <w:t xml:space="preserve">de </w:t>
      </w:r>
      <w:r w:rsidR="00C168B7" w:rsidRPr="00F128B6">
        <w:rPr>
          <w:rFonts w:ascii="Times New Roman" w:hAnsi="Times New Roman" w:cs="Times New Roman"/>
          <w:color w:val="000000" w:themeColor="text1"/>
          <w:sz w:val="24"/>
          <w:szCs w:val="24"/>
          <w:shd w:val="clear" w:color="auto" w:fill="FFFFFF"/>
        </w:rPr>
        <w:t>apoyo a la exportación e importación</w:t>
      </w:r>
      <w:r w:rsidR="00517E6F" w:rsidRPr="00F128B6">
        <w:rPr>
          <w:rFonts w:ascii="Times New Roman" w:hAnsi="Times New Roman" w:cs="Times New Roman"/>
          <w:color w:val="000000" w:themeColor="text1"/>
          <w:sz w:val="24"/>
          <w:szCs w:val="24"/>
          <w:shd w:val="clear" w:color="auto" w:fill="FFFFFF"/>
        </w:rPr>
        <w:t>.</w:t>
      </w:r>
      <w:r w:rsidR="00C168B7" w:rsidRPr="00F128B6">
        <w:rPr>
          <w:rFonts w:ascii="Times New Roman" w:hAnsi="Times New Roman" w:cs="Times New Roman"/>
          <w:color w:val="000000" w:themeColor="text1"/>
          <w:sz w:val="24"/>
          <w:szCs w:val="24"/>
          <w:shd w:val="clear" w:color="auto" w:fill="FFFFFF"/>
        </w:rPr>
        <w:t xml:space="preserve"> </w:t>
      </w:r>
    </w:p>
    <w:p w:rsidR="00366DFE" w:rsidRPr="00F128B6" w:rsidRDefault="006276F3" w:rsidP="00F128B6">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Hasta </w:t>
      </w:r>
      <w:r w:rsidR="00603F31" w:rsidRPr="00F128B6">
        <w:rPr>
          <w:rFonts w:ascii="Times New Roman" w:hAnsi="Times New Roman" w:cs="Times New Roman"/>
          <w:color w:val="000000" w:themeColor="text1"/>
          <w:sz w:val="24"/>
          <w:szCs w:val="24"/>
          <w:shd w:val="clear" w:color="auto" w:fill="FFFFFF"/>
        </w:rPr>
        <w:t xml:space="preserve">junio del </w:t>
      </w:r>
      <w:r w:rsidR="00E00690" w:rsidRPr="00F128B6">
        <w:rPr>
          <w:rFonts w:ascii="Times New Roman" w:hAnsi="Times New Roman" w:cs="Times New Roman"/>
          <w:color w:val="000000" w:themeColor="text1"/>
          <w:sz w:val="24"/>
          <w:szCs w:val="24"/>
          <w:shd w:val="clear" w:color="auto" w:fill="FFFFFF"/>
        </w:rPr>
        <w:t>2016,</w:t>
      </w:r>
      <w:r w:rsidR="00603F31" w:rsidRPr="00F128B6">
        <w:rPr>
          <w:rFonts w:ascii="Times New Roman" w:hAnsi="Times New Roman" w:cs="Times New Roman"/>
          <w:color w:val="000000" w:themeColor="text1"/>
          <w:sz w:val="24"/>
          <w:szCs w:val="24"/>
          <w:shd w:val="clear" w:color="auto" w:fill="FFFFFF"/>
        </w:rPr>
        <w:t xml:space="preserve"> e</w:t>
      </w:r>
      <w:r w:rsidR="00603F31" w:rsidRPr="00F128B6">
        <w:rPr>
          <w:rFonts w:ascii="Times New Roman" w:hAnsi="Times New Roman" w:cs="Times New Roman"/>
          <w:sz w:val="24"/>
          <w:szCs w:val="24"/>
        </w:rPr>
        <w:t xml:space="preserve">l valor de las exportaciones de mercancías </w:t>
      </w:r>
      <w:r>
        <w:rPr>
          <w:rFonts w:ascii="Times New Roman" w:hAnsi="Times New Roman" w:cs="Times New Roman"/>
          <w:sz w:val="24"/>
          <w:szCs w:val="24"/>
        </w:rPr>
        <w:t xml:space="preserve">a nivel nacional </w:t>
      </w:r>
      <w:r w:rsidR="00603F31" w:rsidRPr="00F128B6">
        <w:rPr>
          <w:rFonts w:ascii="Times New Roman" w:hAnsi="Times New Roman" w:cs="Times New Roman"/>
          <w:sz w:val="24"/>
          <w:szCs w:val="24"/>
        </w:rPr>
        <w:t>fue de 31</w:t>
      </w:r>
      <w:r w:rsidR="00286373">
        <w:rPr>
          <w:rFonts w:ascii="Times New Roman" w:hAnsi="Times New Roman" w:cs="Times New Roman"/>
          <w:sz w:val="24"/>
          <w:szCs w:val="24"/>
        </w:rPr>
        <w:t xml:space="preserve"> </w:t>
      </w:r>
      <w:r w:rsidR="00603F31" w:rsidRPr="00F128B6">
        <w:rPr>
          <w:rFonts w:ascii="Times New Roman" w:hAnsi="Times New Roman" w:cs="Times New Roman"/>
          <w:sz w:val="24"/>
          <w:szCs w:val="24"/>
        </w:rPr>
        <w:t xml:space="preserve">942 millones de dólares, </w:t>
      </w:r>
      <w:r w:rsidR="006D4829">
        <w:rPr>
          <w:rFonts w:ascii="Times New Roman" w:hAnsi="Times New Roman" w:cs="Times New Roman"/>
          <w:sz w:val="24"/>
          <w:szCs w:val="24"/>
        </w:rPr>
        <w:t xml:space="preserve">es decir, </w:t>
      </w:r>
      <w:r w:rsidR="00085D6C">
        <w:rPr>
          <w:rFonts w:ascii="Times New Roman" w:hAnsi="Times New Roman" w:cs="Times New Roman"/>
          <w:sz w:val="24"/>
          <w:szCs w:val="24"/>
        </w:rPr>
        <w:t>la</w:t>
      </w:r>
      <w:r w:rsidR="00603F31" w:rsidRPr="00F128B6">
        <w:rPr>
          <w:rFonts w:ascii="Times New Roman" w:hAnsi="Times New Roman" w:cs="Times New Roman"/>
          <w:sz w:val="24"/>
          <w:szCs w:val="24"/>
        </w:rPr>
        <w:t xml:space="preserve"> </w:t>
      </w:r>
      <w:r w:rsidR="00085D6C">
        <w:rPr>
          <w:rFonts w:ascii="Times New Roman" w:hAnsi="Times New Roman" w:cs="Times New Roman"/>
          <w:sz w:val="24"/>
          <w:szCs w:val="24"/>
        </w:rPr>
        <w:t>suma</w:t>
      </w:r>
      <w:r w:rsidR="00603F31" w:rsidRPr="00F128B6">
        <w:rPr>
          <w:rFonts w:ascii="Times New Roman" w:hAnsi="Times New Roman" w:cs="Times New Roman"/>
          <w:sz w:val="24"/>
          <w:szCs w:val="24"/>
        </w:rPr>
        <w:t xml:space="preserve"> </w:t>
      </w:r>
      <w:r w:rsidR="00085D6C">
        <w:rPr>
          <w:rFonts w:ascii="Times New Roman" w:hAnsi="Times New Roman" w:cs="Times New Roman"/>
          <w:sz w:val="24"/>
          <w:szCs w:val="24"/>
        </w:rPr>
        <w:t xml:space="preserve">de </w:t>
      </w:r>
      <w:r w:rsidR="00603F31" w:rsidRPr="00F128B6">
        <w:rPr>
          <w:rFonts w:ascii="Times New Roman" w:hAnsi="Times New Roman" w:cs="Times New Roman"/>
          <w:sz w:val="24"/>
          <w:szCs w:val="24"/>
        </w:rPr>
        <w:t>30</w:t>
      </w:r>
      <w:r w:rsidR="00286373">
        <w:rPr>
          <w:rFonts w:ascii="Times New Roman" w:hAnsi="Times New Roman" w:cs="Times New Roman"/>
          <w:sz w:val="24"/>
          <w:szCs w:val="24"/>
        </w:rPr>
        <w:t xml:space="preserve"> </w:t>
      </w:r>
      <w:r w:rsidR="00603F31" w:rsidRPr="00F128B6">
        <w:rPr>
          <w:rFonts w:ascii="Times New Roman" w:hAnsi="Times New Roman" w:cs="Times New Roman"/>
          <w:sz w:val="24"/>
          <w:szCs w:val="24"/>
        </w:rPr>
        <w:t xml:space="preserve">326 millones de dólares de </w:t>
      </w:r>
      <w:r w:rsidR="00603F31" w:rsidRPr="00747CAD">
        <w:rPr>
          <w:rFonts w:ascii="Times New Roman" w:hAnsi="Times New Roman" w:cs="Times New Roman"/>
          <w:sz w:val="24"/>
          <w:szCs w:val="24"/>
        </w:rPr>
        <w:t>exportaciones no petroleras y 1</w:t>
      </w:r>
      <w:r w:rsidR="00286373" w:rsidRPr="00747CAD">
        <w:rPr>
          <w:rFonts w:ascii="Times New Roman" w:hAnsi="Times New Roman" w:cs="Times New Roman"/>
          <w:sz w:val="24"/>
          <w:szCs w:val="24"/>
        </w:rPr>
        <w:t xml:space="preserve"> </w:t>
      </w:r>
      <w:r w:rsidR="00603F31" w:rsidRPr="00747CAD">
        <w:rPr>
          <w:rFonts w:ascii="Times New Roman" w:hAnsi="Times New Roman" w:cs="Times New Roman"/>
          <w:sz w:val="24"/>
          <w:szCs w:val="24"/>
        </w:rPr>
        <w:t xml:space="preserve">617 millones de dólares de </w:t>
      </w:r>
      <w:r w:rsidR="00085D6C">
        <w:rPr>
          <w:rFonts w:ascii="Times New Roman" w:hAnsi="Times New Roman" w:cs="Times New Roman"/>
          <w:sz w:val="24"/>
          <w:szCs w:val="24"/>
        </w:rPr>
        <w:t xml:space="preserve">exportaciones </w:t>
      </w:r>
      <w:r w:rsidR="00603F31" w:rsidRPr="00747CAD">
        <w:rPr>
          <w:rFonts w:ascii="Times New Roman" w:hAnsi="Times New Roman" w:cs="Times New Roman"/>
          <w:sz w:val="24"/>
          <w:szCs w:val="24"/>
        </w:rPr>
        <w:t>petroleras</w:t>
      </w:r>
      <w:r w:rsidR="00C62783" w:rsidRPr="00747CAD">
        <w:rPr>
          <w:rFonts w:ascii="Times New Roman" w:hAnsi="Times New Roman" w:cs="Times New Roman"/>
          <w:sz w:val="24"/>
          <w:szCs w:val="24"/>
        </w:rPr>
        <w:t xml:space="preserve"> </w:t>
      </w:r>
      <w:sdt>
        <w:sdtPr>
          <w:rPr>
            <w:rFonts w:ascii="Times New Roman" w:hAnsi="Times New Roman" w:cs="Times New Roman"/>
            <w:sz w:val="24"/>
            <w:szCs w:val="24"/>
          </w:rPr>
          <w:id w:val="553432067"/>
          <w:citation/>
        </w:sdtPr>
        <w:sdtEndPr/>
        <w:sdtContent>
          <w:r w:rsidR="00F70AD2" w:rsidRPr="00747CAD">
            <w:rPr>
              <w:rFonts w:ascii="Times New Roman" w:hAnsi="Times New Roman" w:cs="Times New Roman"/>
              <w:sz w:val="24"/>
              <w:szCs w:val="24"/>
            </w:rPr>
            <w:fldChar w:fldCharType="begin"/>
          </w:r>
          <w:r w:rsidR="00C62783" w:rsidRPr="00747CAD">
            <w:rPr>
              <w:rFonts w:ascii="Times New Roman" w:hAnsi="Times New Roman" w:cs="Times New Roman"/>
              <w:sz w:val="24"/>
              <w:szCs w:val="24"/>
            </w:rPr>
            <w:instrText xml:space="preserve"> CITATION INE171 \l 2058 </w:instrText>
          </w:r>
          <w:r w:rsidR="00F70AD2" w:rsidRPr="00747CAD">
            <w:rPr>
              <w:rFonts w:ascii="Times New Roman" w:hAnsi="Times New Roman" w:cs="Times New Roman"/>
              <w:sz w:val="24"/>
              <w:szCs w:val="24"/>
            </w:rPr>
            <w:fldChar w:fldCharType="separate"/>
          </w:r>
          <w:r w:rsidR="00FB3CBC" w:rsidRPr="00747CAD">
            <w:rPr>
              <w:rFonts w:ascii="Times New Roman" w:hAnsi="Times New Roman" w:cs="Times New Roman"/>
              <w:noProof/>
              <w:sz w:val="24"/>
              <w:szCs w:val="24"/>
            </w:rPr>
            <w:t>(INEGI, 2017)</w:t>
          </w:r>
          <w:r w:rsidR="00F70AD2" w:rsidRPr="00747CAD">
            <w:rPr>
              <w:rFonts w:ascii="Times New Roman" w:hAnsi="Times New Roman" w:cs="Times New Roman"/>
              <w:sz w:val="24"/>
              <w:szCs w:val="24"/>
            </w:rPr>
            <w:fldChar w:fldCharType="end"/>
          </w:r>
        </w:sdtContent>
      </w:sdt>
      <w:r w:rsidR="00603F31" w:rsidRPr="00747CAD">
        <w:rPr>
          <w:rFonts w:ascii="Times New Roman" w:hAnsi="Times New Roman" w:cs="Times New Roman"/>
          <w:sz w:val="24"/>
          <w:szCs w:val="24"/>
        </w:rPr>
        <w:t>.</w:t>
      </w:r>
      <w:r w:rsidR="00E00690" w:rsidRPr="00747CAD">
        <w:rPr>
          <w:rFonts w:ascii="Times New Roman" w:hAnsi="Times New Roman" w:cs="Times New Roman"/>
          <w:sz w:val="24"/>
          <w:szCs w:val="24"/>
        </w:rPr>
        <w:t xml:space="preserve"> De a</w:t>
      </w:r>
      <w:r w:rsidR="00A73AFB" w:rsidRPr="00747CAD">
        <w:rPr>
          <w:rFonts w:ascii="Times New Roman" w:hAnsi="Times New Roman" w:cs="Times New Roman"/>
          <w:sz w:val="24"/>
          <w:szCs w:val="24"/>
        </w:rPr>
        <w:t>cuerdo a este dato</w:t>
      </w:r>
      <w:r w:rsidR="00085D6C">
        <w:rPr>
          <w:rFonts w:ascii="Times New Roman" w:hAnsi="Times New Roman" w:cs="Times New Roman"/>
          <w:sz w:val="24"/>
          <w:szCs w:val="24"/>
        </w:rPr>
        <w:t xml:space="preserve">, </w:t>
      </w:r>
      <w:r w:rsidR="00A73AFB" w:rsidRPr="00F128B6">
        <w:rPr>
          <w:rFonts w:ascii="Times New Roman" w:hAnsi="Times New Roman" w:cs="Times New Roman"/>
          <w:sz w:val="24"/>
          <w:szCs w:val="24"/>
        </w:rPr>
        <w:t>94.94</w:t>
      </w:r>
      <w:r w:rsidR="00286373">
        <w:rPr>
          <w:rFonts w:ascii="Times New Roman" w:hAnsi="Times New Roman" w:cs="Times New Roman"/>
          <w:sz w:val="24"/>
          <w:szCs w:val="24"/>
        </w:rPr>
        <w:t xml:space="preserve"> </w:t>
      </w:r>
      <w:r w:rsidR="00E00690" w:rsidRPr="00F128B6">
        <w:rPr>
          <w:rFonts w:ascii="Times New Roman" w:hAnsi="Times New Roman" w:cs="Times New Roman"/>
          <w:sz w:val="24"/>
          <w:szCs w:val="24"/>
        </w:rPr>
        <w:t xml:space="preserve">% de las exportaciones </w:t>
      </w:r>
      <w:r w:rsidR="00085D6C">
        <w:rPr>
          <w:rFonts w:ascii="Times New Roman" w:hAnsi="Times New Roman" w:cs="Times New Roman"/>
          <w:sz w:val="24"/>
          <w:szCs w:val="24"/>
        </w:rPr>
        <w:t>las</w:t>
      </w:r>
      <w:r w:rsidR="00E00690" w:rsidRPr="00F128B6">
        <w:rPr>
          <w:rFonts w:ascii="Times New Roman" w:hAnsi="Times New Roman" w:cs="Times New Roman"/>
          <w:sz w:val="24"/>
          <w:szCs w:val="24"/>
        </w:rPr>
        <w:t xml:space="preserve"> realiza</w:t>
      </w:r>
      <w:r w:rsidR="00085D6C">
        <w:rPr>
          <w:rFonts w:ascii="Times New Roman" w:hAnsi="Times New Roman" w:cs="Times New Roman"/>
          <w:sz w:val="24"/>
          <w:szCs w:val="24"/>
        </w:rPr>
        <w:t xml:space="preserve"> </w:t>
      </w:r>
      <w:r w:rsidR="00A73AFB" w:rsidRPr="00F128B6">
        <w:rPr>
          <w:rFonts w:ascii="Times New Roman" w:hAnsi="Times New Roman" w:cs="Times New Roman"/>
          <w:sz w:val="24"/>
          <w:szCs w:val="24"/>
        </w:rPr>
        <w:t>el sector empresarial (</w:t>
      </w:r>
      <w:r w:rsidR="00067A22">
        <w:rPr>
          <w:rFonts w:ascii="Times New Roman" w:hAnsi="Times New Roman" w:cs="Times New Roman"/>
          <w:sz w:val="24"/>
          <w:szCs w:val="24"/>
        </w:rPr>
        <w:t xml:space="preserve">es decir, </w:t>
      </w:r>
      <w:r w:rsidR="00A73AFB" w:rsidRPr="00F128B6">
        <w:rPr>
          <w:rFonts w:ascii="Times New Roman" w:hAnsi="Times New Roman" w:cs="Times New Roman"/>
          <w:sz w:val="24"/>
          <w:szCs w:val="24"/>
        </w:rPr>
        <w:t>3.51</w:t>
      </w:r>
      <w:r w:rsidR="00286373">
        <w:rPr>
          <w:rFonts w:ascii="Times New Roman" w:hAnsi="Times New Roman" w:cs="Times New Roman"/>
          <w:sz w:val="24"/>
          <w:szCs w:val="24"/>
        </w:rPr>
        <w:t xml:space="preserve"> </w:t>
      </w:r>
      <w:r w:rsidR="00A73AFB" w:rsidRPr="00F128B6">
        <w:rPr>
          <w:rFonts w:ascii="Times New Roman" w:hAnsi="Times New Roman" w:cs="Times New Roman"/>
          <w:sz w:val="24"/>
          <w:szCs w:val="24"/>
        </w:rPr>
        <w:t>% sector agropecuario, 30.25</w:t>
      </w:r>
      <w:r w:rsidR="00286373">
        <w:rPr>
          <w:rFonts w:ascii="Times New Roman" w:hAnsi="Times New Roman" w:cs="Times New Roman"/>
          <w:sz w:val="24"/>
          <w:szCs w:val="24"/>
        </w:rPr>
        <w:t xml:space="preserve"> </w:t>
      </w:r>
      <w:r w:rsidR="00A73AFB" w:rsidRPr="00F128B6">
        <w:rPr>
          <w:rFonts w:ascii="Times New Roman" w:hAnsi="Times New Roman" w:cs="Times New Roman"/>
          <w:sz w:val="24"/>
          <w:szCs w:val="24"/>
        </w:rPr>
        <w:t xml:space="preserve">% </w:t>
      </w:r>
      <w:r w:rsidR="00085D6C">
        <w:rPr>
          <w:rFonts w:ascii="Times New Roman" w:hAnsi="Times New Roman" w:cs="Times New Roman"/>
          <w:sz w:val="24"/>
          <w:szCs w:val="24"/>
        </w:rPr>
        <w:t>m</w:t>
      </w:r>
      <w:r w:rsidR="00A73AFB" w:rsidRPr="00F128B6">
        <w:rPr>
          <w:rFonts w:ascii="Times New Roman" w:hAnsi="Times New Roman" w:cs="Times New Roman"/>
          <w:sz w:val="24"/>
          <w:szCs w:val="24"/>
        </w:rPr>
        <w:t xml:space="preserve">anufactureras </w:t>
      </w:r>
      <w:r w:rsidR="00085D6C">
        <w:rPr>
          <w:rFonts w:ascii="Times New Roman" w:hAnsi="Times New Roman" w:cs="Times New Roman"/>
          <w:sz w:val="24"/>
          <w:szCs w:val="24"/>
        </w:rPr>
        <w:t>a</w:t>
      </w:r>
      <w:r w:rsidR="00A73AFB" w:rsidRPr="00F128B6">
        <w:rPr>
          <w:rFonts w:ascii="Times New Roman" w:hAnsi="Times New Roman" w:cs="Times New Roman"/>
          <w:sz w:val="24"/>
          <w:szCs w:val="24"/>
        </w:rPr>
        <w:t>utomotrices y</w:t>
      </w:r>
      <w:r w:rsidR="00FA06D8" w:rsidRPr="00F128B6">
        <w:rPr>
          <w:rFonts w:ascii="Times New Roman" w:hAnsi="Times New Roman" w:cs="Times New Roman"/>
          <w:sz w:val="24"/>
          <w:szCs w:val="24"/>
        </w:rPr>
        <w:t xml:space="preserve"> 59.94</w:t>
      </w:r>
      <w:r w:rsidR="00286373">
        <w:rPr>
          <w:rFonts w:ascii="Times New Roman" w:hAnsi="Times New Roman" w:cs="Times New Roman"/>
          <w:sz w:val="24"/>
          <w:szCs w:val="24"/>
        </w:rPr>
        <w:t xml:space="preserve"> </w:t>
      </w:r>
      <w:r w:rsidR="00FA06D8" w:rsidRPr="00F128B6">
        <w:rPr>
          <w:rFonts w:ascii="Times New Roman" w:hAnsi="Times New Roman" w:cs="Times New Roman"/>
          <w:sz w:val="24"/>
          <w:szCs w:val="24"/>
        </w:rPr>
        <w:t xml:space="preserve">% </w:t>
      </w:r>
      <w:r w:rsidR="00085D6C">
        <w:rPr>
          <w:rFonts w:ascii="Times New Roman" w:hAnsi="Times New Roman" w:cs="Times New Roman"/>
          <w:sz w:val="24"/>
          <w:szCs w:val="24"/>
        </w:rPr>
        <w:t>m</w:t>
      </w:r>
      <w:r w:rsidR="00FA06D8" w:rsidRPr="00F128B6">
        <w:rPr>
          <w:rFonts w:ascii="Times New Roman" w:hAnsi="Times New Roman" w:cs="Times New Roman"/>
          <w:sz w:val="24"/>
          <w:szCs w:val="24"/>
        </w:rPr>
        <w:t>anufacturera</w:t>
      </w:r>
      <w:r w:rsidR="00085D6C">
        <w:rPr>
          <w:rFonts w:ascii="Times New Roman" w:hAnsi="Times New Roman" w:cs="Times New Roman"/>
          <w:sz w:val="24"/>
          <w:szCs w:val="24"/>
        </w:rPr>
        <w:t xml:space="preserve">s </w:t>
      </w:r>
      <w:r w:rsidR="00085D6C" w:rsidRPr="00067A22">
        <w:rPr>
          <w:rFonts w:ascii="Times New Roman" w:hAnsi="Times New Roman" w:cs="Times New Roman"/>
          <w:sz w:val="24"/>
          <w:szCs w:val="24"/>
        </w:rPr>
        <w:t>n</w:t>
      </w:r>
      <w:r w:rsidR="00FA06D8" w:rsidRPr="00067A22">
        <w:rPr>
          <w:rFonts w:ascii="Times New Roman" w:hAnsi="Times New Roman" w:cs="Times New Roman"/>
          <w:sz w:val="24"/>
          <w:szCs w:val="24"/>
        </w:rPr>
        <w:t xml:space="preserve">o </w:t>
      </w:r>
      <w:r w:rsidR="00085D6C" w:rsidRPr="00067A22">
        <w:rPr>
          <w:rFonts w:ascii="Times New Roman" w:hAnsi="Times New Roman" w:cs="Times New Roman"/>
          <w:sz w:val="24"/>
          <w:szCs w:val="24"/>
        </w:rPr>
        <w:t>a</w:t>
      </w:r>
      <w:r w:rsidR="00FA06D8" w:rsidRPr="00067A22">
        <w:rPr>
          <w:rFonts w:ascii="Times New Roman" w:hAnsi="Times New Roman" w:cs="Times New Roman"/>
          <w:sz w:val="24"/>
          <w:szCs w:val="24"/>
        </w:rPr>
        <w:t>utomotrices</w:t>
      </w:r>
      <w:r w:rsidR="00A73AFB" w:rsidRPr="00067A22">
        <w:rPr>
          <w:rFonts w:ascii="Times New Roman" w:hAnsi="Times New Roman" w:cs="Times New Roman"/>
          <w:sz w:val="24"/>
          <w:szCs w:val="24"/>
        </w:rPr>
        <w:t>),</w:t>
      </w:r>
      <w:r w:rsidR="00E00690" w:rsidRPr="00067A22">
        <w:rPr>
          <w:rFonts w:ascii="Times New Roman" w:hAnsi="Times New Roman" w:cs="Times New Roman"/>
          <w:sz w:val="24"/>
          <w:szCs w:val="24"/>
        </w:rPr>
        <w:t xml:space="preserve"> </w:t>
      </w:r>
      <w:r w:rsidR="00797BBB">
        <w:rPr>
          <w:rFonts w:ascii="Times New Roman" w:hAnsi="Times New Roman" w:cs="Times New Roman"/>
          <w:sz w:val="24"/>
          <w:szCs w:val="24"/>
        </w:rPr>
        <w:lastRenderedPageBreak/>
        <w:t>de ahí</w:t>
      </w:r>
      <w:r w:rsidR="00E00690" w:rsidRPr="00067A22">
        <w:rPr>
          <w:rFonts w:ascii="Times New Roman" w:hAnsi="Times New Roman" w:cs="Times New Roman"/>
          <w:sz w:val="24"/>
          <w:szCs w:val="24"/>
        </w:rPr>
        <w:t xml:space="preserve"> la importancia de contar con </w:t>
      </w:r>
      <w:r w:rsidR="006D4829">
        <w:rPr>
          <w:rFonts w:ascii="Times New Roman" w:hAnsi="Times New Roman" w:cs="Times New Roman"/>
          <w:sz w:val="24"/>
          <w:szCs w:val="24"/>
        </w:rPr>
        <w:t xml:space="preserve">la </w:t>
      </w:r>
      <w:r w:rsidR="00E00690" w:rsidRPr="00067A22">
        <w:rPr>
          <w:rFonts w:ascii="Times New Roman" w:hAnsi="Times New Roman" w:cs="Times New Roman"/>
          <w:sz w:val="24"/>
          <w:szCs w:val="24"/>
        </w:rPr>
        <w:t xml:space="preserve">infraestructura y </w:t>
      </w:r>
      <w:r w:rsidR="006D4829">
        <w:rPr>
          <w:rFonts w:ascii="Times New Roman" w:hAnsi="Times New Roman" w:cs="Times New Roman"/>
          <w:sz w:val="24"/>
          <w:szCs w:val="24"/>
        </w:rPr>
        <w:t xml:space="preserve">los </w:t>
      </w:r>
      <w:r w:rsidR="00E00690" w:rsidRPr="00067A22">
        <w:rPr>
          <w:rFonts w:ascii="Times New Roman" w:hAnsi="Times New Roman" w:cs="Times New Roman"/>
          <w:sz w:val="24"/>
          <w:szCs w:val="24"/>
        </w:rPr>
        <w:t xml:space="preserve">servicios </w:t>
      </w:r>
      <w:r w:rsidR="00797BBB">
        <w:rPr>
          <w:rFonts w:ascii="Times New Roman" w:hAnsi="Times New Roman" w:cs="Times New Roman"/>
          <w:sz w:val="24"/>
          <w:szCs w:val="24"/>
        </w:rPr>
        <w:t>de</w:t>
      </w:r>
      <w:r w:rsidR="00E00690" w:rsidRPr="00F128B6">
        <w:rPr>
          <w:rFonts w:ascii="Times New Roman" w:hAnsi="Times New Roman" w:cs="Times New Roman"/>
          <w:sz w:val="24"/>
          <w:szCs w:val="24"/>
        </w:rPr>
        <w:t xml:space="preserve"> calidad que apoyen</w:t>
      </w:r>
      <w:r w:rsidR="000C0B2B" w:rsidRPr="00F128B6">
        <w:rPr>
          <w:rFonts w:ascii="Times New Roman" w:hAnsi="Times New Roman" w:cs="Times New Roman"/>
          <w:sz w:val="24"/>
          <w:szCs w:val="24"/>
        </w:rPr>
        <w:t xml:space="preserve"> a la exportación</w:t>
      </w:r>
      <w:r w:rsidR="00C62783" w:rsidRPr="00F128B6">
        <w:rPr>
          <w:rFonts w:ascii="Times New Roman" w:hAnsi="Times New Roman" w:cs="Times New Roman"/>
          <w:sz w:val="24"/>
          <w:szCs w:val="24"/>
        </w:rPr>
        <w:t>.</w:t>
      </w:r>
      <w:r w:rsidR="00603F31" w:rsidRPr="00F128B6">
        <w:rPr>
          <w:rFonts w:ascii="Times New Roman" w:hAnsi="Times New Roman" w:cs="Times New Roman"/>
          <w:sz w:val="24"/>
          <w:szCs w:val="24"/>
        </w:rPr>
        <w:t xml:space="preserve"> </w:t>
      </w:r>
    </w:p>
    <w:p w:rsidR="00481004" w:rsidRDefault="008B0355" w:rsidP="00481004">
      <w:pPr>
        <w:spacing w:line="360" w:lineRule="auto"/>
        <w:jc w:val="both"/>
        <w:rPr>
          <w:rStyle w:val="apple-converted-space"/>
          <w:rFonts w:ascii="Times New Roman" w:hAnsi="Times New Roman" w:cs="Times New Roman"/>
          <w:color w:val="000000" w:themeColor="text1"/>
          <w:spacing w:val="-15"/>
          <w:sz w:val="24"/>
          <w:szCs w:val="24"/>
          <w:shd w:val="clear" w:color="auto" w:fill="FFFFFF"/>
        </w:rPr>
      </w:pPr>
      <w:r w:rsidRPr="00F128B6">
        <w:rPr>
          <w:rFonts w:ascii="Times New Roman" w:hAnsi="Times New Roman" w:cs="Times New Roman"/>
          <w:sz w:val="24"/>
          <w:szCs w:val="24"/>
        </w:rPr>
        <w:t>Por otra parte</w:t>
      </w:r>
      <w:r w:rsidR="00286373">
        <w:rPr>
          <w:rFonts w:ascii="Times New Roman" w:hAnsi="Times New Roman" w:cs="Times New Roman"/>
          <w:sz w:val="24"/>
          <w:szCs w:val="24"/>
        </w:rPr>
        <w:t>,</w:t>
      </w:r>
      <w:r w:rsidRPr="00F128B6">
        <w:rPr>
          <w:rFonts w:ascii="Times New Roman" w:hAnsi="Times New Roman" w:cs="Times New Roman"/>
          <w:sz w:val="24"/>
          <w:szCs w:val="24"/>
        </w:rPr>
        <w:t xml:space="preserve"> 80 % de la producción agrícola </w:t>
      </w:r>
      <w:r w:rsidR="001E1998">
        <w:rPr>
          <w:rFonts w:ascii="Times New Roman" w:hAnsi="Times New Roman" w:cs="Times New Roman"/>
          <w:sz w:val="24"/>
          <w:szCs w:val="24"/>
        </w:rPr>
        <w:t>l</w:t>
      </w:r>
      <w:r w:rsidRPr="00F128B6">
        <w:rPr>
          <w:rFonts w:ascii="Times New Roman" w:hAnsi="Times New Roman" w:cs="Times New Roman"/>
          <w:sz w:val="24"/>
          <w:szCs w:val="24"/>
        </w:rPr>
        <w:t xml:space="preserve">agunera </w:t>
      </w:r>
      <w:r w:rsidR="001E1998">
        <w:rPr>
          <w:rFonts w:ascii="Times New Roman" w:hAnsi="Times New Roman" w:cs="Times New Roman"/>
          <w:sz w:val="24"/>
          <w:szCs w:val="24"/>
        </w:rPr>
        <w:t xml:space="preserve">que se obtiene </w:t>
      </w:r>
      <w:r w:rsidR="001E1998" w:rsidRPr="00F128B6">
        <w:rPr>
          <w:rFonts w:ascii="Times New Roman" w:hAnsi="Times New Roman" w:cs="Times New Roman"/>
          <w:sz w:val="24"/>
          <w:szCs w:val="24"/>
        </w:rPr>
        <w:t xml:space="preserve">de agricultura protegida </w:t>
      </w:r>
      <w:r w:rsidR="001E1998">
        <w:rPr>
          <w:rFonts w:ascii="Times New Roman" w:hAnsi="Times New Roman" w:cs="Times New Roman"/>
          <w:sz w:val="24"/>
          <w:szCs w:val="24"/>
        </w:rPr>
        <w:t>es de gran calidad, así que se puede vender</w:t>
      </w:r>
      <w:r w:rsidRPr="00F128B6">
        <w:rPr>
          <w:rFonts w:ascii="Times New Roman" w:hAnsi="Times New Roman" w:cs="Times New Roman"/>
          <w:sz w:val="24"/>
          <w:szCs w:val="24"/>
        </w:rPr>
        <w:t xml:space="preserve"> en el mercado internacional </w:t>
      </w:r>
      <w:sdt>
        <w:sdtPr>
          <w:rPr>
            <w:rFonts w:ascii="Times New Roman" w:hAnsi="Times New Roman" w:cs="Times New Roman"/>
            <w:sz w:val="24"/>
            <w:szCs w:val="24"/>
          </w:rPr>
          <w:id w:val="-2097857284"/>
          <w:citation/>
        </w:sdtPr>
        <w:sdtEndPr/>
        <w:sdtContent>
          <w:r w:rsidR="00F70AD2" w:rsidRPr="00F128B6">
            <w:rPr>
              <w:rFonts w:ascii="Times New Roman" w:hAnsi="Times New Roman" w:cs="Times New Roman"/>
              <w:sz w:val="24"/>
              <w:szCs w:val="24"/>
            </w:rPr>
            <w:fldChar w:fldCharType="begin"/>
          </w:r>
          <w:r w:rsidR="00374E48" w:rsidRPr="00F128B6">
            <w:rPr>
              <w:rFonts w:ascii="Times New Roman" w:hAnsi="Times New Roman" w:cs="Times New Roman"/>
              <w:sz w:val="24"/>
              <w:szCs w:val="24"/>
            </w:rPr>
            <w:instrText xml:space="preserve">CITATION Mil14 \l 2058 </w:instrText>
          </w:r>
          <w:r w:rsidR="00F70AD2" w:rsidRPr="00F128B6">
            <w:rPr>
              <w:rFonts w:ascii="Times New Roman" w:hAnsi="Times New Roman" w:cs="Times New Roman"/>
              <w:sz w:val="24"/>
              <w:szCs w:val="24"/>
            </w:rPr>
            <w:fldChar w:fldCharType="separate"/>
          </w:r>
          <w:r w:rsidR="00FB3CBC" w:rsidRPr="00F128B6">
            <w:rPr>
              <w:rFonts w:ascii="Times New Roman" w:hAnsi="Times New Roman" w:cs="Times New Roman"/>
              <w:noProof/>
              <w:sz w:val="24"/>
              <w:szCs w:val="24"/>
            </w:rPr>
            <w:t>(Milenio, 2014)</w:t>
          </w:r>
          <w:r w:rsidR="00F70AD2" w:rsidRPr="00F128B6">
            <w:rPr>
              <w:rFonts w:ascii="Times New Roman" w:hAnsi="Times New Roman" w:cs="Times New Roman"/>
              <w:sz w:val="24"/>
              <w:szCs w:val="24"/>
            </w:rPr>
            <w:fldChar w:fldCharType="end"/>
          </w:r>
        </w:sdtContent>
      </w:sdt>
      <w:r w:rsidR="007B3165" w:rsidRPr="00F128B6">
        <w:rPr>
          <w:rFonts w:ascii="Times New Roman" w:hAnsi="Times New Roman" w:cs="Times New Roman"/>
          <w:sz w:val="24"/>
          <w:szCs w:val="24"/>
        </w:rPr>
        <w:t xml:space="preserve">. </w:t>
      </w:r>
      <w:r w:rsidR="00DA180A" w:rsidRPr="00F128B6">
        <w:rPr>
          <w:rFonts w:ascii="Times New Roman" w:hAnsi="Times New Roman" w:cs="Times New Roman"/>
          <w:sz w:val="24"/>
          <w:szCs w:val="24"/>
        </w:rPr>
        <w:t>Además</w:t>
      </w:r>
      <w:r w:rsidR="001E1998">
        <w:rPr>
          <w:rFonts w:ascii="Times New Roman" w:hAnsi="Times New Roman" w:cs="Times New Roman"/>
          <w:sz w:val="24"/>
          <w:szCs w:val="24"/>
        </w:rPr>
        <w:t>,</w:t>
      </w:r>
      <w:r w:rsidR="007B3165" w:rsidRPr="00F128B6">
        <w:rPr>
          <w:rFonts w:ascii="Times New Roman" w:hAnsi="Times New Roman" w:cs="Times New Roman"/>
          <w:sz w:val="24"/>
          <w:szCs w:val="24"/>
        </w:rPr>
        <w:t xml:space="preserve"> según datos de la Dirección de Fomento Económico, 30 </w:t>
      </w:r>
      <w:r w:rsidR="00286373">
        <w:rPr>
          <w:rFonts w:ascii="Times New Roman" w:hAnsi="Times New Roman" w:cs="Times New Roman"/>
          <w:sz w:val="24"/>
          <w:szCs w:val="24"/>
        </w:rPr>
        <w:t>%</w:t>
      </w:r>
      <w:r w:rsidR="007B3165" w:rsidRPr="00F128B6">
        <w:rPr>
          <w:rFonts w:ascii="Times New Roman" w:hAnsi="Times New Roman" w:cs="Times New Roman"/>
          <w:sz w:val="24"/>
          <w:szCs w:val="24"/>
        </w:rPr>
        <w:t xml:space="preserve"> de las empresas de la Región Lagunera exporta sus productos </w:t>
      </w:r>
      <w:r w:rsidR="001E1998" w:rsidRPr="00F128B6">
        <w:rPr>
          <w:rFonts w:ascii="Times New Roman" w:hAnsi="Times New Roman" w:cs="Times New Roman"/>
          <w:noProof/>
          <w:sz w:val="24"/>
          <w:szCs w:val="24"/>
        </w:rPr>
        <w:t>(Cía</w:t>
      </w:r>
      <w:r w:rsidR="001E1998">
        <w:rPr>
          <w:rFonts w:ascii="Times New Roman" w:hAnsi="Times New Roman" w:cs="Times New Roman"/>
          <w:noProof/>
          <w:sz w:val="24"/>
          <w:szCs w:val="24"/>
        </w:rPr>
        <w:t>.</w:t>
      </w:r>
      <w:r w:rsidR="001E1998" w:rsidRPr="00F128B6">
        <w:rPr>
          <w:rFonts w:ascii="Times New Roman" w:hAnsi="Times New Roman" w:cs="Times New Roman"/>
          <w:noProof/>
          <w:sz w:val="24"/>
          <w:szCs w:val="24"/>
        </w:rPr>
        <w:t xml:space="preserve"> Editora de la Laguna S.A. de C.V, 2017)</w:t>
      </w:r>
      <w:r w:rsidR="007B3165" w:rsidRPr="00F128B6">
        <w:rPr>
          <w:rFonts w:ascii="Times New Roman" w:hAnsi="Times New Roman" w:cs="Times New Roman"/>
          <w:color w:val="000000" w:themeColor="text1"/>
          <w:spacing w:val="-15"/>
          <w:sz w:val="24"/>
          <w:szCs w:val="24"/>
          <w:shd w:val="clear" w:color="auto" w:fill="FFFFFF"/>
        </w:rPr>
        <w:t>.</w:t>
      </w:r>
      <w:r w:rsidR="007B3165" w:rsidRPr="00F128B6">
        <w:rPr>
          <w:rStyle w:val="apple-converted-space"/>
          <w:rFonts w:ascii="Times New Roman" w:hAnsi="Times New Roman" w:cs="Times New Roman"/>
          <w:color w:val="000000" w:themeColor="text1"/>
          <w:spacing w:val="-15"/>
          <w:sz w:val="24"/>
          <w:szCs w:val="24"/>
          <w:shd w:val="clear" w:color="auto" w:fill="FFFFFF"/>
        </w:rPr>
        <w:t> </w:t>
      </w:r>
    </w:p>
    <w:p w:rsidR="00B21B98" w:rsidRPr="00F128B6" w:rsidRDefault="008C27E5" w:rsidP="00481004">
      <w:pPr>
        <w:spacing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Los siguientes autores definen</w:t>
      </w:r>
      <w:r w:rsidR="00B21B98" w:rsidRPr="00F128B6">
        <w:rPr>
          <w:rFonts w:ascii="Times New Roman" w:eastAsia="Times New Roman" w:hAnsi="Times New Roman" w:cs="Times New Roman"/>
          <w:color w:val="000000"/>
          <w:sz w:val="24"/>
          <w:szCs w:val="24"/>
          <w:lang w:eastAsia="es-MX"/>
        </w:rPr>
        <w:t> </w:t>
      </w:r>
      <w:r w:rsidR="00B21B98" w:rsidRPr="00747CAD">
        <w:rPr>
          <w:rFonts w:ascii="Times New Roman" w:eastAsia="Times New Roman" w:hAnsi="Times New Roman" w:cs="Times New Roman"/>
          <w:bCs/>
          <w:color w:val="000000"/>
          <w:sz w:val="24"/>
          <w:szCs w:val="24"/>
          <w:lang w:eastAsia="es-MX"/>
        </w:rPr>
        <w:t>“servicio”</w:t>
      </w:r>
      <w:r>
        <w:rPr>
          <w:rFonts w:ascii="Times New Roman" w:eastAsia="Times New Roman" w:hAnsi="Times New Roman" w:cs="Times New Roman"/>
          <w:bCs/>
          <w:color w:val="000000"/>
          <w:sz w:val="24"/>
          <w:szCs w:val="24"/>
          <w:lang w:eastAsia="es-MX"/>
        </w:rPr>
        <w:t xml:space="preserve"> de las siguientes maneras</w:t>
      </w:r>
      <w:r w:rsidR="00B21B98" w:rsidRPr="00F128B6">
        <w:rPr>
          <w:rFonts w:ascii="Times New Roman" w:eastAsia="Times New Roman" w:hAnsi="Times New Roman" w:cs="Times New Roman"/>
          <w:color w:val="000000"/>
          <w:sz w:val="24"/>
          <w:szCs w:val="24"/>
          <w:lang w:eastAsia="es-MX"/>
        </w:rPr>
        <w:t>:</w:t>
      </w:r>
    </w:p>
    <w:p w:rsidR="00B76D17" w:rsidRPr="00F128B6" w:rsidRDefault="008C27E5" w:rsidP="00F128B6">
      <w:pPr>
        <w:spacing w:before="100" w:beforeAutospacing="1" w:after="100" w:afterAutospacing="1"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Para</w:t>
      </w:r>
      <w:r w:rsidR="00B21B98" w:rsidRPr="00F128B6">
        <w:rPr>
          <w:rFonts w:ascii="Times New Roman" w:eastAsia="Times New Roman" w:hAnsi="Times New Roman" w:cs="Times New Roman"/>
          <w:color w:val="000000"/>
          <w:sz w:val="24"/>
          <w:szCs w:val="24"/>
          <w:lang w:eastAsia="es-MX"/>
        </w:rPr>
        <w:t xml:space="preserve"> Fisher y Navarro (1994), el servicio </w:t>
      </w:r>
      <w:r>
        <w:rPr>
          <w:rFonts w:ascii="Times New Roman" w:eastAsia="Times New Roman" w:hAnsi="Times New Roman" w:cs="Times New Roman"/>
          <w:color w:val="000000"/>
          <w:sz w:val="24"/>
          <w:szCs w:val="24"/>
          <w:lang w:eastAsia="es-MX"/>
        </w:rPr>
        <w:t>es</w:t>
      </w:r>
      <w:r w:rsidR="00B21B98" w:rsidRPr="00F128B6">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u</w:t>
      </w:r>
      <w:r w:rsidR="00B21B98" w:rsidRPr="00F128B6">
        <w:rPr>
          <w:rFonts w:ascii="Times New Roman" w:eastAsia="Times New Roman" w:hAnsi="Times New Roman" w:cs="Times New Roman"/>
          <w:color w:val="000000"/>
          <w:sz w:val="24"/>
          <w:szCs w:val="24"/>
          <w:lang w:eastAsia="es-MX"/>
        </w:rPr>
        <w:t>n tipo de bien económico</w:t>
      </w:r>
      <w:r>
        <w:rPr>
          <w:rFonts w:ascii="Times New Roman" w:eastAsia="Times New Roman" w:hAnsi="Times New Roman" w:cs="Times New Roman"/>
          <w:color w:val="000000"/>
          <w:sz w:val="24"/>
          <w:szCs w:val="24"/>
          <w:lang w:eastAsia="es-MX"/>
        </w:rPr>
        <w:t xml:space="preserve"> que</w:t>
      </w:r>
      <w:r w:rsidR="00B21B98" w:rsidRPr="00F128B6">
        <w:rPr>
          <w:rFonts w:ascii="Times New Roman" w:eastAsia="Times New Roman" w:hAnsi="Times New Roman" w:cs="Times New Roman"/>
          <w:color w:val="000000"/>
          <w:sz w:val="24"/>
          <w:szCs w:val="24"/>
          <w:lang w:eastAsia="es-MX"/>
        </w:rPr>
        <w:t xml:space="preserve"> constituye lo que denomina el sector terciario, todo el que trabaja y no produce bienes se supone que produce servicios”.</w:t>
      </w:r>
      <w:r>
        <w:rPr>
          <w:rFonts w:ascii="Times New Roman" w:eastAsia="Times New Roman" w:hAnsi="Times New Roman" w:cs="Times New Roman"/>
          <w:color w:val="000000"/>
          <w:sz w:val="24"/>
          <w:szCs w:val="24"/>
          <w:lang w:eastAsia="es-MX"/>
        </w:rPr>
        <w:t xml:space="preserve"> </w:t>
      </w:r>
      <w:r w:rsidR="00B21B98" w:rsidRPr="00F128B6">
        <w:rPr>
          <w:rFonts w:ascii="Times New Roman" w:eastAsia="Times New Roman" w:hAnsi="Times New Roman" w:cs="Times New Roman"/>
          <w:color w:val="000000"/>
          <w:sz w:val="24"/>
          <w:szCs w:val="24"/>
          <w:lang w:eastAsia="es-MX"/>
        </w:rPr>
        <w:t>Por su parte</w:t>
      </w:r>
      <w:r>
        <w:rPr>
          <w:rFonts w:ascii="Times New Roman" w:eastAsia="Times New Roman" w:hAnsi="Times New Roman" w:cs="Times New Roman"/>
          <w:color w:val="000000"/>
          <w:sz w:val="24"/>
          <w:szCs w:val="24"/>
          <w:lang w:eastAsia="es-MX"/>
        </w:rPr>
        <w:t>,</w:t>
      </w:r>
      <w:r w:rsidR="00B21B98" w:rsidRPr="00F128B6">
        <w:rPr>
          <w:rFonts w:ascii="Times New Roman" w:eastAsia="Times New Roman" w:hAnsi="Times New Roman" w:cs="Times New Roman"/>
          <w:color w:val="000000"/>
          <w:sz w:val="24"/>
          <w:szCs w:val="24"/>
          <w:lang w:eastAsia="es-MX"/>
        </w:rPr>
        <w:t xml:space="preserve"> </w:t>
      </w:r>
      <w:r w:rsidR="006F0795" w:rsidRPr="00F128B6">
        <w:rPr>
          <w:rFonts w:ascii="Times New Roman" w:eastAsia="Times New Roman" w:hAnsi="Times New Roman" w:cs="Times New Roman"/>
          <w:color w:val="000000"/>
          <w:sz w:val="24"/>
          <w:szCs w:val="24"/>
          <w:lang w:eastAsia="es-MX"/>
        </w:rPr>
        <w:t>Cantú (2011</w:t>
      </w:r>
      <w:r w:rsidR="00B21B98" w:rsidRPr="00F128B6">
        <w:rPr>
          <w:rFonts w:ascii="Times New Roman" w:eastAsia="Times New Roman" w:hAnsi="Times New Roman" w:cs="Times New Roman"/>
          <w:color w:val="000000"/>
          <w:sz w:val="24"/>
          <w:szCs w:val="24"/>
          <w:lang w:eastAsia="es-MX"/>
        </w:rPr>
        <w:t>) menciona que “un servicio es la actividad o conjunto de actividades de naturaleza casi siempre intangible que se realiza mediante la interacción entre el cliente y el empleado y/o las instalaciones físicas de servicio, a fin de satisfacer un deseo o una necesidad de usuario”.</w:t>
      </w:r>
      <w:r>
        <w:rPr>
          <w:rFonts w:ascii="Times New Roman" w:eastAsia="Times New Roman" w:hAnsi="Times New Roman" w:cs="Times New Roman"/>
          <w:color w:val="000000"/>
          <w:sz w:val="24"/>
          <w:szCs w:val="24"/>
          <w:lang w:eastAsia="es-MX"/>
        </w:rPr>
        <w:t xml:space="preserve"> </w:t>
      </w:r>
      <w:proofErr w:type="spellStart"/>
      <w:r w:rsidR="00447B33" w:rsidRPr="00F128B6">
        <w:rPr>
          <w:rFonts w:ascii="Times New Roman" w:eastAsia="Times New Roman" w:hAnsi="Times New Roman" w:cs="Times New Roman"/>
          <w:color w:val="000000"/>
          <w:sz w:val="24"/>
          <w:szCs w:val="24"/>
          <w:lang w:eastAsia="es-MX"/>
        </w:rPr>
        <w:t>Kotler</w:t>
      </w:r>
      <w:proofErr w:type="spellEnd"/>
      <w:r w:rsidR="00447B33" w:rsidRPr="00F128B6">
        <w:rPr>
          <w:rFonts w:ascii="Times New Roman" w:eastAsia="Times New Roman" w:hAnsi="Times New Roman" w:cs="Times New Roman"/>
          <w:color w:val="000000"/>
          <w:sz w:val="24"/>
          <w:szCs w:val="24"/>
          <w:lang w:eastAsia="es-MX"/>
        </w:rPr>
        <w:t xml:space="preserve"> (2007)</w:t>
      </w:r>
      <w:r w:rsidR="00B21B98" w:rsidRPr="00F128B6">
        <w:rPr>
          <w:rFonts w:ascii="Times New Roman" w:eastAsia="Times New Roman" w:hAnsi="Times New Roman" w:cs="Times New Roman"/>
          <w:color w:val="000000"/>
          <w:sz w:val="24"/>
          <w:szCs w:val="24"/>
          <w:lang w:eastAsia="es-MX"/>
        </w:rPr>
        <w:t xml:space="preserve"> lo enuncia como “cualquier actividad o beneficio que una parte ofrece a otra; son esencialmente intangibles y no dan lugar a la propiedad de ninguna cosa. Su producción puede estar vinculada o no con un producto físico”.</w:t>
      </w:r>
    </w:p>
    <w:p w:rsidR="00B76D17" w:rsidRPr="00F128B6" w:rsidRDefault="003E2C80" w:rsidP="00F128B6">
      <w:pPr>
        <w:spacing w:before="100" w:beforeAutospacing="1" w:after="100" w:afterAutospacing="1" w:line="360" w:lineRule="auto"/>
        <w:jc w:val="both"/>
        <w:rPr>
          <w:rFonts w:ascii="Times New Roman" w:hAnsi="Times New Roman" w:cs="Times New Roman"/>
          <w:sz w:val="24"/>
          <w:szCs w:val="24"/>
        </w:rPr>
      </w:pPr>
      <w:r w:rsidRPr="00286373">
        <w:rPr>
          <w:rStyle w:val="Textoennegrita"/>
          <w:rFonts w:ascii="Times New Roman" w:hAnsi="Times New Roman" w:cs="Times New Roman"/>
          <w:b w:val="0"/>
          <w:sz w:val="24"/>
          <w:szCs w:val="24"/>
        </w:rPr>
        <w:t>La </w:t>
      </w:r>
      <w:r w:rsidR="00286373" w:rsidRPr="00286373">
        <w:rPr>
          <w:rStyle w:val="Textoennegrita"/>
          <w:rFonts w:ascii="Times New Roman" w:hAnsi="Times New Roman" w:cs="Times New Roman"/>
          <w:b w:val="0"/>
          <w:sz w:val="24"/>
          <w:szCs w:val="24"/>
        </w:rPr>
        <w:t>c</w:t>
      </w:r>
      <w:r w:rsidRPr="00286373">
        <w:rPr>
          <w:rStyle w:val="Textoennegrita"/>
          <w:rFonts w:ascii="Times New Roman" w:hAnsi="Times New Roman" w:cs="Times New Roman"/>
          <w:b w:val="0"/>
          <w:sz w:val="24"/>
          <w:szCs w:val="24"/>
        </w:rPr>
        <w:t>alidad de los servicios es uno</w:t>
      </w:r>
      <w:r w:rsidRPr="00F128B6">
        <w:rPr>
          <w:rStyle w:val="Textoennegrita"/>
          <w:rFonts w:ascii="Times New Roman" w:hAnsi="Times New Roman" w:cs="Times New Roman"/>
          <w:sz w:val="24"/>
          <w:szCs w:val="24"/>
        </w:rPr>
        <w:t xml:space="preserve"> </w:t>
      </w:r>
      <w:r w:rsidRPr="00F128B6">
        <w:rPr>
          <w:rFonts w:ascii="Times New Roman" w:hAnsi="Times New Roman" w:cs="Times New Roman"/>
          <w:sz w:val="24"/>
          <w:szCs w:val="24"/>
        </w:rPr>
        <w:t>de los factores que más influye</w:t>
      </w:r>
      <w:r w:rsidR="008C27E5">
        <w:rPr>
          <w:rFonts w:ascii="Times New Roman" w:hAnsi="Times New Roman" w:cs="Times New Roman"/>
          <w:sz w:val="24"/>
          <w:szCs w:val="24"/>
        </w:rPr>
        <w:t>n</w:t>
      </w:r>
      <w:r w:rsidRPr="00F128B6">
        <w:rPr>
          <w:rFonts w:ascii="Times New Roman" w:hAnsi="Times New Roman" w:cs="Times New Roman"/>
          <w:sz w:val="24"/>
          <w:szCs w:val="24"/>
        </w:rPr>
        <w:t xml:space="preserve"> en la expansión y triunfo de las empresas frente a la competencia</w:t>
      </w:r>
      <w:r w:rsidR="008C27E5" w:rsidRPr="00F128B6">
        <w:rPr>
          <w:rFonts w:ascii="Times New Roman" w:hAnsi="Times New Roman" w:cs="Times New Roman"/>
          <w:noProof/>
          <w:sz w:val="24"/>
          <w:szCs w:val="24"/>
        </w:rPr>
        <w:t xml:space="preserve"> (</w:t>
      </w:r>
      <w:r w:rsidR="008C27E5">
        <w:rPr>
          <w:rFonts w:ascii="Times New Roman" w:hAnsi="Times New Roman" w:cs="Times New Roman"/>
          <w:noProof/>
          <w:sz w:val="24"/>
          <w:szCs w:val="24"/>
        </w:rPr>
        <w:t>G</w:t>
      </w:r>
      <w:r w:rsidR="008C27E5" w:rsidRPr="00F128B6">
        <w:rPr>
          <w:rFonts w:ascii="Times New Roman" w:hAnsi="Times New Roman" w:cs="Times New Roman"/>
          <w:noProof/>
          <w:sz w:val="24"/>
          <w:szCs w:val="24"/>
        </w:rPr>
        <w:t>estión de los servicios socio-sanitarios, 2015)</w:t>
      </w:r>
      <w:r w:rsidRPr="00F128B6">
        <w:rPr>
          <w:rFonts w:ascii="Times New Roman" w:hAnsi="Times New Roman" w:cs="Times New Roman"/>
          <w:sz w:val="24"/>
          <w:szCs w:val="24"/>
        </w:rPr>
        <w:t>.</w:t>
      </w:r>
    </w:p>
    <w:p w:rsidR="00B76D17" w:rsidRPr="00F128B6" w:rsidRDefault="003E2C80" w:rsidP="00F128B6">
      <w:pPr>
        <w:spacing w:before="100" w:beforeAutospacing="1" w:after="100" w:afterAutospacing="1" w:line="360" w:lineRule="auto"/>
        <w:jc w:val="both"/>
        <w:rPr>
          <w:rFonts w:ascii="Times New Roman" w:hAnsi="Times New Roman" w:cs="Times New Roman"/>
          <w:sz w:val="24"/>
          <w:szCs w:val="24"/>
        </w:rPr>
      </w:pPr>
      <w:r w:rsidRPr="00F128B6">
        <w:rPr>
          <w:rFonts w:ascii="Times New Roman" w:hAnsi="Times New Roman" w:cs="Times New Roman"/>
          <w:sz w:val="24"/>
          <w:szCs w:val="24"/>
        </w:rPr>
        <w:t xml:space="preserve">Un servicio de calidad ofrece garantía a todos, tanto empresas como consumidores </w:t>
      </w:r>
      <w:r w:rsidR="008C27E5" w:rsidRPr="00F128B6">
        <w:rPr>
          <w:rFonts w:ascii="Times New Roman" w:hAnsi="Times New Roman" w:cs="Times New Roman"/>
          <w:noProof/>
          <w:sz w:val="24"/>
          <w:szCs w:val="24"/>
        </w:rPr>
        <w:t>(Principios de Gesti</w:t>
      </w:r>
      <w:r w:rsidR="008C27E5">
        <w:rPr>
          <w:rFonts w:ascii="Times New Roman" w:hAnsi="Times New Roman" w:cs="Times New Roman"/>
          <w:noProof/>
          <w:sz w:val="24"/>
          <w:szCs w:val="24"/>
        </w:rPr>
        <w:t>ó</w:t>
      </w:r>
      <w:r w:rsidR="008C27E5" w:rsidRPr="00F128B6">
        <w:rPr>
          <w:rFonts w:ascii="Times New Roman" w:hAnsi="Times New Roman" w:cs="Times New Roman"/>
          <w:noProof/>
          <w:sz w:val="24"/>
          <w:szCs w:val="24"/>
        </w:rPr>
        <w:t>n de Calidad, 2014)</w:t>
      </w:r>
      <w:r w:rsidRPr="00F128B6">
        <w:rPr>
          <w:rFonts w:ascii="Times New Roman" w:hAnsi="Times New Roman" w:cs="Times New Roman"/>
          <w:sz w:val="24"/>
          <w:szCs w:val="24"/>
        </w:rPr>
        <w:t>:</w:t>
      </w:r>
    </w:p>
    <w:p w:rsidR="00B76D17" w:rsidRPr="00F128B6" w:rsidRDefault="003E2C80" w:rsidP="00F128B6">
      <w:pPr>
        <w:spacing w:before="100" w:beforeAutospacing="1" w:after="100" w:afterAutospacing="1" w:line="360" w:lineRule="auto"/>
        <w:jc w:val="both"/>
        <w:rPr>
          <w:rFonts w:ascii="Times New Roman" w:hAnsi="Times New Roman" w:cs="Times New Roman"/>
          <w:sz w:val="24"/>
          <w:szCs w:val="24"/>
        </w:rPr>
      </w:pPr>
      <w:r w:rsidRPr="00F128B6">
        <w:rPr>
          <w:rFonts w:ascii="Times New Roman" w:hAnsi="Times New Roman" w:cs="Times New Roman"/>
          <w:sz w:val="24"/>
          <w:szCs w:val="24"/>
        </w:rPr>
        <w:t xml:space="preserve">El servicio de calidad es algo que nunca termina, </w:t>
      </w:r>
      <w:r w:rsidR="00F76551">
        <w:rPr>
          <w:rFonts w:ascii="Times New Roman" w:hAnsi="Times New Roman" w:cs="Times New Roman"/>
          <w:sz w:val="24"/>
          <w:szCs w:val="24"/>
        </w:rPr>
        <w:t xml:space="preserve">pues </w:t>
      </w:r>
      <w:r w:rsidRPr="00F128B6">
        <w:rPr>
          <w:rFonts w:ascii="Times New Roman" w:hAnsi="Times New Roman" w:cs="Times New Roman"/>
          <w:sz w:val="24"/>
          <w:szCs w:val="24"/>
        </w:rPr>
        <w:t>siempre debe tender a mejorar.</w:t>
      </w:r>
      <w:r w:rsidR="009C33AC">
        <w:rPr>
          <w:rFonts w:ascii="Times New Roman" w:hAnsi="Times New Roman" w:cs="Times New Roman"/>
          <w:sz w:val="24"/>
          <w:szCs w:val="24"/>
        </w:rPr>
        <w:t xml:space="preserve"> </w:t>
      </w:r>
      <w:r w:rsidRPr="00F128B6">
        <w:rPr>
          <w:rFonts w:ascii="Times New Roman" w:hAnsi="Times New Roman" w:cs="Times New Roman"/>
          <w:sz w:val="24"/>
          <w:szCs w:val="24"/>
        </w:rPr>
        <w:t>Es necesario aplicar estándares de calidad muy altos. El servicio debe ser lo suficientemente bueno para diferenciar a una empresa de las demás.</w:t>
      </w:r>
    </w:p>
    <w:p w:rsidR="00B76D17" w:rsidRPr="00F128B6" w:rsidRDefault="003E2C80" w:rsidP="00F128B6">
      <w:pPr>
        <w:spacing w:before="100" w:beforeAutospacing="1" w:after="100" w:afterAutospacing="1" w:line="360" w:lineRule="auto"/>
        <w:jc w:val="both"/>
        <w:rPr>
          <w:rFonts w:ascii="Times New Roman" w:hAnsi="Times New Roman" w:cs="Times New Roman"/>
          <w:sz w:val="24"/>
          <w:szCs w:val="24"/>
        </w:rPr>
      </w:pPr>
      <w:r w:rsidRPr="00F128B6">
        <w:rPr>
          <w:rFonts w:ascii="Times New Roman" w:hAnsi="Times New Roman" w:cs="Times New Roman"/>
          <w:sz w:val="24"/>
          <w:szCs w:val="24"/>
        </w:rPr>
        <w:t xml:space="preserve">La calidad de los servicios se consigue con un </w:t>
      </w:r>
      <w:r w:rsidRPr="00286373">
        <w:rPr>
          <w:rStyle w:val="Textoennegrita"/>
          <w:rFonts w:ascii="Times New Roman" w:hAnsi="Times New Roman" w:cs="Times New Roman"/>
          <w:b w:val="0"/>
          <w:sz w:val="24"/>
          <w:szCs w:val="24"/>
        </w:rPr>
        <w:t>personal implicado</w:t>
      </w:r>
      <w:r w:rsidRPr="00F128B6">
        <w:rPr>
          <w:rFonts w:ascii="Times New Roman" w:hAnsi="Times New Roman" w:cs="Times New Roman"/>
          <w:sz w:val="24"/>
          <w:szCs w:val="24"/>
        </w:rPr>
        <w:t xml:space="preserve">, consciente de que un error es un exceso, y por ende algo que se debe evitar. Para ello es indispensable contar con un buen ambiente laboral, con personal con buena experiencia, con una </w:t>
      </w:r>
      <w:r w:rsidRPr="00286373">
        <w:rPr>
          <w:rStyle w:val="Textoennegrita"/>
          <w:rFonts w:ascii="Times New Roman" w:hAnsi="Times New Roman" w:cs="Times New Roman"/>
          <w:b w:val="0"/>
          <w:sz w:val="24"/>
          <w:szCs w:val="24"/>
        </w:rPr>
        <w:t>actitud</w:t>
      </w:r>
      <w:r w:rsidRPr="00286373">
        <w:rPr>
          <w:rFonts w:ascii="Times New Roman" w:hAnsi="Times New Roman" w:cs="Times New Roman"/>
          <w:b/>
          <w:sz w:val="24"/>
          <w:szCs w:val="24"/>
        </w:rPr>
        <w:t xml:space="preserve"> </w:t>
      </w:r>
      <w:r w:rsidRPr="00286373">
        <w:rPr>
          <w:rFonts w:ascii="Times New Roman" w:hAnsi="Times New Roman" w:cs="Times New Roman"/>
          <w:sz w:val="24"/>
          <w:szCs w:val="24"/>
        </w:rPr>
        <w:t>d</w:t>
      </w:r>
      <w:r w:rsidRPr="00F128B6">
        <w:rPr>
          <w:rFonts w:ascii="Times New Roman" w:hAnsi="Times New Roman" w:cs="Times New Roman"/>
          <w:sz w:val="24"/>
          <w:szCs w:val="24"/>
        </w:rPr>
        <w:t>e entrega a la perfección y</w:t>
      </w:r>
      <w:r w:rsidR="009C33AC">
        <w:rPr>
          <w:rFonts w:ascii="Times New Roman" w:hAnsi="Times New Roman" w:cs="Times New Roman"/>
          <w:sz w:val="24"/>
          <w:szCs w:val="24"/>
        </w:rPr>
        <w:t>,</w:t>
      </w:r>
      <w:r w:rsidRPr="00F128B6">
        <w:rPr>
          <w:rFonts w:ascii="Times New Roman" w:hAnsi="Times New Roman" w:cs="Times New Roman"/>
          <w:sz w:val="24"/>
          <w:szCs w:val="24"/>
        </w:rPr>
        <w:t xml:space="preserve"> sobre todo</w:t>
      </w:r>
      <w:r w:rsidR="009C33AC">
        <w:rPr>
          <w:rFonts w:ascii="Times New Roman" w:hAnsi="Times New Roman" w:cs="Times New Roman"/>
          <w:sz w:val="24"/>
          <w:szCs w:val="24"/>
        </w:rPr>
        <w:t>,</w:t>
      </w:r>
      <w:r w:rsidRPr="00F128B6">
        <w:rPr>
          <w:rFonts w:ascii="Times New Roman" w:hAnsi="Times New Roman" w:cs="Times New Roman"/>
          <w:sz w:val="24"/>
          <w:szCs w:val="24"/>
        </w:rPr>
        <w:t xml:space="preserve"> con una dirección que lidere el proceso.</w:t>
      </w:r>
    </w:p>
    <w:p w:rsidR="00A83515" w:rsidRPr="00F128B6" w:rsidRDefault="003E2C80" w:rsidP="00F128B6">
      <w:pPr>
        <w:spacing w:before="100" w:beforeAutospacing="1" w:after="100" w:afterAutospacing="1" w:line="360" w:lineRule="auto"/>
        <w:jc w:val="both"/>
        <w:rPr>
          <w:rFonts w:ascii="Times New Roman" w:hAnsi="Times New Roman" w:cs="Times New Roman"/>
          <w:sz w:val="24"/>
          <w:szCs w:val="24"/>
        </w:rPr>
      </w:pPr>
      <w:r w:rsidRPr="00F128B6">
        <w:rPr>
          <w:rFonts w:ascii="Times New Roman" w:hAnsi="Times New Roman" w:cs="Times New Roman"/>
          <w:sz w:val="24"/>
          <w:szCs w:val="24"/>
        </w:rPr>
        <w:lastRenderedPageBreak/>
        <w:t xml:space="preserve">Los </w:t>
      </w:r>
      <w:r w:rsidRPr="00286373">
        <w:rPr>
          <w:rStyle w:val="Textoennegrita"/>
          <w:rFonts w:ascii="Times New Roman" w:hAnsi="Times New Roman" w:cs="Times New Roman"/>
          <w:b w:val="0"/>
          <w:sz w:val="24"/>
          <w:szCs w:val="24"/>
        </w:rPr>
        <w:t>beneficios de la calidad</w:t>
      </w:r>
      <w:r w:rsidRPr="00F128B6">
        <w:rPr>
          <w:rStyle w:val="Textoennegrita"/>
          <w:rFonts w:ascii="Times New Roman" w:hAnsi="Times New Roman" w:cs="Times New Roman"/>
          <w:sz w:val="24"/>
          <w:szCs w:val="24"/>
        </w:rPr>
        <w:t xml:space="preserve"> </w:t>
      </w:r>
      <w:r w:rsidR="008C27E5" w:rsidRPr="00F128B6">
        <w:rPr>
          <w:rFonts w:ascii="Times New Roman" w:hAnsi="Times New Roman" w:cs="Times New Roman"/>
          <w:noProof/>
          <w:sz w:val="24"/>
          <w:szCs w:val="24"/>
        </w:rPr>
        <w:t>(Principios de Gesti</w:t>
      </w:r>
      <w:r w:rsidR="008C27E5">
        <w:rPr>
          <w:rFonts w:ascii="Times New Roman" w:hAnsi="Times New Roman" w:cs="Times New Roman"/>
          <w:noProof/>
          <w:sz w:val="24"/>
          <w:szCs w:val="24"/>
        </w:rPr>
        <w:t>ó</w:t>
      </w:r>
      <w:r w:rsidR="008C27E5" w:rsidRPr="00F128B6">
        <w:rPr>
          <w:rFonts w:ascii="Times New Roman" w:hAnsi="Times New Roman" w:cs="Times New Roman"/>
          <w:noProof/>
          <w:sz w:val="24"/>
          <w:szCs w:val="24"/>
        </w:rPr>
        <w:t>n de Calidad, 2014)</w:t>
      </w:r>
      <w:r w:rsidR="008C27E5">
        <w:rPr>
          <w:rFonts w:ascii="Times New Roman" w:hAnsi="Times New Roman" w:cs="Times New Roman"/>
          <w:noProof/>
          <w:sz w:val="24"/>
          <w:szCs w:val="24"/>
        </w:rPr>
        <w:t xml:space="preserve"> son</w:t>
      </w:r>
      <w:r w:rsidRPr="00F128B6">
        <w:rPr>
          <w:rFonts w:ascii="Times New Roman" w:hAnsi="Times New Roman" w:cs="Times New Roman"/>
          <w:sz w:val="24"/>
          <w:szCs w:val="24"/>
        </w:rPr>
        <w:t>:</w:t>
      </w:r>
    </w:p>
    <w:p w:rsidR="00B76D17" w:rsidRPr="00E0375E" w:rsidRDefault="00FB2DA9" w:rsidP="00E0375E">
      <w:pPr>
        <w:pStyle w:val="Prrafodelista"/>
        <w:numPr>
          <w:ilvl w:val="0"/>
          <w:numId w:val="36"/>
        </w:numPr>
        <w:spacing w:before="100" w:beforeAutospacing="1" w:after="100" w:afterAutospacing="1" w:line="360" w:lineRule="auto"/>
        <w:jc w:val="both"/>
        <w:rPr>
          <w:rFonts w:ascii="Times New Roman" w:hAnsi="Times New Roman" w:cs="Times New Roman"/>
          <w:sz w:val="24"/>
          <w:szCs w:val="24"/>
        </w:rPr>
      </w:pPr>
      <w:r w:rsidRPr="00E0375E">
        <w:rPr>
          <w:rFonts w:ascii="Times New Roman" w:hAnsi="Times New Roman" w:cs="Times New Roman"/>
          <w:sz w:val="24"/>
          <w:szCs w:val="24"/>
        </w:rPr>
        <w:t>A corto plazo: m</w:t>
      </w:r>
      <w:r w:rsidR="003E2C80" w:rsidRPr="00E0375E">
        <w:rPr>
          <w:rFonts w:ascii="Times New Roman" w:hAnsi="Times New Roman" w:cs="Times New Roman"/>
          <w:sz w:val="24"/>
          <w:szCs w:val="24"/>
        </w:rPr>
        <w:t>ayor beneficio para la empresa debido a una mayor venta</w:t>
      </w:r>
      <w:r w:rsidRPr="00E0375E">
        <w:rPr>
          <w:rFonts w:ascii="Times New Roman" w:hAnsi="Times New Roman" w:cs="Times New Roman"/>
          <w:sz w:val="24"/>
          <w:szCs w:val="24"/>
        </w:rPr>
        <w:t xml:space="preserve"> e incremento de su precio</w:t>
      </w:r>
      <w:r w:rsidR="00747CAD" w:rsidRPr="00E0375E">
        <w:rPr>
          <w:rFonts w:ascii="Times New Roman" w:hAnsi="Times New Roman" w:cs="Times New Roman"/>
          <w:sz w:val="24"/>
          <w:szCs w:val="24"/>
        </w:rPr>
        <w:t>.</w:t>
      </w:r>
    </w:p>
    <w:p w:rsidR="00517E6F" w:rsidRPr="00E0375E" w:rsidRDefault="00FB2DA9" w:rsidP="00E0375E">
      <w:pPr>
        <w:pStyle w:val="Prrafodelista"/>
        <w:numPr>
          <w:ilvl w:val="0"/>
          <w:numId w:val="36"/>
        </w:numPr>
        <w:spacing w:before="100" w:beforeAutospacing="1" w:after="100" w:afterAutospacing="1" w:line="360" w:lineRule="auto"/>
        <w:jc w:val="both"/>
        <w:rPr>
          <w:rFonts w:ascii="Times New Roman" w:hAnsi="Times New Roman" w:cs="Times New Roman"/>
          <w:sz w:val="24"/>
          <w:szCs w:val="24"/>
        </w:rPr>
      </w:pPr>
      <w:r w:rsidRPr="00E0375E">
        <w:rPr>
          <w:rFonts w:ascii="Times New Roman" w:hAnsi="Times New Roman" w:cs="Times New Roman"/>
          <w:sz w:val="24"/>
          <w:szCs w:val="24"/>
        </w:rPr>
        <w:t>A largo plazo: l</w:t>
      </w:r>
      <w:r w:rsidR="003E2C80" w:rsidRPr="00E0375E">
        <w:rPr>
          <w:rFonts w:ascii="Times New Roman" w:hAnsi="Times New Roman" w:cs="Times New Roman"/>
          <w:sz w:val="24"/>
          <w:szCs w:val="24"/>
        </w:rPr>
        <w:t xml:space="preserve">a empresa empieza a crecer. </w:t>
      </w:r>
    </w:p>
    <w:p w:rsidR="009266F9" w:rsidRDefault="004C2F6B" w:rsidP="00F128B6">
      <w:pPr>
        <w:spacing w:before="100" w:beforeAutospacing="1" w:after="100" w:afterAutospacing="1" w:line="360" w:lineRule="auto"/>
        <w:jc w:val="both"/>
        <w:rPr>
          <w:rFonts w:ascii="Times New Roman" w:hAnsi="Times New Roman" w:cs="Times New Roman"/>
          <w:b/>
          <w:sz w:val="24"/>
          <w:szCs w:val="24"/>
          <w:shd w:val="clear" w:color="auto" w:fill="FFFFFF"/>
        </w:rPr>
      </w:pPr>
      <w:r w:rsidRPr="00F128B6">
        <w:rPr>
          <w:rFonts w:ascii="Times New Roman" w:hAnsi="Times New Roman" w:cs="Times New Roman"/>
          <w:b/>
          <w:sz w:val="24"/>
          <w:szCs w:val="24"/>
          <w:shd w:val="clear" w:color="auto" w:fill="FFFFFF"/>
        </w:rPr>
        <w:t>¿Qué son los servicios logísticos?</w:t>
      </w:r>
    </w:p>
    <w:p w:rsidR="004C2F6B" w:rsidRPr="00F128B6" w:rsidRDefault="004C2F6B" w:rsidP="00F128B6">
      <w:pPr>
        <w:spacing w:before="100" w:beforeAutospacing="1" w:after="100" w:afterAutospacing="1" w:line="360" w:lineRule="auto"/>
        <w:jc w:val="both"/>
        <w:rPr>
          <w:rFonts w:ascii="Times New Roman" w:hAnsi="Times New Roman" w:cs="Times New Roman"/>
          <w:i/>
          <w:sz w:val="24"/>
          <w:szCs w:val="24"/>
        </w:rPr>
      </w:pPr>
      <w:r w:rsidRPr="00F128B6">
        <w:rPr>
          <w:rFonts w:ascii="Times New Roman" w:hAnsi="Times New Roman" w:cs="Times New Roman"/>
          <w:sz w:val="24"/>
          <w:szCs w:val="24"/>
        </w:rPr>
        <w:t>La logística es una red de medios, métodos e infraestructuras encargadas de garantizar el almacenamiento, transporte y la entrega de bienes y servicios. Está íntimamente relacionada con los medios de transportes</w:t>
      </w:r>
      <w:r w:rsidR="009266F9">
        <w:rPr>
          <w:rFonts w:ascii="Times New Roman" w:hAnsi="Times New Roman" w:cs="Times New Roman"/>
          <w:sz w:val="24"/>
          <w:szCs w:val="24"/>
        </w:rPr>
        <w:t>,</w:t>
      </w:r>
      <w:r w:rsidRPr="00F128B6">
        <w:rPr>
          <w:rFonts w:ascii="Times New Roman" w:hAnsi="Times New Roman" w:cs="Times New Roman"/>
          <w:sz w:val="24"/>
          <w:szCs w:val="24"/>
        </w:rPr>
        <w:t xml:space="preserve"> ya que es el medio de envío de productos y mercancías hacia otra zona geográfica </w:t>
      </w:r>
      <w:r w:rsidR="009266F9" w:rsidRPr="00F128B6">
        <w:rPr>
          <w:rFonts w:ascii="Times New Roman" w:hAnsi="Times New Roman" w:cs="Times New Roman"/>
          <w:noProof/>
          <w:sz w:val="24"/>
          <w:szCs w:val="24"/>
        </w:rPr>
        <w:t>(Paul R</w:t>
      </w:r>
      <w:r w:rsidR="009266F9">
        <w:rPr>
          <w:rFonts w:ascii="Times New Roman" w:hAnsi="Times New Roman" w:cs="Times New Roman"/>
          <w:noProof/>
          <w:sz w:val="24"/>
          <w:szCs w:val="24"/>
        </w:rPr>
        <w:t>.</w:t>
      </w:r>
      <w:r w:rsidR="009266F9" w:rsidRPr="00F128B6">
        <w:rPr>
          <w:rFonts w:ascii="Times New Roman" w:hAnsi="Times New Roman" w:cs="Times New Roman"/>
          <w:noProof/>
          <w:sz w:val="24"/>
          <w:szCs w:val="24"/>
        </w:rPr>
        <w:t xml:space="preserve"> Murphy Jr, 2015)</w:t>
      </w:r>
      <w:r w:rsidR="001E63CC" w:rsidRPr="00F128B6">
        <w:rPr>
          <w:rFonts w:ascii="Times New Roman" w:hAnsi="Times New Roman" w:cs="Times New Roman"/>
          <w:sz w:val="24"/>
          <w:szCs w:val="24"/>
        </w:rPr>
        <w:t>.</w:t>
      </w:r>
    </w:p>
    <w:p w:rsidR="001E63CC" w:rsidRPr="009266F9" w:rsidRDefault="001E63CC" w:rsidP="00F128B6">
      <w:pPr>
        <w:pStyle w:val="Ttulo4"/>
        <w:spacing w:line="360" w:lineRule="auto"/>
        <w:jc w:val="both"/>
        <w:rPr>
          <w:rFonts w:ascii="Times New Roman" w:hAnsi="Times New Roman" w:cs="Times New Roman"/>
          <w:i w:val="0"/>
          <w:szCs w:val="24"/>
        </w:rPr>
      </w:pPr>
      <w:r w:rsidRPr="00F128B6">
        <w:rPr>
          <w:rFonts w:ascii="Times New Roman" w:hAnsi="Times New Roman" w:cs="Times New Roman"/>
          <w:i w:val="0"/>
          <w:szCs w:val="24"/>
        </w:rPr>
        <w:t>Un operador logístico es una empresa especializada que una compañía subcontrata para que actúe como su departamento logístico. Hay diversos tipos de operador logístico</w:t>
      </w:r>
      <w:r w:rsidR="009266F9" w:rsidRPr="00F128B6">
        <w:rPr>
          <w:rFonts w:ascii="Times New Roman" w:hAnsi="Times New Roman" w:cs="Times New Roman"/>
          <w:i w:val="0"/>
          <w:noProof/>
          <w:szCs w:val="24"/>
        </w:rPr>
        <w:t xml:space="preserve"> </w:t>
      </w:r>
      <w:r w:rsidR="009266F9" w:rsidRPr="009266F9">
        <w:rPr>
          <w:rFonts w:ascii="Times New Roman" w:hAnsi="Times New Roman" w:cs="Times New Roman"/>
          <w:i w:val="0"/>
          <w:noProof/>
          <w:szCs w:val="24"/>
        </w:rPr>
        <w:t>(Paul R</w:t>
      </w:r>
      <w:r w:rsidR="009266F9">
        <w:rPr>
          <w:rFonts w:ascii="Times New Roman" w:hAnsi="Times New Roman" w:cs="Times New Roman"/>
          <w:i w:val="0"/>
          <w:noProof/>
          <w:szCs w:val="24"/>
        </w:rPr>
        <w:t>.</w:t>
      </w:r>
      <w:r w:rsidR="009266F9" w:rsidRPr="009266F9">
        <w:rPr>
          <w:rFonts w:ascii="Times New Roman" w:hAnsi="Times New Roman" w:cs="Times New Roman"/>
          <w:i w:val="0"/>
          <w:noProof/>
          <w:szCs w:val="24"/>
        </w:rPr>
        <w:t xml:space="preserve"> Murphy Jr, 2015)</w:t>
      </w:r>
      <w:r w:rsidRPr="009266F9">
        <w:rPr>
          <w:rFonts w:ascii="Times New Roman" w:hAnsi="Times New Roman" w:cs="Times New Roman"/>
          <w:i w:val="0"/>
          <w:szCs w:val="24"/>
        </w:rPr>
        <w:t>:</w:t>
      </w:r>
    </w:p>
    <w:p w:rsidR="003E2C80" w:rsidRPr="00F128B6" w:rsidRDefault="003E2C80" w:rsidP="00F128B6">
      <w:pPr>
        <w:pStyle w:val="Ttulo4"/>
        <w:numPr>
          <w:ilvl w:val="0"/>
          <w:numId w:val="7"/>
        </w:numPr>
        <w:spacing w:line="360" w:lineRule="auto"/>
        <w:jc w:val="both"/>
        <w:rPr>
          <w:rFonts w:ascii="Times New Roman" w:hAnsi="Times New Roman" w:cs="Times New Roman"/>
          <w:i w:val="0"/>
          <w:szCs w:val="24"/>
        </w:rPr>
      </w:pPr>
      <w:r w:rsidRPr="00F128B6">
        <w:rPr>
          <w:rFonts w:ascii="Times New Roman" w:hAnsi="Times New Roman" w:cs="Times New Roman"/>
          <w:i w:val="0"/>
          <w:szCs w:val="24"/>
        </w:rPr>
        <w:t xml:space="preserve">1PL: </w:t>
      </w:r>
      <w:proofErr w:type="spellStart"/>
      <w:r w:rsidRPr="00F128B6">
        <w:rPr>
          <w:rFonts w:ascii="Times New Roman" w:hAnsi="Times New Roman" w:cs="Times New Roman"/>
          <w:i w:val="0"/>
          <w:szCs w:val="24"/>
        </w:rPr>
        <w:t>First</w:t>
      </w:r>
      <w:proofErr w:type="spellEnd"/>
      <w:r w:rsidRPr="00F128B6">
        <w:rPr>
          <w:rFonts w:ascii="Times New Roman" w:hAnsi="Times New Roman" w:cs="Times New Roman"/>
          <w:i w:val="0"/>
          <w:szCs w:val="24"/>
        </w:rPr>
        <w:t xml:space="preserve"> </w:t>
      </w:r>
      <w:proofErr w:type="spellStart"/>
      <w:r w:rsidRPr="00F128B6">
        <w:rPr>
          <w:rFonts w:ascii="Times New Roman" w:hAnsi="Times New Roman" w:cs="Times New Roman"/>
          <w:i w:val="0"/>
          <w:szCs w:val="24"/>
        </w:rPr>
        <w:t>Party</w:t>
      </w:r>
      <w:proofErr w:type="spellEnd"/>
      <w:r w:rsidRPr="00F128B6">
        <w:rPr>
          <w:rFonts w:ascii="Times New Roman" w:hAnsi="Times New Roman" w:cs="Times New Roman"/>
          <w:i w:val="0"/>
          <w:szCs w:val="24"/>
        </w:rPr>
        <w:t xml:space="preserve"> </w:t>
      </w:r>
      <w:proofErr w:type="spellStart"/>
      <w:r w:rsidRPr="00F128B6">
        <w:rPr>
          <w:rFonts w:ascii="Times New Roman" w:hAnsi="Times New Roman" w:cs="Times New Roman"/>
          <w:i w:val="0"/>
          <w:szCs w:val="24"/>
        </w:rPr>
        <w:t>Logistics</w:t>
      </w:r>
      <w:proofErr w:type="spellEnd"/>
      <w:r w:rsidRPr="00F128B6">
        <w:rPr>
          <w:rFonts w:ascii="Times New Roman" w:hAnsi="Times New Roman" w:cs="Times New Roman"/>
          <w:i w:val="0"/>
          <w:szCs w:val="24"/>
        </w:rPr>
        <w:t xml:space="preserve">. </w:t>
      </w:r>
      <w:r w:rsidR="009C33AC">
        <w:rPr>
          <w:rFonts w:ascii="Times New Roman" w:hAnsi="Times New Roman" w:cs="Times New Roman"/>
          <w:i w:val="0"/>
          <w:szCs w:val="24"/>
        </w:rPr>
        <w:t>Son a</w:t>
      </w:r>
      <w:r w:rsidRPr="00F128B6">
        <w:rPr>
          <w:rFonts w:ascii="Times New Roman" w:hAnsi="Times New Roman" w:cs="Times New Roman"/>
          <w:i w:val="0"/>
          <w:szCs w:val="24"/>
        </w:rPr>
        <w:t>quellos operadores que se ocupan únicamente del transporte de las mercancías</w:t>
      </w:r>
      <w:r w:rsidR="009C33AC">
        <w:rPr>
          <w:rFonts w:ascii="Times New Roman" w:hAnsi="Times New Roman" w:cs="Times New Roman"/>
          <w:i w:val="0"/>
          <w:szCs w:val="24"/>
        </w:rPr>
        <w:t>;</w:t>
      </w:r>
      <w:r w:rsidRPr="00F128B6">
        <w:rPr>
          <w:rFonts w:ascii="Times New Roman" w:hAnsi="Times New Roman" w:cs="Times New Roman"/>
          <w:i w:val="0"/>
          <w:szCs w:val="24"/>
        </w:rPr>
        <w:t xml:space="preserve"> empresas de transporte</w:t>
      </w:r>
      <w:r w:rsidR="009C33AC">
        <w:rPr>
          <w:rFonts w:ascii="Times New Roman" w:hAnsi="Times New Roman" w:cs="Times New Roman"/>
          <w:i w:val="0"/>
          <w:szCs w:val="24"/>
        </w:rPr>
        <w:t xml:space="preserve"> que</w:t>
      </w:r>
      <w:r w:rsidR="009266F9">
        <w:rPr>
          <w:rFonts w:ascii="Times New Roman" w:hAnsi="Times New Roman" w:cs="Times New Roman"/>
          <w:i w:val="0"/>
          <w:szCs w:val="24"/>
        </w:rPr>
        <w:t xml:space="preserve"> d</w:t>
      </w:r>
      <w:r w:rsidRPr="00F128B6">
        <w:rPr>
          <w:rFonts w:ascii="Times New Roman" w:hAnsi="Times New Roman" w:cs="Times New Roman"/>
          <w:i w:val="0"/>
          <w:szCs w:val="24"/>
        </w:rPr>
        <w:t xml:space="preserve">esplazan sus unidades hasta el almacén de la compañía que ha contratado sus servicios </w:t>
      </w:r>
      <w:r w:rsidR="009C33AC">
        <w:rPr>
          <w:rFonts w:ascii="Times New Roman" w:hAnsi="Times New Roman" w:cs="Times New Roman"/>
          <w:i w:val="0"/>
          <w:szCs w:val="24"/>
        </w:rPr>
        <w:t>para distribuir</w:t>
      </w:r>
      <w:r w:rsidRPr="00F128B6">
        <w:rPr>
          <w:rFonts w:ascii="Times New Roman" w:hAnsi="Times New Roman" w:cs="Times New Roman"/>
          <w:i w:val="0"/>
          <w:szCs w:val="24"/>
        </w:rPr>
        <w:t xml:space="preserve"> sus productos.</w:t>
      </w:r>
    </w:p>
    <w:p w:rsidR="003E2C80" w:rsidRPr="00F128B6" w:rsidRDefault="003E2C80" w:rsidP="00F128B6">
      <w:pPr>
        <w:pStyle w:val="Ttulo4"/>
        <w:numPr>
          <w:ilvl w:val="0"/>
          <w:numId w:val="7"/>
        </w:numPr>
        <w:spacing w:line="360" w:lineRule="auto"/>
        <w:jc w:val="both"/>
        <w:rPr>
          <w:rFonts w:ascii="Times New Roman" w:hAnsi="Times New Roman" w:cs="Times New Roman"/>
          <w:i w:val="0"/>
          <w:szCs w:val="24"/>
        </w:rPr>
      </w:pPr>
      <w:r w:rsidRPr="00F128B6">
        <w:rPr>
          <w:rFonts w:ascii="Times New Roman" w:hAnsi="Times New Roman" w:cs="Times New Roman"/>
          <w:i w:val="0"/>
          <w:szCs w:val="24"/>
        </w:rPr>
        <w:t>2PL: Second Party Logistics. Se ocupa del transporte y del almacenamiento de la mercancía. Gestiona la distribución y el almacenaje, por lo que cuenta con unidades de transporte y con uno o varios almacenes.</w:t>
      </w:r>
    </w:p>
    <w:p w:rsidR="003E2C80" w:rsidRPr="00F128B6" w:rsidRDefault="003E2C80" w:rsidP="00F128B6">
      <w:pPr>
        <w:pStyle w:val="Ttulo4"/>
        <w:numPr>
          <w:ilvl w:val="0"/>
          <w:numId w:val="7"/>
        </w:numPr>
        <w:spacing w:line="360" w:lineRule="auto"/>
        <w:jc w:val="both"/>
        <w:rPr>
          <w:rFonts w:ascii="Times New Roman" w:hAnsi="Times New Roman" w:cs="Times New Roman"/>
          <w:i w:val="0"/>
          <w:szCs w:val="24"/>
        </w:rPr>
      </w:pPr>
      <w:r w:rsidRPr="00F128B6">
        <w:rPr>
          <w:rFonts w:ascii="Times New Roman" w:hAnsi="Times New Roman" w:cs="Times New Roman"/>
          <w:i w:val="0"/>
          <w:szCs w:val="24"/>
        </w:rPr>
        <w:t>3PL: Third Party Logistics. Estos operadores logísticos gestionan y verifican todo el proceso logístico para optimizar al máximo la producción y distribución de la empresa que contrata sus servicios.</w:t>
      </w:r>
    </w:p>
    <w:p w:rsidR="003E2C80" w:rsidRPr="00F128B6" w:rsidRDefault="003E2C80" w:rsidP="00F128B6">
      <w:pPr>
        <w:pStyle w:val="Ttulo4"/>
        <w:numPr>
          <w:ilvl w:val="0"/>
          <w:numId w:val="7"/>
        </w:numPr>
        <w:spacing w:line="360" w:lineRule="auto"/>
        <w:jc w:val="both"/>
        <w:rPr>
          <w:rFonts w:ascii="Times New Roman" w:hAnsi="Times New Roman" w:cs="Times New Roman"/>
          <w:i w:val="0"/>
          <w:szCs w:val="24"/>
        </w:rPr>
      </w:pPr>
      <w:r w:rsidRPr="00F128B6">
        <w:rPr>
          <w:rFonts w:ascii="Times New Roman" w:hAnsi="Times New Roman" w:cs="Times New Roman"/>
          <w:i w:val="0"/>
          <w:szCs w:val="24"/>
        </w:rPr>
        <w:t>4PL: Fourth Party Logistics. El operador se encarga de optimizar tanto la administración</w:t>
      </w:r>
      <w:r w:rsidR="00EC5C0B" w:rsidRPr="00F128B6">
        <w:rPr>
          <w:rFonts w:ascii="Times New Roman" w:hAnsi="Times New Roman" w:cs="Times New Roman"/>
          <w:i w:val="0"/>
          <w:szCs w:val="24"/>
        </w:rPr>
        <w:t xml:space="preserve"> </w:t>
      </w:r>
      <w:r w:rsidRPr="00F128B6">
        <w:rPr>
          <w:rFonts w:ascii="Times New Roman" w:hAnsi="Times New Roman" w:cs="Times New Roman"/>
          <w:i w:val="0"/>
          <w:szCs w:val="24"/>
        </w:rPr>
        <w:t>logística como la cadena de suministros.</w:t>
      </w:r>
    </w:p>
    <w:p w:rsidR="00A83515" w:rsidRPr="00F128B6" w:rsidRDefault="00A83515" w:rsidP="00F128B6">
      <w:pPr>
        <w:spacing w:line="360" w:lineRule="auto"/>
        <w:jc w:val="both"/>
        <w:rPr>
          <w:rFonts w:ascii="Times New Roman" w:hAnsi="Times New Roman" w:cs="Times New Roman"/>
          <w:sz w:val="24"/>
          <w:szCs w:val="24"/>
        </w:rPr>
      </w:pPr>
    </w:p>
    <w:p w:rsidR="009266F9" w:rsidRDefault="00087C1C" w:rsidP="00F128B6">
      <w:pPr>
        <w:pStyle w:val="Ttulo4"/>
        <w:spacing w:line="360" w:lineRule="auto"/>
        <w:jc w:val="both"/>
        <w:rPr>
          <w:rFonts w:ascii="Times New Roman" w:hAnsi="Times New Roman" w:cs="Times New Roman"/>
          <w:b/>
          <w:i w:val="0"/>
          <w:szCs w:val="24"/>
        </w:rPr>
      </w:pPr>
      <w:r w:rsidRPr="00F128B6">
        <w:rPr>
          <w:rFonts w:ascii="Times New Roman" w:hAnsi="Times New Roman" w:cs="Times New Roman"/>
          <w:b/>
          <w:i w:val="0"/>
          <w:szCs w:val="24"/>
        </w:rPr>
        <w:lastRenderedPageBreak/>
        <w:t>¿Qué es exportar?</w:t>
      </w:r>
    </w:p>
    <w:p w:rsidR="003E2C80" w:rsidRPr="00C0571A" w:rsidRDefault="003E2C80" w:rsidP="00F128B6">
      <w:pPr>
        <w:pStyle w:val="Ttulo4"/>
        <w:spacing w:line="360" w:lineRule="auto"/>
        <w:jc w:val="both"/>
        <w:rPr>
          <w:rFonts w:ascii="Times New Roman" w:hAnsi="Times New Roman" w:cs="Times New Roman"/>
          <w:i w:val="0"/>
          <w:szCs w:val="24"/>
        </w:rPr>
      </w:pPr>
      <w:r w:rsidRPr="00F128B6">
        <w:rPr>
          <w:rFonts w:ascii="Times New Roman" w:hAnsi="Times New Roman" w:cs="Times New Roman"/>
          <w:i w:val="0"/>
          <w:szCs w:val="24"/>
        </w:rPr>
        <w:t>Es cualquier bien o servicio enviado fuera del territ</w:t>
      </w:r>
      <w:r w:rsidR="00EC5C0B" w:rsidRPr="00F128B6">
        <w:rPr>
          <w:rFonts w:ascii="Times New Roman" w:hAnsi="Times New Roman" w:cs="Times New Roman"/>
          <w:i w:val="0"/>
          <w:szCs w:val="24"/>
        </w:rPr>
        <w:t>orio nacional. Gracias a esto</w:t>
      </w:r>
      <w:r w:rsidR="009E06CE">
        <w:rPr>
          <w:rFonts w:ascii="Times New Roman" w:hAnsi="Times New Roman" w:cs="Times New Roman"/>
          <w:i w:val="0"/>
          <w:szCs w:val="24"/>
        </w:rPr>
        <w:t>,</w:t>
      </w:r>
      <w:r w:rsidR="00EC5C0B" w:rsidRPr="00F128B6">
        <w:rPr>
          <w:rFonts w:ascii="Times New Roman" w:hAnsi="Times New Roman" w:cs="Times New Roman"/>
          <w:i w:val="0"/>
          <w:szCs w:val="24"/>
        </w:rPr>
        <w:t xml:space="preserve"> las micro-empresas</w:t>
      </w:r>
      <w:r w:rsidRPr="00F128B6">
        <w:rPr>
          <w:rFonts w:ascii="Times New Roman" w:hAnsi="Times New Roman" w:cs="Times New Roman"/>
          <w:i w:val="0"/>
          <w:szCs w:val="24"/>
        </w:rPr>
        <w:t xml:space="preserve"> tienen la oportunidad de expandirse en su propio continente e incluso en </w:t>
      </w:r>
      <w:r w:rsidR="004A21E3">
        <w:rPr>
          <w:rFonts w:ascii="Times New Roman" w:hAnsi="Times New Roman" w:cs="Times New Roman"/>
          <w:i w:val="0"/>
          <w:szCs w:val="24"/>
        </w:rPr>
        <w:t>otros</w:t>
      </w:r>
      <w:r w:rsidRPr="00F128B6">
        <w:rPr>
          <w:rFonts w:ascii="Times New Roman" w:hAnsi="Times New Roman" w:cs="Times New Roman"/>
          <w:i w:val="0"/>
          <w:szCs w:val="24"/>
        </w:rPr>
        <w:t xml:space="preserve">. El crecimiento de una empresa significa mayor solicitud de personal y mano de obra, </w:t>
      </w:r>
      <w:r w:rsidR="004A21E3">
        <w:rPr>
          <w:rFonts w:ascii="Times New Roman" w:hAnsi="Times New Roman" w:cs="Times New Roman"/>
          <w:i w:val="0"/>
          <w:szCs w:val="24"/>
        </w:rPr>
        <w:t xml:space="preserve">lo que </w:t>
      </w:r>
      <w:r w:rsidRPr="00F128B6">
        <w:rPr>
          <w:rFonts w:ascii="Times New Roman" w:hAnsi="Times New Roman" w:cs="Times New Roman"/>
          <w:i w:val="0"/>
          <w:szCs w:val="24"/>
        </w:rPr>
        <w:t>crea muchas oportunidades de desempeñ</w:t>
      </w:r>
      <w:r w:rsidR="009E06CE">
        <w:rPr>
          <w:rFonts w:ascii="Times New Roman" w:hAnsi="Times New Roman" w:cs="Times New Roman"/>
          <w:i w:val="0"/>
          <w:szCs w:val="24"/>
        </w:rPr>
        <w:t>o</w:t>
      </w:r>
      <w:r w:rsidRPr="00F128B6">
        <w:rPr>
          <w:rFonts w:ascii="Times New Roman" w:hAnsi="Times New Roman" w:cs="Times New Roman"/>
          <w:i w:val="0"/>
          <w:szCs w:val="24"/>
        </w:rPr>
        <w:t xml:space="preserve">, </w:t>
      </w:r>
      <w:r w:rsidR="004A21E3">
        <w:rPr>
          <w:rFonts w:ascii="Times New Roman" w:hAnsi="Times New Roman" w:cs="Times New Roman"/>
          <w:i w:val="0"/>
          <w:szCs w:val="24"/>
        </w:rPr>
        <w:t>así como</w:t>
      </w:r>
      <w:r w:rsidRPr="00F128B6">
        <w:rPr>
          <w:rFonts w:ascii="Times New Roman" w:hAnsi="Times New Roman" w:cs="Times New Roman"/>
          <w:i w:val="0"/>
          <w:szCs w:val="24"/>
        </w:rPr>
        <w:t xml:space="preserve"> mayores inversiones y beneficios económicos </w:t>
      </w:r>
      <w:r w:rsidR="00C0571A" w:rsidRPr="00C0571A">
        <w:rPr>
          <w:rFonts w:ascii="Times New Roman" w:hAnsi="Times New Roman" w:cs="Times New Roman"/>
          <w:i w:val="0"/>
          <w:noProof/>
          <w:szCs w:val="24"/>
        </w:rPr>
        <w:t>(Aduanas, 2010)</w:t>
      </w:r>
      <w:r w:rsidRPr="00C0571A">
        <w:rPr>
          <w:rFonts w:ascii="Times New Roman" w:hAnsi="Times New Roman" w:cs="Times New Roman"/>
          <w:i w:val="0"/>
          <w:szCs w:val="24"/>
        </w:rPr>
        <w:t>.</w:t>
      </w:r>
    </w:p>
    <w:p w:rsidR="0068039D" w:rsidRPr="00F128B6" w:rsidRDefault="0068039D" w:rsidP="00F128B6">
      <w:pPr>
        <w:pStyle w:val="Ttulo4"/>
        <w:spacing w:line="360" w:lineRule="auto"/>
        <w:jc w:val="both"/>
        <w:rPr>
          <w:rFonts w:ascii="Times New Roman" w:hAnsi="Times New Roman" w:cs="Times New Roman"/>
          <w:szCs w:val="24"/>
        </w:rPr>
      </w:pPr>
      <w:r w:rsidRPr="00F128B6">
        <w:rPr>
          <w:rFonts w:ascii="Times New Roman" w:hAnsi="Times New Roman" w:cs="Times New Roman"/>
          <w:i w:val="0"/>
          <w:szCs w:val="24"/>
        </w:rPr>
        <w:t xml:space="preserve">Finalidad de la </w:t>
      </w:r>
      <w:r w:rsidR="00CE6179" w:rsidRPr="00F128B6">
        <w:rPr>
          <w:rFonts w:ascii="Times New Roman" w:hAnsi="Times New Roman" w:cs="Times New Roman"/>
          <w:i w:val="0"/>
          <w:szCs w:val="24"/>
        </w:rPr>
        <w:t>exportación</w:t>
      </w:r>
      <w:r w:rsidR="00CE6179" w:rsidRPr="00F128B6">
        <w:rPr>
          <w:rFonts w:ascii="Times New Roman" w:hAnsi="Times New Roman" w:cs="Times New Roman"/>
          <w:b/>
          <w:i w:val="0"/>
          <w:szCs w:val="24"/>
        </w:rPr>
        <w:t xml:space="preserve">: </w:t>
      </w:r>
      <w:r w:rsidRPr="00F128B6">
        <w:rPr>
          <w:rFonts w:ascii="Times New Roman" w:hAnsi="Times New Roman" w:cs="Times New Roman"/>
          <w:i w:val="0"/>
          <w:szCs w:val="24"/>
        </w:rPr>
        <w:t>asegurar el continuo crecimiento de la empresa que vende en otros países</w:t>
      </w:r>
      <w:r w:rsidR="009618F7" w:rsidRPr="00F128B6">
        <w:rPr>
          <w:rFonts w:ascii="Times New Roman" w:hAnsi="Times New Roman" w:cs="Times New Roman"/>
          <w:i w:val="0"/>
          <w:szCs w:val="24"/>
        </w:rPr>
        <w:t xml:space="preserve">. </w:t>
      </w:r>
      <w:r w:rsidRPr="00F128B6">
        <w:rPr>
          <w:rFonts w:ascii="Times New Roman" w:hAnsi="Times New Roman" w:cs="Times New Roman"/>
          <w:i w:val="0"/>
          <w:szCs w:val="24"/>
        </w:rPr>
        <w:t>La actividad exportadora es una venta y en la economía de mercado su principal objetivo es lograr beneficios para la empresa que realiza ventas de exportación. Aumentar las utilidades es la motivación fundamental de toda exportación</w:t>
      </w:r>
      <w:r w:rsidR="00C0571A" w:rsidRPr="00F128B6">
        <w:rPr>
          <w:rFonts w:ascii="Times New Roman" w:hAnsi="Times New Roman" w:cs="Times New Roman"/>
          <w:noProof/>
          <w:szCs w:val="24"/>
        </w:rPr>
        <w:t xml:space="preserve"> </w:t>
      </w:r>
      <w:r w:rsidR="00C0571A" w:rsidRPr="00C0571A">
        <w:rPr>
          <w:rFonts w:ascii="Times New Roman" w:hAnsi="Times New Roman" w:cs="Times New Roman"/>
          <w:i w:val="0"/>
          <w:noProof/>
          <w:szCs w:val="24"/>
        </w:rPr>
        <w:t>(Mercado Hernández, 2012)</w:t>
      </w:r>
      <w:r w:rsidRPr="00C0571A">
        <w:rPr>
          <w:rFonts w:ascii="Times New Roman" w:hAnsi="Times New Roman" w:cs="Times New Roman"/>
          <w:i w:val="0"/>
          <w:szCs w:val="24"/>
        </w:rPr>
        <w:t>.</w:t>
      </w:r>
    </w:p>
    <w:p w:rsidR="00CE6179" w:rsidRPr="00F128B6" w:rsidRDefault="0068039D" w:rsidP="00F128B6">
      <w:pPr>
        <w:spacing w:line="360" w:lineRule="auto"/>
        <w:jc w:val="both"/>
        <w:rPr>
          <w:rFonts w:ascii="Times New Roman" w:hAnsi="Times New Roman" w:cs="Times New Roman"/>
          <w:sz w:val="24"/>
          <w:szCs w:val="24"/>
        </w:rPr>
      </w:pPr>
      <w:r w:rsidRPr="00F128B6">
        <w:rPr>
          <w:rFonts w:ascii="Times New Roman" w:hAnsi="Times New Roman" w:cs="Times New Roman"/>
          <w:sz w:val="24"/>
          <w:szCs w:val="24"/>
        </w:rPr>
        <w:t>La empresa diversifica riesgos, experimenta en el mercado mundial las variaciones del gusto de los consumidores y las novedades de los productos de la competencia, aprendiendo en la gran escuela del comercio internacional los sistemas y formas más recientes para vender y ampliar ventas, mejorar sus productos y obtener una serie de ventajas que van desde posibles fuentes de financiamiento externo hasta una mejor imagen en el propio mercado nacional</w:t>
      </w:r>
      <w:sdt>
        <w:sdtPr>
          <w:rPr>
            <w:rFonts w:ascii="Times New Roman" w:hAnsi="Times New Roman" w:cs="Times New Roman"/>
            <w:sz w:val="24"/>
            <w:szCs w:val="24"/>
          </w:rPr>
          <w:id w:val="-1000742524"/>
          <w:citation/>
        </w:sdtPr>
        <w:sdtEndPr/>
        <w:sdtContent>
          <w:r w:rsidR="00F70AD2" w:rsidRPr="00F128B6">
            <w:rPr>
              <w:rFonts w:ascii="Times New Roman" w:hAnsi="Times New Roman" w:cs="Times New Roman"/>
              <w:sz w:val="24"/>
              <w:szCs w:val="24"/>
            </w:rPr>
            <w:fldChar w:fldCharType="begin"/>
          </w:r>
          <w:r w:rsidRPr="00F128B6">
            <w:rPr>
              <w:rFonts w:ascii="Times New Roman" w:hAnsi="Times New Roman" w:cs="Times New Roman"/>
              <w:sz w:val="24"/>
              <w:szCs w:val="24"/>
            </w:rPr>
            <w:instrText xml:space="preserve">CITATION Mer04 \l 2058 </w:instrText>
          </w:r>
          <w:r w:rsidR="00F70AD2" w:rsidRPr="00F128B6">
            <w:rPr>
              <w:rFonts w:ascii="Times New Roman" w:hAnsi="Times New Roman" w:cs="Times New Roman"/>
              <w:sz w:val="24"/>
              <w:szCs w:val="24"/>
            </w:rPr>
            <w:fldChar w:fldCharType="separate"/>
          </w:r>
          <w:r w:rsidR="00FB3CBC" w:rsidRPr="00F128B6">
            <w:rPr>
              <w:rFonts w:ascii="Times New Roman" w:hAnsi="Times New Roman" w:cs="Times New Roman"/>
              <w:noProof/>
              <w:sz w:val="24"/>
              <w:szCs w:val="24"/>
            </w:rPr>
            <w:t xml:space="preserve"> (Mercado Hernández, 2012)</w:t>
          </w:r>
          <w:r w:rsidR="00F70AD2" w:rsidRPr="00F128B6">
            <w:rPr>
              <w:rFonts w:ascii="Times New Roman" w:hAnsi="Times New Roman" w:cs="Times New Roman"/>
              <w:sz w:val="24"/>
              <w:szCs w:val="24"/>
            </w:rPr>
            <w:fldChar w:fldCharType="end"/>
          </w:r>
        </w:sdtContent>
      </w:sdt>
      <w:r w:rsidRPr="00F128B6">
        <w:rPr>
          <w:rFonts w:ascii="Times New Roman" w:hAnsi="Times New Roman" w:cs="Times New Roman"/>
          <w:sz w:val="24"/>
          <w:szCs w:val="24"/>
        </w:rPr>
        <w:t>.</w:t>
      </w:r>
    </w:p>
    <w:p w:rsidR="004A21E3" w:rsidRDefault="00CE6179" w:rsidP="00F128B6">
      <w:pPr>
        <w:spacing w:line="360" w:lineRule="auto"/>
        <w:jc w:val="both"/>
        <w:rPr>
          <w:rFonts w:ascii="Times New Roman" w:eastAsiaTheme="majorEastAsia" w:hAnsi="Times New Roman" w:cs="Times New Roman"/>
          <w:b/>
          <w:iCs/>
          <w:color w:val="000000" w:themeColor="text1"/>
          <w:sz w:val="24"/>
          <w:szCs w:val="24"/>
        </w:rPr>
      </w:pPr>
      <w:r w:rsidRPr="00F128B6">
        <w:rPr>
          <w:rFonts w:ascii="Times New Roman" w:eastAsiaTheme="majorEastAsia" w:hAnsi="Times New Roman" w:cs="Times New Roman"/>
          <w:b/>
          <w:iCs/>
          <w:color w:val="000000" w:themeColor="text1"/>
          <w:sz w:val="24"/>
          <w:szCs w:val="24"/>
        </w:rPr>
        <w:t>¿Qué es i</w:t>
      </w:r>
      <w:r w:rsidR="00AD2052" w:rsidRPr="00F128B6">
        <w:rPr>
          <w:rFonts w:ascii="Times New Roman" w:eastAsiaTheme="majorEastAsia" w:hAnsi="Times New Roman" w:cs="Times New Roman"/>
          <w:b/>
          <w:iCs/>
          <w:color w:val="000000" w:themeColor="text1"/>
          <w:sz w:val="24"/>
          <w:szCs w:val="24"/>
        </w:rPr>
        <w:t>mportar</w:t>
      </w:r>
      <w:r w:rsidRPr="00F128B6">
        <w:rPr>
          <w:rFonts w:ascii="Times New Roman" w:eastAsiaTheme="majorEastAsia" w:hAnsi="Times New Roman" w:cs="Times New Roman"/>
          <w:b/>
          <w:iCs/>
          <w:color w:val="000000" w:themeColor="text1"/>
          <w:sz w:val="24"/>
          <w:szCs w:val="24"/>
        </w:rPr>
        <w:t xml:space="preserve">? </w:t>
      </w:r>
    </w:p>
    <w:p w:rsidR="00CE6179" w:rsidRPr="00F128B6" w:rsidRDefault="00AD2052" w:rsidP="00F128B6">
      <w:pPr>
        <w:spacing w:line="360" w:lineRule="auto"/>
        <w:jc w:val="both"/>
        <w:rPr>
          <w:rFonts w:ascii="Times New Roman" w:hAnsi="Times New Roman" w:cs="Times New Roman"/>
          <w:color w:val="000000" w:themeColor="text1"/>
          <w:sz w:val="24"/>
          <w:szCs w:val="24"/>
        </w:rPr>
      </w:pPr>
      <w:r w:rsidRPr="00F128B6">
        <w:rPr>
          <w:rFonts w:ascii="Times New Roman" w:hAnsi="Times New Roman" w:cs="Times New Roman"/>
          <w:color w:val="000000" w:themeColor="text1"/>
          <w:sz w:val="24"/>
          <w:szCs w:val="24"/>
        </w:rPr>
        <w:t xml:space="preserve">Es la compra de un bien o servicio que proviene de un país </w:t>
      </w:r>
      <w:r w:rsidR="00CE6179" w:rsidRPr="00F128B6">
        <w:rPr>
          <w:rFonts w:ascii="Times New Roman" w:hAnsi="Times New Roman" w:cs="Times New Roman"/>
          <w:color w:val="000000" w:themeColor="text1"/>
          <w:sz w:val="24"/>
          <w:szCs w:val="24"/>
        </w:rPr>
        <w:t>extranjero. Toda</w:t>
      </w:r>
      <w:r w:rsidRPr="00F128B6">
        <w:rPr>
          <w:rFonts w:ascii="Times New Roman" w:hAnsi="Times New Roman" w:cs="Times New Roman"/>
          <w:color w:val="000000" w:themeColor="text1"/>
          <w:sz w:val="24"/>
          <w:szCs w:val="24"/>
        </w:rPr>
        <w:t xml:space="preserve"> importación permite comprar producto</w:t>
      </w:r>
      <w:r w:rsidR="004A21E3">
        <w:rPr>
          <w:rFonts w:ascii="Times New Roman" w:hAnsi="Times New Roman" w:cs="Times New Roman"/>
          <w:color w:val="000000" w:themeColor="text1"/>
          <w:sz w:val="24"/>
          <w:szCs w:val="24"/>
        </w:rPr>
        <w:t>s</w:t>
      </w:r>
      <w:r w:rsidRPr="00F128B6">
        <w:rPr>
          <w:rFonts w:ascii="Times New Roman" w:hAnsi="Times New Roman" w:cs="Times New Roman"/>
          <w:color w:val="000000" w:themeColor="text1"/>
          <w:sz w:val="24"/>
          <w:szCs w:val="24"/>
        </w:rPr>
        <w:t xml:space="preserve"> que no son elaborados en el país o de los cuales existe escasez</w:t>
      </w:r>
      <w:r w:rsidR="004A21E3">
        <w:rPr>
          <w:rFonts w:ascii="Times New Roman" w:hAnsi="Times New Roman" w:cs="Times New Roman"/>
          <w:color w:val="000000" w:themeColor="text1"/>
          <w:sz w:val="24"/>
          <w:szCs w:val="24"/>
        </w:rPr>
        <w:t>;</w:t>
      </w:r>
      <w:r w:rsidRPr="00F128B6">
        <w:rPr>
          <w:rFonts w:ascii="Times New Roman" w:hAnsi="Times New Roman" w:cs="Times New Roman"/>
          <w:color w:val="000000" w:themeColor="text1"/>
          <w:sz w:val="24"/>
          <w:szCs w:val="24"/>
        </w:rPr>
        <w:t xml:space="preserve"> pueden ser más baratos o de mejor calidad</w:t>
      </w:r>
      <w:sdt>
        <w:sdtPr>
          <w:rPr>
            <w:rFonts w:ascii="Times New Roman" w:hAnsi="Times New Roman" w:cs="Times New Roman"/>
            <w:color w:val="000000" w:themeColor="text1"/>
            <w:sz w:val="24"/>
            <w:szCs w:val="24"/>
          </w:rPr>
          <w:id w:val="-1833674308"/>
          <w:citation/>
        </w:sdtPr>
        <w:sdtEndPr/>
        <w:sdtContent>
          <w:r w:rsidR="00F70AD2" w:rsidRPr="00F128B6">
            <w:rPr>
              <w:rFonts w:ascii="Times New Roman" w:hAnsi="Times New Roman" w:cs="Times New Roman"/>
              <w:color w:val="000000" w:themeColor="text1"/>
              <w:sz w:val="24"/>
              <w:szCs w:val="24"/>
            </w:rPr>
            <w:fldChar w:fldCharType="begin"/>
          </w:r>
          <w:r w:rsidR="009D1560" w:rsidRPr="00F128B6">
            <w:rPr>
              <w:rFonts w:ascii="Times New Roman" w:hAnsi="Times New Roman" w:cs="Times New Roman"/>
              <w:color w:val="000000" w:themeColor="text1"/>
              <w:sz w:val="24"/>
              <w:szCs w:val="24"/>
            </w:rPr>
            <w:instrText xml:space="preserve"> CITATION INC10 \l 2058 </w:instrText>
          </w:r>
          <w:r w:rsidR="00F70AD2" w:rsidRPr="00F128B6">
            <w:rPr>
              <w:rFonts w:ascii="Times New Roman" w:hAnsi="Times New Roman" w:cs="Times New Roman"/>
              <w:color w:val="000000" w:themeColor="text1"/>
              <w:sz w:val="24"/>
              <w:szCs w:val="24"/>
            </w:rPr>
            <w:fldChar w:fldCharType="separate"/>
          </w:r>
          <w:r w:rsidR="00FB3CBC" w:rsidRPr="00F128B6">
            <w:rPr>
              <w:rFonts w:ascii="Times New Roman" w:hAnsi="Times New Roman" w:cs="Times New Roman"/>
              <w:noProof/>
              <w:color w:val="000000" w:themeColor="text1"/>
              <w:sz w:val="24"/>
              <w:szCs w:val="24"/>
            </w:rPr>
            <w:t xml:space="preserve"> (Aduanas, 2010)</w:t>
          </w:r>
          <w:r w:rsidR="00F70AD2" w:rsidRPr="00F128B6">
            <w:rPr>
              <w:rFonts w:ascii="Times New Roman" w:hAnsi="Times New Roman" w:cs="Times New Roman"/>
              <w:color w:val="000000" w:themeColor="text1"/>
              <w:sz w:val="24"/>
              <w:szCs w:val="24"/>
            </w:rPr>
            <w:fldChar w:fldCharType="end"/>
          </w:r>
        </w:sdtContent>
      </w:sdt>
      <w:r w:rsidR="004B6ABF">
        <w:rPr>
          <w:rFonts w:ascii="Times New Roman" w:hAnsi="Times New Roman" w:cs="Times New Roman"/>
          <w:color w:val="000000" w:themeColor="text1"/>
          <w:sz w:val="24"/>
          <w:szCs w:val="24"/>
        </w:rPr>
        <w:t>.</w:t>
      </w:r>
    </w:p>
    <w:p w:rsidR="004A21E3" w:rsidRDefault="00AD2052" w:rsidP="00F128B6">
      <w:pPr>
        <w:spacing w:line="360" w:lineRule="auto"/>
        <w:jc w:val="both"/>
        <w:rPr>
          <w:rFonts w:ascii="Times New Roman" w:eastAsiaTheme="majorEastAsia" w:hAnsi="Times New Roman" w:cs="Times New Roman"/>
          <w:b/>
          <w:iCs/>
          <w:color w:val="000000" w:themeColor="text1"/>
          <w:sz w:val="24"/>
          <w:szCs w:val="24"/>
        </w:rPr>
      </w:pPr>
      <w:r w:rsidRPr="00F128B6">
        <w:rPr>
          <w:rFonts w:ascii="Times New Roman" w:eastAsiaTheme="majorEastAsia" w:hAnsi="Times New Roman" w:cs="Times New Roman"/>
          <w:b/>
          <w:iCs/>
          <w:color w:val="000000" w:themeColor="text1"/>
          <w:sz w:val="24"/>
          <w:szCs w:val="24"/>
        </w:rPr>
        <w:t>¿Qué es la banca?</w:t>
      </w:r>
    </w:p>
    <w:p w:rsidR="00AD2052" w:rsidRPr="00F128B6" w:rsidRDefault="004A21E3" w:rsidP="00F128B6">
      <w:pPr>
        <w:spacing w:line="360" w:lineRule="auto"/>
        <w:jc w:val="both"/>
        <w:rPr>
          <w:rFonts w:ascii="Times New Roman" w:hAnsi="Times New Roman" w:cs="Times New Roman"/>
          <w:sz w:val="24"/>
          <w:szCs w:val="24"/>
        </w:rPr>
      </w:pPr>
      <w:r>
        <w:rPr>
          <w:rFonts w:ascii="Times New Roman" w:hAnsi="Times New Roman" w:cs="Times New Roman"/>
          <w:sz w:val="24"/>
          <w:szCs w:val="24"/>
        </w:rPr>
        <w:t>Son las</w:t>
      </w:r>
      <w:r w:rsidR="00AD2052" w:rsidRPr="00F128B6">
        <w:rPr>
          <w:rFonts w:ascii="Times New Roman" w:hAnsi="Times New Roman" w:cs="Times New Roman"/>
          <w:sz w:val="24"/>
          <w:szCs w:val="24"/>
        </w:rPr>
        <w:t xml:space="preserve"> entidades o instituciones que dentro de una economía determinada</w:t>
      </w:r>
      <w:r w:rsidR="00875DDE" w:rsidRPr="00F128B6">
        <w:rPr>
          <w:rFonts w:ascii="Times New Roman" w:hAnsi="Times New Roman" w:cs="Times New Roman"/>
          <w:sz w:val="24"/>
          <w:szCs w:val="24"/>
        </w:rPr>
        <w:t xml:space="preserve"> prestan el servicio de banco. </w:t>
      </w:r>
      <w:r w:rsidR="00AD2052" w:rsidRPr="00F128B6">
        <w:rPr>
          <w:rFonts w:ascii="Times New Roman" w:hAnsi="Times New Roman" w:cs="Times New Roman"/>
          <w:sz w:val="24"/>
          <w:szCs w:val="24"/>
        </w:rPr>
        <w:t xml:space="preserve">Se utiliza este término como sinónimo o equivalente </w:t>
      </w:r>
      <w:r>
        <w:rPr>
          <w:rFonts w:ascii="Times New Roman" w:hAnsi="Times New Roman" w:cs="Times New Roman"/>
          <w:sz w:val="24"/>
          <w:szCs w:val="24"/>
        </w:rPr>
        <w:t>del</w:t>
      </w:r>
      <w:r w:rsidR="00AD2052" w:rsidRPr="00F128B6">
        <w:rPr>
          <w:rFonts w:ascii="Times New Roman" w:hAnsi="Times New Roman" w:cs="Times New Roman"/>
          <w:sz w:val="24"/>
          <w:szCs w:val="24"/>
        </w:rPr>
        <w:t xml:space="preserve"> concepto de banco</w:t>
      </w:r>
      <w:r>
        <w:rPr>
          <w:rFonts w:ascii="Times New Roman" w:hAnsi="Times New Roman" w:cs="Times New Roman"/>
          <w:sz w:val="24"/>
          <w:szCs w:val="24"/>
        </w:rPr>
        <w:t>, que es la</w:t>
      </w:r>
      <w:r w:rsidR="00AD2052" w:rsidRPr="00F128B6">
        <w:rPr>
          <w:rFonts w:ascii="Times New Roman" w:hAnsi="Times New Roman" w:cs="Times New Roman"/>
          <w:sz w:val="24"/>
          <w:szCs w:val="24"/>
        </w:rPr>
        <w:t xml:space="preserve"> organizaci</w:t>
      </w:r>
      <w:r>
        <w:rPr>
          <w:rFonts w:ascii="Times New Roman" w:hAnsi="Times New Roman" w:cs="Times New Roman"/>
          <w:sz w:val="24"/>
          <w:szCs w:val="24"/>
        </w:rPr>
        <w:t xml:space="preserve">ón cuya </w:t>
      </w:r>
      <w:r w:rsidR="00AD2052" w:rsidRPr="00F128B6">
        <w:rPr>
          <w:rFonts w:ascii="Times New Roman" w:hAnsi="Times New Roman" w:cs="Times New Roman"/>
          <w:sz w:val="24"/>
          <w:szCs w:val="24"/>
        </w:rPr>
        <w:t xml:space="preserve">función </w:t>
      </w:r>
      <w:r>
        <w:rPr>
          <w:rFonts w:ascii="Times New Roman" w:hAnsi="Times New Roman" w:cs="Times New Roman"/>
          <w:sz w:val="24"/>
          <w:szCs w:val="24"/>
        </w:rPr>
        <w:t xml:space="preserve">es </w:t>
      </w:r>
      <w:r w:rsidR="00AD2052" w:rsidRPr="00F128B6">
        <w:rPr>
          <w:rFonts w:ascii="Times New Roman" w:hAnsi="Times New Roman" w:cs="Times New Roman"/>
          <w:sz w:val="24"/>
          <w:szCs w:val="24"/>
        </w:rPr>
        <w:t xml:space="preserve">tomar </w:t>
      </w:r>
      <w:r>
        <w:rPr>
          <w:rFonts w:ascii="Times New Roman" w:hAnsi="Times New Roman" w:cs="Times New Roman"/>
          <w:sz w:val="24"/>
          <w:szCs w:val="24"/>
        </w:rPr>
        <w:t xml:space="preserve">los </w:t>
      </w:r>
      <w:r w:rsidR="00AD2052" w:rsidRPr="00F128B6">
        <w:rPr>
          <w:rFonts w:ascii="Times New Roman" w:hAnsi="Times New Roman" w:cs="Times New Roman"/>
          <w:sz w:val="24"/>
          <w:szCs w:val="24"/>
        </w:rPr>
        <w:t xml:space="preserve">recursos </w:t>
      </w:r>
      <w:r>
        <w:rPr>
          <w:rFonts w:ascii="Times New Roman" w:hAnsi="Times New Roman" w:cs="Times New Roman"/>
          <w:sz w:val="24"/>
          <w:szCs w:val="24"/>
        </w:rPr>
        <w:t xml:space="preserve">o </w:t>
      </w:r>
      <w:r w:rsidR="00AD2052" w:rsidRPr="00F128B6">
        <w:rPr>
          <w:rFonts w:ascii="Times New Roman" w:hAnsi="Times New Roman" w:cs="Times New Roman"/>
          <w:sz w:val="24"/>
          <w:szCs w:val="24"/>
        </w:rPr>
        <w:t xml:space="preserve">dinero de </w:t>
      </w:r>
      <w:r>
        <w:rPr>
          <w:rFonts w:ascii="Times New Roman" w:hAnsi="Times New Roman" w:cs="Times New Roman"/>
          <w:sz w:val="24"/>
          <w:szCs w:val="24"/>
        </w:rPr>
        <w:t xml:space="preserve">las </w:t>
      </w:r>
      <w:r w:rsidR="00AD2052" w:rsidRPr="00F128B6">
        <w:rPr>
          <w:rFonts w:ascii="Times New Roman" w:hAnsi="Times New Roman" w:cs="Times New Roman"/>
          <w:sz w:val="24"/>
          <w:szCs w:val="24"/>
        </w:rPr>
        <w:t>personas, empresas u otro tipo de organizaciones y con e</w:t>
      </w:r>
      <w:r>
        <w:rPr>
          <w:rFonts w:ascii="Times New Roman" w:hAnsi="Times New Roman" w:cs="Times New Roman"/>
          <w:sz w:val="24"/>
          <w:szCs w:val="24"/>
        </w:rPr>
        <w:t>llos</w:t>
      </w:r>
      <w:r w:rsidR="00AD2052" w:rsidRPr="00F128B6">
        <w:rPr>
          <w:rFonts w:ascii="Times New Roman" w:hAnsi="Times New Roman" w:cs="Times New Roman"/>
          <w:sz w:val="24"/>
          <w:szCs w:val="24"/>
        </w:rPr>
        <w:t xml:space="preserve"> </w:t>
      </w:r>
      <w:r>
        <w:rPr>
          <w:rFonts w:ascii="Times New Roman" w:hAnsi="Times New Roman" w:cs="Times New Roman"/>
          <w:sz w:val="24"/>
          <w:szCs w:val="24"/>
        </w:rPr>
        <w:t>otorgar</w:t>
      </w:r>
      <w:r w:rsidR="00AD2052" w:rsidRPr="00F128B6">
        <w:rPr>
          <w:rFonts w:ascii="Times New Roman" w:hAnsi="Times New Roman" w:cs="Times New Roman"/>
          <w:sz w:val="24"/>
          <w:szCs w:val="24"/>
        </w:rPr>
        <w:t xml:space="preserve"> créditos a aquellos que lo</w:t>
      </w:r>
      <w:r>
        <w:rPr>
          <w:rFonts w:ascii="Times New Roman" w:hAnsi="Times New Roman" w:cs="Times New Roman"/>
          <w:sz w:val="24"/>
          <w:szCs w:val="24"/>
        </w:rPr>
        <w:t>s</w:t>
      </w:r>
      <w:r w:rsidR="00AD2052" w:rsidRPr="00F128B6">
        <w:rPr>
          <w:rFonts w:ascii="Times New Roman" w:hAnsi="Times New Roman" w:cs="Times New Roman"/>
          <w:sz w:val="24"/>
          <w:szCs w:val="24"/>
        </w:rPr>
        <w:t xml:space="preserve"> soliciten; es decir, realizan dos actividades fundamentales: captación y colocación</w:t>
      </w:r>
      <w:sdt>
        <w:sdtPr>
          <w:rPr>
            <w:rFonts w:ascii="Times New Roman" w:hAnsi="Times New Roman" w:cs="Times New Roman"/>
            <w:sz w:val="24"/>
            <w:szCs w:val="24"/>
          </w:rPr>
          <w:id w:val="-1295987531"/>
          <w:citation/>
        </w:sdtPr>
        <w:sdtEndPr/>
        <w:sdtContent>
          <w:r w:rsidR="00F70AD2" w:rsidRPr="00F128B6">
            <w:rPr>
              <w:rFonts w:ascii="Times New Roman" w:hAnsi="Times New Roman" w:cs="Times New Roman"/>
              <w:sz w:val="24"/>
              <w:szCs w:val="24"/>
            </w:rPr>
            <w:fldChar w:fldCharType="begin"/>
          </w:r>
          <w:r w:rsidR="00964D4F" w:rsidRPr="00F128B6">
            <w:rPr>
              <w:rFonts w:ascii="Times New Roman" w:hAnsi="Times New Roman" w:cs="Times New Roman"/>
              <w:sz w:val="24"/>
              <w:szCs w:val="24"/>
            </w:rPr>
            <w:instrText xml:space="preserve">CITATION Ban17 \l 2058 </w:instrText>
          </w:r>
          <w:r w:rsidR="00F70AD2" w:rsidRPr="00F128B6">
            <w:rPr>
              <w:rFonts w:ascii="Times New Roman" w:hAnsi="Times New Roman" w:cs="Times New Roman"/>
              <w:sz w:val="24"/>
              <w:szCs w:val="24"/>
            </w:rPr>
            <w:fldChar w:fldCharType="separate"/>
          </w:r>
          <w:r w:rsidR="00FB3CBC" w:rsidRPr="00F128B6">
            <w:rPr>
              <w:rFonts w:ascii="Times New Roman" w:hAnsi="Times New Roman" w:cs="Times New Roman"/>
              <w:noProof/>
              <w:sz w:val="24"/>
              <w:szCs w:val="24"/>
            </w:rPr>
            <w:t xml:space="preserve"> (Banco de México, 2017)</w:t>
          </w:r>
          <w:r w:rsidR="00F70AD2" w:rsidRPr="00F128B6">
            <w:rPr>
              <w:rFonts w:ascii="Times New Roman" w:hAnsi="Times New Roman" w:cs="Times New Roman"/>
              <w:sz w:val="24"/>
              <w:szCs w:val="24"/>
            </w:rPr>
            <w:fldChar w:fldCharType="end"/>
          </w:r>
        </w:sdtContent>
      </w:sdt>
      <w:r w:rsidR="00964D4F" w:rsidRPr="00F128B6">
        <w:rPr>
          <w:rFonts w:ascii="Times New Roman" w:hAnsi="Times New Roman" w:cs="Times New Roman"/>
          <w:sz w:val="24"/>
          <w:szCs w:val="24"/>
        </w:rPr>
        <w:t>.</w:t>
      </w:r>
    </w:p>
    <w:p w:rsidR="00AD2052" w:rsidRPr="00F128B6" w:rsidRDefault="00AD2052" w:rsidP="00F128B6">
      <w:pPr>
        <w:pStyle w:val="Ttulo4"/>
        <w:spacing w:line="360" w:lineRule="auto"/>
        <w:jc w:val="both"/>
        <w:rPr>
          <w:rFonts w:ascii="Times New Roman" w:hAnsi="Times New Roman" w:cs="Times New Roman"/>
          <w:i w:val="0"/>
          <w:szCs w:val="24"/>
        </w:rPr>
      </w:pPr>
      <w:r w:rsidRPr="00F128B6">
        <w:rPr>
          <w:rFonts w:ascii="Times New Roman" w:hAnsi="Times New Roman" w:cs="Times New Roman"/>
          <w:i w:val="0"/>
          <w:szCs w:val="24"/>
        </w:rPr>
        <w:t>Bancos de primer piso</w:t>
      </w:r>
    </w:p>
    <w:p w:rsidR="00AD2052" w:rsidRPr="00F128B6" w:rsidRDefault="00AD2052" w:rsidP="00F128B6">
      <w:pPr>
        <w:spacing w:line="360" w:lineRule="auto"/>
        <w:jc w:val="both"/>
        <w:rPr>
          <w:rFonts w:ascii="Times New Roman" w:hAnsi="Times New Roman" w:cs="Times New Roman"/>
          <w:sz w:val="24"/>
          <w:szCs w:val="24"/>
        </w:rPr>
      </w:pPr>
      <w:r w:rsidRPr="00F128B6">
        <w:rPr>
          <w:rFonts w:ascii="Times New Roman" w:hAnsi="Times New Roman" w:cs="Times New Roman"/>
          <w:sz w:val="24"/>
          <w:szCs w:val="24"/>
        </w:rPr>
        <w:t xml:space="preserve">Instituciones legalmente autorizadas para realizar operaciones de </w:t>
      </w:r>
      <w:r w:rsidR="002238B6">
        <w:rPr>
          <w:rFonts w:ascii="Times New Roman" w:hAnsi="Times New Roman" w:cs="Times New Roman"/>
          <w:sz w:val="24"/>
          <w:szCs w:val="24"/>
        </w:rPr>
        <w:t>a</w:t>
      </w:r>
      <w:r w:rsidRPr="00F128B6">
        <w:rPr>
          <w:rFonts w:ascii="Times New Roman" w:hAnsi="Times New Roman" w:cs="Times New Roman"/>
          <w:sz w:val="24"/>
          <w:szCs w:val="24"/>
        </w:rPr>
        <w:t>horro, financi</w:t>
      </w:r>
      <w:r w:rsidR="002238B6">
        <w:rPr>
          <w:rFonts w:ascii="Times New Roman" w:hAnsi="Times New Roman" w:cs="Times New Roman"/>
          <w:sz w:val="24"/>
          <w:szCs w:val="24"/>
        </w:rPr>
        <w:t>ación</w:t>
      </w:r>
      <w:r w:rsidRPr="00F128B6">
        <w:rPr>
          <w:rFonts w:ascii="Times New Roman" w:hAnsi="Times New Roman" w:cs="Times New Roman"/>
          <w:sz w:val="24"/>
          <w:szCs w:val="24"/>
        </w:rPr>
        <w:t>, hipoteca</w:t>
      </w:r>
      <w:r w:rsidR="002238B6">
        <w:rPr>
          <w:rFonts w:ascii="Times New Roman" w:hAnsi="Times New Roman" w:cs="Times New Roman"/>
          <w:sz w:val="24"/>
          <w:szCs w:val="24"/>
        </w:rPr>
        <w:t>rias</w:t>
      </w:r>
      <w:r w:rsidRPr="00F128B6">
        <w:rPr>
          <w:rFonts w:ascii="Times New Roman" w:hAnsi="Times New Roman" w:cs="Times New Roman"/>
          <w:sz w:val="24"/>
          <w:szCs w:val="24"/>
        </w:rPr>
        <w:t xml:space="preserve"> y capitalización.</w:t>
      </w:r>
      <w:r w:rsidR="00875DDE" w:rsidRPr="00F128B6">
        <w:rPr>
          <w:rFonts w:ascii="Times New Roman" w:hAnsi="Times New Roman" w:cs="Times New Roman"/>
          <w:sz w:val="24"/>
          <w:szCs w:val="24"/>
        </w:rPr>
        <w:t xml:space="preserve"> </w:t>
      </w:r>
      <w:r w:rsidRPr="00F128B6">
        <w:rPr>
          <w:rFonts w:ascii="Times New Roman" w:hAnsi="Times New Roman" w:cs="Times New Roman"/>
          <w:sz w:val="24"/>
          <w:szCs w:val="24"/>
        </w:rPr>
        <w:t>Tienen relación directa con los clientes</w:t>
      </w:r>
      <w:sdt>
        <w:sdtPr>
          <w:rPr>
            <w:rFonts w:ascii="Times New Roman" w:hAnsi="Times New Roman" w:cs="Times New Roman"/>
            <w:sz w:val="24"/>
            <w:szCs w:val="24"/>
          </w:rPr>
          <w:id w:val="-301844618"/>
          <w:citation/>
        </w:sdtPr>
        <w:sdtEndPr/>
        <w:sdtContent>
          <w:r w:rsidR="00F70AD2" w:rsidRPr="00F128B6">
            <w:rPr>
              <w:rFonts w:ascii="Times New Roman" w:hAnsi="Times New Roman" w:cs="Times New Roman"/>
              <w:sz w:val="24"/>
              <w:szCs w:val="24"/>
            </w:rPr>
            <w:fldChar w:fldCharType="begin"/>
          </w:r>
          <w:r w:rsidR="0073531E" w:rsidRPr="00F128B6">
            <w:rPr>
              <w:rFonts w:ascii="Times New Roman" w:hAnsi="Times New Roman" w:cs="Times New Roman"/>
              <w:sz w:val="24"/>
              <w:szCs w:val="24"/>
            </w:rPr>
            <w:instrText xml:space="preserve"> CITATION Jho17 \l 2058 </w:instrText>
          </w:r>
          <w:r w:rsidR="00F70AD2" w:rsidRPr="00F128B6">
            <w:rPr>
              <w:rFonts w:ascii="Times New Roman" w:hAnsi="Times New Roman" w:cs="Times New Roman"/>
              <w:sz w:val="24"/>
              <w:szCs w:val="24"/>
            </w:rPr>
            <w:fldChar w:fldCharType="separate"/>
          </w:r>
          <w:r w:rsidR="00FB3CBC" w:rsidRPr="00F128B6">
            <w:rPr>
              <w:rFonts w:ascii="Times New Roman" w:hAnsi="Times New Roman" w:cs="Times New Roman"/>
              <w:noProof/>
              <w:sz w:val="24"/>
              <w:szCs w:val="24"/>
            </w:rPr>
            <w:t xml:space="preserve"> (Jhon Fredy Rave, 2017)</w:t>
          </w:r>
          <w:r w:rsidR="00F70AD2" w:rsidRPr="00F128B6">
            <w:rPr>
              <w:rFonts w:ascii="Times New Roman" w:hAnsi="Times New Roman" w:cs="Times New Roman"/>
              <w:sz w:val="24"/>
              <w:szCs w:val="24"/>
            </w:rPr>
            <w:fldChar w:fldCharType="end"/>
          </w:r>
        </w:sdtContent>
      </w:sdt>
      <w:r w:rsidR="004B6ABF">
        <w:rPr>
          <w:rFonts w:ascii="Times New Roman" w:hAnsi="Times New Roman" w:cs="Times New Roman"/>
          <w:sz w:val="24"/>
          <w:szCs w:val="24"/>
        </w:rPr>
        <w:t>.</w:t>
      </w:r>
    </w:p>
    <w:p w:rsidR="00AD2052" w:rsidRPr="00F128B6" w:rsidRDefault="00AD2052" w:rsidP="00F128B6">
      <w:pPr>
        <w:spacing w:line="360" w:lineRule="auto"/>
        <w:jc w:val="both"/>
        <w:rPr>
          <w:rFonts w:ascii="Times New Roman" w:hAnsi="Times New Roman" w:cs="Times New Roman"/>
          <w:sz w:val="24"/>
          <w:szCs w:val="24"/>
        </w:rPr>
      </w:pPr>
      <w:r w:rsidRPr="00F128B6">
        <w:rPr>
          <w:rFonts w:ascii="Times New Roman" w:hAnsi="Times New Roman" w:cs="Times New Roman"/>
          <w:sz w:val="24"/>
          <w:szCs w:val="24"/>
        </w:rPr>
        <w:lastRenderedPageBreak/>
        <w:t>Bancos de segundo piso</w:t>
      </w:r>
    </w:p>
    <w:p w:rsidR="00AD2052" w:rsidRPr="00F128B6" w:rsidRDefault="00AD2052" w:rsidP="00F128B6">
      <w:pPr>
        <w:spacing w:line="360" w:lineRule="auto"/>
        <w:jc w:val="both"/>
        <w:rPr>
          <w:rFonts w:ascii="Times New Roman" w:hAnsi="Times New Roman" w:cs="Times New Roman"/>
          <w:sz w:val="24"/>
          <w:szCs w:val="24"/>
        </w:rPr>
      </w:pPr>
      <w:r w:rsidRPr="00F128B6">
        <w:rPr>
          <w:rFonts w:ascii="Times New Roman" w:hAnsi="Times New Roman" w:cs="Times New Roman"/>
          <w:sz w:val="24"/>
          <w:szCs w:val="24"/>
        </w:rPr>
        <w:t xml:space="preserve">Fondos creados por el </w:t>
      </w:r>
      <w:r w:rsidR="002238B6">
        <w:rPr>
          <w:rFonts w:ascii="Times New Roman" w:hAnsi="Times New Roman" w:cs="Times New Roman"/>
          <w:sz w:val="24"/>
          <w:szCs w:val="24"/>
        </w:rPr>
        <w:t>g</w:t>
      </w:r>
      <w:r w:rsidRPr="00F128B6">
        <w:rPr>
          <w:rFonts w:ascii="Times New Roman" w:hAnsi="Times New Roman" w:cs="Times New Roman"/>
          <w:sz w:val="24"/>
          <w:szCs w:val="24"/>
        </w:rPr>
        <w:t xml:space="preserve">obierno para el </w:t>
      </w:r>
      <w:r w:rsidR="002238B6">
        <w:rPr>
          <w:rFonts w:ascii="Times New Roman" w:hAnsi="Times New Roman" w:cs="Times New Roman"/>
          <w:sz w:val="24"/>
          <w:szCs w:val="24"/>
        </w:rPr>
        <w:t>d</w:t>
      </w:r>
      <w:r w:rsidRPr="00F128B6">
        <w:rPr>
          <w:rFonts w:ascii="Times New Roman" w:hAnsi="Times New Roman" w:cs="Times New Roman"/>
          <w:sz w:val="24"/>
          <w:szCs w:val="24"/>
        </w:rPr>
        <w:t>esarrollo de algún sector de la economía en particular</w:t>
      </w:r>
      <w:r w:rsidR="000901AD" w:rsidRPr="00F128B6">
        <w:rPr>
          <w:rFonts w:ascii="Times New Roman" w:hAnsi="Times New Roman" w:cs="Times New Roman"/>
          <w:sz w:val="24"/>
          <w:szCs w:val="24"/>
        </w:rPr>
        <w:t xml:space="preserve">. </w:t>
      </w:r>
      <w:r w:rsidR="002238B6">
        <w:rPr>
          <w:rFonts w:ascii="Times New Roman" w:hAnsi="Times New Roman" w:cs="Times New Roman"/>
          <w:sz w:val="24"/>
          <w:szCs w:val="24"/>
        </w:rPr>
        <w:t>Sus</w:t>
      </w:r>
      <w:r w:rsidRPr="00F128B6">
        <w:rPr>
          <w:rFonts w:ascii="Times New Roman" w:hAnsi="Times New Roman" w:cs="Times New Roman"/>
          <w:sz w:val="24"/>
          <w:szCs w:val="24"/>
        </w:rPr>
        <w:t xml:space="preserve"> característica</w:t>
      </w:r>
      <w:r w:rsidR="002238B6">
        <w:rPr>
          <w:rFonts w:ascii="Times New Roman" w:hAnsi="Times New Roman" w:cs="Times New Roman"/>
          <w:sz w:val="24"/>
          <w:szCs w:val="24"/>
        </w:rPr>
        <w:t>s</w:t>
      </w:r>
      <w:r w:rsidRPr="00F128B6">
        <w:rPr>
          <w:rFonts w:ascii="Times New Roman" w:hAnsi="Times New Roman" w:cs="Times New Roman"/>
          <w:sz w:val="24"/>
          <w:szCs w:val="24"/>
        </w:rPr>
        <w:t xml:space="preserve"> principal</w:t>
      </w:r>
      <w:r w:rsidR="002238B6">
        <w:rPr>
          <w:rFonts w:ascii="Times New Roman" w:hAnsi="Times New Roman" w:cs="Times New Roman"/>
          <w:sz w:val="24"/>
          <w:szCs w:val="24"/>
        </w:rPr>
        <w:t>es</w:t>
      </w:r>
      <w:r w:rsidRPr="00F128B6">
        <w:rPr>
          <w:rFonts w:ascii="Times New Roman" w:hAnsi="Times New Roman" w:cs="Times New Roman"/>
          <w:sz w:val="24"/>
          <w:szCs w:val="24"/>
        </w:rPr>
        <w:t xml:space="preserve"> </w:t>
      </w:r>
      <w:r w:rsidR="002238B6">
        <w:rPr>
          <w:rFonts w:ascii="Times New Roman" w:hAnsi="Times New Roman" w:cs="Times New Roman"/>
          <w:sz w:val="24"/>
          <w:szCs w:val="24"/>
        </w:rPr>
        <w:t>son</w:t>
      </w:r>
      <w:r w:rsidRPr="00F128B6">
        <w:rPr>
          <w:rFonts w:ascii="Times New Roman" w:hAnsi="Times New Roman" w:cs="Times New Roman"/>
          <w:sz w:val="24"/>
          <w:szCs w:val="24"/>
        </w:rPr>
        <w:t xml:space="preserve"> que no operan directamente con particulares y que obt</w:t>
      </w:r>
      <w:r w:rsidR="002238B6">
        <w:rPr>
          <w:rFonts w:ascii="Times New Roman" w:hAnsi="Times New Roman" w:cs="Times New Roman"/>
          <w:sz w:val="24"/>
          <w:szCs w:val="24"/>
        </w:rPr>
        <w:t>ienen</w:t>
      </w:r>
      <w:r w:rsidRPr="00F128B6">
        <w:rPr>
          <w:rFonts w:ascii="Times New Roman" w:hAnsi="Times New Roman" w:cs="Times New Roman"/>
          <w:sz w:val="24"/>
          <w:szCs w:val="24"/>
        </w:rPr>
        <w:t xml:space="preserve"> los créditos a través de instituciones privadas de </w:t>
      </w:r>
      <w:r w:rsidR="002238B6">
        <w:rPr>
          <w:rFonts w:ascii="Times New Roman" w:hAnsi="Times New Roman" w:cs="Times New Roman"/>
          <w:sz w:val="24"/>
          <w:szCs w:val="24"/>
        </w:rPr>
        <w:t>c</w:t>
      </w:r>
      <w:r w:rsidRPr="00F128B6">
        <w:rPr>
          <w:rFonts w:ascii="Times New Roman" w:hAnsi="Times New Roman" w:cs="Times New Roman"/>
          <w:sz w:val="24"/>
          <w:szCs w:val="24"/>
        </w:rPr>
        <w:t>rédito</w:t>
      </w:r>
      <w:r w:rsidR="002238B6">
        <w:rPr>
          <w:rFonts w:ascii="Times New Roman" w:hAnsi="Times New Roman" w:cs="Times New Roman"/>
          <w:sz w:val="24"/>
          <w:szCs w:val="24"/>
        </w:rPr>
        <w:t>. De ahí el origen del</w:t>
      </w:r>
      <w:r w:rsidRPr="00F128B6">
        <w:rPr>
          <w:rFonts w:ascii="Times New Roman" w:hAnsi="Times New Roman" w:cs="Times New Roman"/>
          <w:sz w:val="24"/>
          <w:szCs w:val="24"/>
        </w:rPr>
        <w:t xml:space="preserve"> nombre "bancos de segundo piso", </w:t>
      </w:r>
      <w:r w:rsidR="002238B6">
        <w:rPr>
          <w:rFonts w:ascii="Times New Roman" w:hAnsi="Times New Roman" w:cs="Times New Roman"/>
          <w:sz w:val="24"/>
          <w:szCs w:val="24"/>
        </w:rPr>
        <w:t>es decir, no hay trato o acceso directo</w:t>
      </w:r>
      <w:r w:rsidRPr="00F128B6">
        <w:rPr>
          <w:rFonts w:ascii="Times New Roman" w:hAnsi="Times New Roman" w:cs="Times New Roman"/>
          <w:sz w:val="24"/>
          <w:szCs w:val="24"/>
        </w:rPr>
        <w:t xml:space="preserve"> </w:t>
      </w:r>
      <w:r w:rsidR="002238B6">
        <w:rPr>
          <w:rFonts w:ascii="Times New Roman" w:hAnsi="Times New Roman" w:cs="Times New Roman"/>
          <w:sz w:val="24"/>
          <w:szCs w:val="24"/>
        </w:rPr>
        <w:t>a</w:t>
      </w:r>
      <w:r w:rsidRPr="00F128B6">
        <w:rPr>
          <w:rFonts w:ascii="Times New Roman" w:hAnsi="Times New Roman" w:cs="Times New Roman"/>
          <w:sz w:val="24"/>
          <w:szCs w:val="24"/>
        </w:rPr>
        <w:t xml:space="preserve"> particulares</w:t>
      </w:r>
      <w:r w:rsidR="0073531E" w:rsidRPr="00F128B6">
        <w:rPr>
          <w:rFonts w:ascii="Times New Roman" w:hAnsi="Times New Roman" w:cs="Times New Roman"/>
          <w:sz w:val="24"/>
          <w:szCs w:val="24"/>
        </w:rPr>
        <w:t xml:space="preserve"> </w:t>
      </w:r>
      <w:sdt>
        <w:sdtPr>
          <w:rPr>
            <w:rFonts w:ascii="Times New Roman" w:hAnsi="Times New Roman" w:cs="Times New Roman"/>
            <w:sz w:val="24"/>
            <w:szCs w:val="24"/>
          </w:rPr>
          <w:id w:val="431639077"/>
          <w:citation/>
        </w:sdtPr>
        <w:sdtEndPr/>
        <w:sdtContent>
          <w:r w:rsidR="00F70AD2" w:rsidRPr="00F128B6">
            <w:rPr>
              <w:rFonts w:ascii="Times New Roman" w:hAnsi="Times New Roman" w:cs="Times New Roman"/>
              <w:sz w:val="24"/>
              <w:szCs w:val="24"/>
            </w:rPr>
            <w:fldChar w:fldCharType="begin"/>
          </w:r>
          <w:r w:rsidR="0073531E" w:rsidRPr="00F128B6">
            <w:rPr>
              <w:rFonts w:ascii="Times New Roman" w:hAnsi="Times New Roman" w:cs="Times New Roman"/>
              <w:sz w:val="24"/>
              <w:szCs w:val="24"/>
            </w:rPr>
            <w:instrText xml:space="preserve"> CITATION Jho17 \l 2058 </w:instrText>
          </w:r>
          <w:r w:rsidR="00F70AD2" w:rsidRPr="00F128B6">
            <w:rPr>
              <w:rFonts w:ascii="Times New Roman" w:hAnsi="Times New Roman" w:cs="Times New Roman"/>
              <w:sz w:val="24"/>
              <w:szCs w:val="24"/>
            </w:rPr>
            <w:fldChar w:fldCharType="separate"/>
          </w:r>
          <w:r w:rsidR="00FB3CBC" w:rsidRPr="00F128B6">
            <w:rPr>
              <w:rFonts w:ascii="Times New Roman" w:hAnsi="Times New Roman" w:cs="Times New Roman"/>
              <w:noProof/>
              <w:sz w:val="24"/>
              <w:szCs w:val="24"/>
            </w:rPr>
            <w:t>(Jhon Fredy Rave, 2017)</w:t>
          </w:r>
          <w:r w:rsidR="00F70AD2" w:rsidRPr="00F128B6">
            <w:rPr>
              <w:rFonts w:ascii="Times New Roman" w:hAnsi="Times New Roman" w:cs="Times New Roman"/>
              <w:sz w:val="24"/>
              <w:szCs w:val="24"/>
            </w:rPr>
            <w:fldChar w:fldCharType="end"/>
          </w:r>
        </w:sdtContent>
      </w:sdt>
      <w:r w:rsidR="004B6ABF">
        <w:rPr>
          <w:rFonts w:ascii="Times New Roman" w:hAnsi="Times New Roman" w:cs="Times New Roman"/>
          <w:sz w:val="24"/>
          <w:szCs w:val="24"/>
        </w:rPr>
        <w:t>.</w:t>
      </w:r>
    </w:p>
    <w:p w:rsidR="00995BF4" w:rsidRDefault="000901AD" w:rsidP="00F128B6">
      <w:pPr>
        <w:pStyle w:val="Ttulo4"/>
        <w:spacing w:line="360" w:lineRule="auto"/>
        <w:jc w:val="both"/>
        <w:rPr>
          <w:rFonts w:ascii="Times New Roman" w:hAnsi="Times New Roman" w:cs="Times New Roman"/>
          <w:b/>
          <w:i w:val="0"/>
          <w:szCs w:val="24"/>
        </w:rPr>
      </w:pPr>
      <w:r w:rsidRPr="00F128B6">
        <w:rPr>
          <w:rFonts w:ascii="Times New Roman" w:hAnsi="Times New Roman" w:cs="Times New Roman"/>
          <w:b/>
          <w:i w:val="0"/>
          <w:szCs w:val="24"/>
        </w:rPr>
        <w:t xml:space="preserve">Agente </w:t>
      </w:r>
      <w:r w:rsidR="00995BF4">
        <w:rPr>
          <w:rFonts w:ascii="Times New Roman" w:hAnsi="Times New Roman" w:cs="Times New Roman"/>
          <w:b/>
          <w:i w:val="0"/>
          <w:szCs w:val="24"/>
        </w:rPr>
        <w:t>a</w:t>
      </w:r>
      <w:r w:rsidRPr="00F128B6">
        <w:rPr>
          <w:rFonts w:ascii="Times New Roman" w:hAnsi="Times New Roman" w:cs="Times New Roman"/>
          <w:b/>
          <w:i w:val="0"/>
          <w:szCs w:val="24"/>
        </w:rPr>
        <w:t>duanal</w:t>
      </w:r>
    </w:p>
    <w:p w:rsidR="00AD2052" w:rsidRPr="00F128B6" w:rsidRDefault="00AD2052" w:rsidP="00F128B6">
      <w:pPr>
        <w:pStyle w:val="Ttulo4"/>
        <w:spacing w:line="360" w:lineRule="auto"/>
        <w:jc w:val="both"/>
        <w:rPr>
          <w:rFonts w:ascii="Times New Roman" w:hAnsi="Times New Roman" w:cs="Times New Roman"/>
          <w:szCs w:val="24"/>
        </w:rPr>
      </w:pPr>
      <w:r w:rsidRPr="00F128B6">
        <w:rPr>
          <w:rFonts w:ascii="Times New Roman" w:eastAsiaTheme="minorHAnsi" w:hAnsi="Times New Roman" w:cs="Times New Roman"/>
          <w:i w:val="0"/>
          <w:iCs w:val="0"/>
          <w:color w:val="auto"/>
          <w:szCs w:val="24"/>
        </w:rPr>
        <w:t xml:space="preserve">Es la persona física autorizada por la Secretaría de Hacienda y Crédito Público mediante una </w:t>
      </w:r>
      <w:r w:rsidR="00995BF4">
        <w:rPr>
          <w:rFonts w:ascii="Times New Roman" w:eastAsiaTheme="minorHAnsi" w:hAnsi="Times New Roman" w:cs="Times New Roman"/>
          <w:i w:val="0"/>
          <w:iCs w:val="0"/>
          <w:color w:val="auto"/>
          <w:szCs w:val="24"/>
        </w:rPr>
        <w:t>p</w:t>
      </w:r>
      <w:r w:rsidRPr="00F128B6">
        <w:rPr>
          <w:rFonts w:ascii="Times New Roman" w:eastAsiaTheme="minorHAnsi" w:hAnsi="Times New Roman" w:cs="Times New Roman"/>
          <w:i w:val="0"/>
          <w:iCs w:val="0"/>
          <w:color w:val="auto"/>
          <w:szCs w:val="24"/>
        </w:rPr>
        <w:t xml:space="preserve">atente para promover por cuenta ajena el despacho de las mercancías en los diferentes regímenes previstos </w:t>
      </w:r>
      <w:r w:rsidR="00995BF4">
        <w:rPr>
          <w:rFonts w:ascii="Times New Roman" w:eastAsiaTheme="minorHAnsi" w:hAnsi="Times New Roman" w:cs="Times New Roman"/>
          <w:i w:val="0"/>
          <w:iCs w:val="0"/>
          <w:color w:val="auto"/>
          <w:szCs w:val="24"/>
        </w:rPr>
        <w:t>por</w:t>
      </w:r>
      <w:r w:rsidRPr="00F128B6">
        <w:rPr>
          <w:rFonts w:ascii="Times New Roman" w:eastAsiaTheme="minorHAnsi" w:hAnsi="Times New Roman" w:cs="Times New Roman"/>
          <w:i w:val="0"/>
          <w:iCs w:val="0"/>
          <w:color w:val="auto"/>
          <w:szCs w:val="24"/>
        </w:rPr>
        <w:t xml:space="preserve"> esta ley.</w:t>
      </w:r>
      <w:r w:rsidR="002F33FC" w:rsidRPr="00F128B6">
        <w:rPr>
          <w:rFonts w:ascii="Times New Roman" w:eastAsiaTheme="minorHAnsi" w:hAnsi="Times New Roman" w:cs="Times New Roman"/>
          <w:i w:val="0"/>
          <w:iCs w:val="0"/>
          <w:color w:val="auto"/>
          <w:szCs w:val="24"/>
        </w:rPr>
        <w:t xml:space="preserve"> </w:t>
      </w:r>
      <w:r w:rsidRPr="00F128B6">
        <w:rPr>
          <w:rFonts w:ascii="Times New Roman" w:eastAsiaTheme="minorHAnsi" w:hAnsi="Times New Roman" w:cs="Times New Roman"/>
          <w:i w:val="0"/>
          <w:iCs w:val="0"/>
          <w:color w:val="auto"/>
          <w:szCs w:val="24"/>
        </w:rPr>
        <w:t>No es un funcionario público</w:t>
      </w:r>
      <w:r w:rsidR="00995BF4">
        <w:rPr>
          <w:rFonts w:ascii="Times New Roman" w:eastAsiaTheme="minorHAnsi" w:hAnsi="Times New Roman" w:cs="Times New Roman"/>
          <w:i w:val="0"/>
          <w:iCs w:val="0"/>
          <w:color w:val="auto"/>
          <w:szCs w:val="24"/>
        </w:rPr>
        <w:t>, sino un</w:t>
      </w:r>
      <w:r w:rsidRPr="00F128B6">
        <w:rPr>
          <w:rFonts w:ascii="Times New Roman" w:eastAsiaTheme="minorHAnsi" w:hAnsi="Times New Roman" w:cs="Times New Roman"/>
          <w:i w:val="0"/>
          <w:iCs w:val="0"/>
          <w:color w:val="auto"/>
          <w:szCs w:val="24"/>
        </w:rPr>
        <w:t xml:space="preserve"> integrante de la </w:t>
      </w:r>
      <w:r w:rsidR="00995BF4">
        <w:rPr>
          <w:rFonts w:ascii="Times New Roman" w:eastAsiaTheme="minorHAnsi" w:hAnsi="Times New Roman" w:cs="Times New Roman"/>
          <w:i w:val="0"/>
          <w:iCs w:val="0"/>
          <w:color w:val="auto"/>
          <w:szCs w:val="24"/>
        </w:rPr>
        <w:t>i</w:t>
      </w:r>
      <w:r w:rsidRPr="00F128B6">
        <w:rPr>
          <w:rFonts w:ascii="Times New Roman" w:eastAsiaTheme="minorHAnsi" w:hAnsi="Times New Roman" w:cs="Times New Roman"/>
          <w:i w:val="0"/>
          <w:iCs w:val="0"/>
          <w:color w:val="auto"/>
          <w:szCs w:val="24"/>
        </w:rPr>
        <w:t xml:space="preserve">niciativa </w:t>
      </w:r>
      <w:r w:rsidR="00995BF4">
        <w:rPr>
          <w:rFonts w:ascii="Times New Roman" w:eastAsiaTheme="minorHAnsi" w:hAnsi="Times New Roman" w:cs="Times New Roman"/>
          <w:i w:val="0"/>
          <w:iCs w:val="0"/>
          <w:color w:val="auto"/>
          <w:szCs w:val="24"/>
        </w:rPr>
        <w:t>p</w:t>
      </w:r>
      <w:r w:rsidRPr="00F128B6">
        <w:rPr>
          <w:rFonts w:ascii="Times New Roman" w:eastAsiaTheme="minorHAnsi" w:hAnsi="Times New Roman" w:cs="Times New Roman"/>
          <w:i w:val="0"/>
          <w:iCs w:val="0"/>
          <w:color w:val="auto"/>
          <w:szCs w:val="24"/>
        </w:rPr>
        <w:t xml:space="preserve">rivada que coadyuva con la Secretaría de Hacienda </w:t>
      </w:r>
      <w:r w:rsidR="00995BF4">
        <w:rPr>
          <w:rFonts w:ascii="Times New Roman" w:eastAsiaTheme="minorHAnsi" w:hAnsi="Times New Roman" w:cs="Times New Roman"/>
          <w:i w:val="0"/>
          <w:iCs w:val="0"/>
          <w:color w:val="auto"/>
          <w:szCs w:val="24"/>
        </w:rPr>
        <w:t>para</w:t>
      </w:r>
      <w:r w:rsidRPr="00F128B6">
        <w:rPr>
          <w:rFonts w:ascii="Times New Roman" w:eastAsiaTheme="minorHAnsi" w:hAnsi="Times New Roman" w:cs="Times New Roman"/>
          <w:i w:val="0"/>
          <w:iCs w:val="0"/>
          <w:color w:val="auto"/>
          <w:szCs w:val="24"/>
        </w:rPr>
        <w:t xml:space="preserve"> el control de la entrada y salida de mercancías, el correcto pago de contrib</w:t>
      </w:r>
      <w:r w:rsidR="00754B14" w:rsidRPr="00F128B6">
        <w:rPr>
          <w:rFonts w:ascii="Times New Roman" w:eastAsiaTheme="minorHAnsi" w:hAnsi="Times New Roman" w:cs="Times New Roman"/>
          <w:i w:val="0"/>
          <w:iCs w:val="0"/>
          <w:color w:val="auto"/>
          <w:szCs w:val="24"/>
        </w:rPr>
        <w:t>uciones y cuotas compensatorias</w:t>
      </w:r>
      <w:sdt>
        <w:sdtPr>
          <w:rPr>
            <w:rFonts w:ascii="Times New Roman" w:eastAsiaTheme="minorHAnsi" w:hAnsi="Times New Roman" w:cs="Times New Roman"/>
            <w:i w:val="0"/>
            <w:iCs w:val="0"/>
            <w:color w:val="auto"/>
            <w:szCs w:val="24"/>
          </w:rPr>
          <w:id w:val="1326164191"/>
          <w:citation/>
        </w:sdtPr>
        <w:sdtEndPr/>
        <w:sdtContent>
          <w:r w:rsidR="00F70AD2" w:rsidRPr="00F128B6">
            <w:rPr>
              <w:rFonts w:ascii="Times New Roman" w:eastAsiaTheme="minorHAnsi" w:hAnsi="Times New Roman" w:cs="Times New Roman"/>
              <w:i w:val="0"/>
              <w:iCs w:val="0"/>
              <w:color w:val="auto"/>
              <w:szCs w:val="24"/>
            </w:rPr>
            <w:fldChar w:fldCharType="begin"/>
          </w:r>
          <w:r w:rsidR="00754B14" w:rsidRPr="00F128B6">
            <w:rPr>
              <w:rFonts w:ascii="Times New Roman" w:eastAsiaTheme="minorHAnsi" w:hAnsi="Times New Roman" w:cs="Times New Roman"/>
              <w:i w:val="0"/>
              <w:iCs w:val="0"/>
              <w:color w:val="auto"/>
              <w:szCs w:val="24"/>
            </w:rPr>
            <w:instrText xml:space="preserve">CITATION onf17 \l 2058 </w:instrText>
          </w:r>
          <w:r w:rsidR="00F70AD2" w:rsidRPr="00F128B6">
            <w:rPr>
              <w:rFonts w:ascii="Times New Roman" w:eastAsiaTheme="minorHAnsi" w:hAnsi="Times New Roman" w:cs="Times New Roman"/>
              <w:i w:val="0"/>
              <w:iCs w:val="0"/>
              <w:color w:val="auto"/>
              <w:szCs w:val="24"/>
            </w:rPr>
            <w:fldChar w:fldCharType="separate"/>
          </w:r>
          <w:r w:rsidR="00FB3CBC" w:rsidRPr="00F128B6">
            <w:rPr>
              <w:rFonts w:ascii="Times New Roman" w:eastAsiaTheme="minorHAnsi" w:hAnsi="Times New Roman" w:cs="Times New Roman"/>
              <w:i w:val="0"/>
              <w:iCs w:val="0"/>
              <w:color w:val="auto"/>
              <w:szCs w:val="24"/>
            </w:rPr>
            <w:t xml:space="preserve"> (Confederación de Asociaciones de Agentes Aduanales de la República Mexicana, 2017)</w:t>
          </w:r>
          <w:r w:rsidR="00F70AD2" w:rsidRPr="00F128B6">
            <w:rPr>
              <w:rFonts w:ascii="Times New Roman" w:eastAsiaTheme="minorHAnsi" w:hAnsi="Times New Roman" w:cs="Times New Roman"/>
              <w:i w:val="0"/>
              <w:iCs w:val="0"/>
              <w:color w:val="auto"/>
              <w:szCs w:val="24"/>
            </w:rPr>
            <w:fldChar w:fldCharType="end"/>
          </w:r>
        </w:sdtContent>
      </w:sdt>
      <w:r w:rsidR="004B6ABF">
        <w:rPr>
          <w:rFonts w:ascii="Times New Roman" w:eastAsiaTheme="minorHAnsi" w:hAnsi="Times New Roman" w:cs="Times New Roman"/>
          <w:i w:val="0"/>
          <w:iCs w:val="0"/>
          <w:color w:val="auto"/>
          <w:szCs w:val="24"/>
        </w:rPr>
        <w:t>.</w:t>
      </w:r>
    </w:p>
    <w:p w:rsidR="00AD2052" w:rsidRPr="00F128B6" w:rsidRDefault="00AD2052" w:rsidP="00F128B6">
      <w:pPr>
        <w:spacing w:line="360" w:lineRule="auto"/>
        <w:jc w:val="both"/>
        <w:rPr>
          <w:rFonts w:ascii="Times New Roman" w:hAnsi="Times New Roman" w:cs="Times New Roman"/>
          <w:sz w:val="24"/>
          <w:szCs w:val="24"/>
        </w:rPr>
      </w:pPr>
      <w:r w:rsidRPr="00F128B6">
        <w:rPr>
          <w:rFonts w:ascii="Times New Roman" w:hAnsi="Times New Roman" w:cs="Times New Roman"/>
          <w:sz w:val="24"/>
          <w:szCs w:val="24"/>
        </w:rPr>
        <w:t xml:space="preserve">El </w:t>
      </w:r>
      <w:r w:rsidR="00995BF4">
        <w:rPr>
          <w:rFonts w:ascii="Times New Roman" w:hAnsi="Times New Roman" w:cs="Times New Roman"/>
          <w:sz w:val="24"/>
          <w:szCs w:val="24"/>
        </w:rPr>
        <w:t>a</w:t>
      </w:r>
      <w:r w:rsidRPr="00F128B6">
        <w:rPr>
          <w:rFonts w:ascii="Times New Roman" w:hAnsi="Times New Roman" w:cs="Times New Roman"/>
          <w:sz w:val="24"/>
          <w:szCs w:val="24"/>
        </w:rPr>
        <w:t xml:space="preserve">gente </w:t>
      </w:r>
      <w:r w:rsidR="00995BF4">
        <w:rPr>
          <w:rFonts w:ascii="Times New Roman" w:hAnsi="Times New Roman" w:cs="Times New Roman"/>
          <w:sz w:val="24"/>
          <w:szCs w:val="24"/>
        </w:rPr>
        <w:t>a</w:t>
      </w:r>
      <w:r w:rsidRPr="00F128B6">
        <w:rPr>
          <w:rFonts w:ascii="Times New Roman" w:hAnsi="Times New Roman" w:cs="Times New Roman"/>
          <w:sz w:val="24"/>
          <w:szCs w:val="24"/>
        </w:rPr>
        <w:t>duanal es uno de los principales aliados estratégicos de las empresas mexicanas ya que se les proporciona un servicio de “</w:t>
      </w:r>
      <w:proofErr w:type="spellStart"/>
      <w:r w:rsidRPr="00E61CEE">
        <w:rPr>
          <w:rFonts w:ascii="Times New Roman" w:hAnsi="Times New Roman" w:cs="Times New Roman"/>
          <w:i/>
          <w:sz w:val="24"/>
          <w:szCs w:val="24"/>
        </w:rPr>
        <w:t>outsourcing</w:t>
      </w:r>
      <w:proofErr w:type="spellEnd"/>
      <w:r w:rsidRPr="00F128B6">
        <w:rPr>
          <w:rFonts w:ascii="Times New Roman" w:hAnsi="Times New Roman" w:cs="Times New Roman"/>
          <w:sz w:val="24"/>
          <w:szCs w:val="24"/>
        </w:rPr>
        <w:t xml:space="preserve"> aduanero”</w:t>
      </w:r>
      <w:r w:rsidR="00BF0B29">
        <w:rPr>
          <w:rFonts w:ascii="Times New Roman" w:hAnsi="Times New Roman" w:cs="Times New Roman"/>
          <w:sz w:val="24"/>
          <w:szCs w:val="24"/>
        </w:rPr>
        <w:t>,</w:t>
      </w:r>
      <w:r w:rsidRPr="00F128B6">
        <w:rPr>
          <w:rFonts w:ascii="Times New Roman" w:hAnsi="Times New Roman" w:cs="Times New Roman"/>
          <w:sz w:val="24"/>
          <w:szCs w:val="24"/>
        </w:rPr>
        <w:t xml:space="preserve"> que permite a las empresas reducir costos importantes de operación y control de sus operaciones y al fisco federal coadyuvar con la fiscalización y recaudación de las contribuciones al comercio exterior</w:t>
      </w:r>
      <w:r w:rsidR="00BF0B29">
        <w:rPr>
          <w:rFonts w:ascii="Times New Roman" w:hAnsi="Times New Roman" w:cs="Times New Roman"/>
          <w:sz w:val="24"/>
          <w:szCs w:val="24"/>
        </w:rPr>
        <w:t>. C</w:t>
      </w:r>
      <w:r w:rsidRPr="00F128B6">
        <w:rPr>
          <w:rFonts w:ascii="Times New Roman" w:hAnsi="Times New Roman" w:cs="Times New Roman"/>
          <w:sz w:val="24"/>
          <w:szCs w:val="24"/>
        </w:rPr>
        <w:t xml:space="preserve">omo dato </w:t>
      </w:r>
      <w:r w:rsidR="00BF0B29">
        <w:rPr>
          <w:rFonts w:ascii="Times New Roman" w:hAnsi="Times New Roman" w:cs="Times New Roman"/>
          <w:sz w:val="24"/>
          <w:szCs w:val="24"/>
        </w:rPr>
        <w:t xml:space="preserve">interesante está </w:t>
      </w:r>
      <w:r w:rsidRPr="00F128B6">
        <w:rPr>
          <w:rFonts w:ascii="Times New Roman" w:hAnsi="Times New Roman" w:cs="Times New Roman"/>
          <w:sz w:val="24"/>
          <w:szCs w:val="24"/>
        </w:rPr>
        <w:t>que los agentes aduanales recaudan 44 % del IVA nacional.</w:t>
      </w:r>
      <w:r w:rsidR="002F33FC" w:rsidRPr="00F128B6">
        <w:rPr>
          <w:rFonts w:ascii="Times New Roman" w:hAnsi="Times New Roman" w:cs="Times New Roman"/>
          <w:sz w:val="24"/>
          <w:szCs w:val="24"/>
        </w:rPr>
        <w:t xml:space="preserve"> </w:t>
      </w:r>
      <w:r w:rsidR="00BF0B29">
        <w:rPr>
          <w:rFonts w:ascii="Times New Roman" w:hAnsi="Times New Roman" w:cs="Times New Roman"/>
          <w:sz w:val="24"/>
          <w:szCs w:val="24"/>
        </w:rPr>
        <w:t>Además, e</w:t>
      </w:r>
      <w:r w:rsidRPr="00F128B6">
        <w:rPr>
          <w:rFonts w:ascii="Times New Roman" w:hAnsi="Times New Roman" w:cs="Times New Roman"/>
          <w:sz w:val="24"/>
          <w:szCs w:val="24"/>
        </w:rPr>
        <w:t>l agente aduanal</w:t>
      </w:r>
      <w:r w:rsidR="00BF0B29">
        <w:rPr>
          <w:rFonts w:ascii="Times New Roman" w:hAnsi="Times New Roman" w:cs="Times New Roman"/>
          <w:sz w:val="24"/>
          <w:szCs w:val="24"/>
        </w:rPr>
        <w:t xml:space="preserve"> </w:t>
      </w:r>
      <w:sdt>
        <w:sdtPr>
          <w:rPr>
            <w:rFonts w:ascii="Times New Roman" w:hAnsi="Times New Roman" w:cs="Times New Roman"/>
            <w:sz w:val="24"/>
            <w:szCs w:val="24"/>
          </w:rPr>
          <w:id w:val="1754162303"/>
          <w:citation/>
        </w:sdtPr>
        <w:sdtEndPr/>
        <w:sdtContent>
          <w:r w:rsidR="00F70AD2" w:rsidRPr="00F128B6">
            <w:rPr>
              <w:rFonts w:ascii="Times New Roman" w:hAnsi="Times New Roman" w:cs="Times New Roman"/>
              <w:sz w:val="24"/>
              <w:szCs w:val="24"/>
            </w:rPr>
            <w:fldChar w:fldCharType="begin"/>
          </w:r>
          <w:r w:rsidR="00754B14" w:rsidRPr="00F128B6">
            <w:rPr>
              <w:rFonts w:ascii="Times New Roman" w:hAnsi="Times New Roman" w:cs="Times New Roman"/>
              <w:sz w:val="24"/>
              <w:szCs w:val="24"/>
            </w:rPr>
            <w:instrText xml:space="preserve"> CITATION onf17 \l 2058 </w:instrText>
          </w:r>
          <w:r w:rsidR="00F70AD2" w:rsidRPr="00F128B6">
            <w:rPr>
              <w:rFonts w:ascii="Times New Roman" w:hAnsi="Times New Roman" w:cs="Times New Roman"/>
              <w:sz w:val="24"/>
              <w:szCs w:val="24"/>
            </w:rPr>
            <w:fldChar w:fldCharType="separate"/>
          </w:r>
          <w:r w:rsidR="00FB3CBC" w:rsidRPr="00F128B6">
            <w:rPr>
              <w:rFonts w:ascii="Times New Roman" w:hAnsi="Times New Roman" w:cs="Times New Roman"/>
              <w:noProof/>
              <w:sz w:val="24"/>
              <w:szCs w:val="24"/>
            </w:rPr>
            <w:t xml:space="preserve"> (Confederación de Asociaciones de Agentes Aduanales de la República Mexicana, 2017)</w:t>
          </w:r>
          <w:r w:rsidR="00F70AD2" w:rsidRPr="00F128B6">
            <w:rPr>
              <w:rFonts w:ascii="Times New Roman" w:hAnsi="Times New Roman" w:cs="Times New Roman"/>
              <w:sz w:val="24"/>
              <w:szCs w:val="24"/>
            </w:rPr>
            <w:fldChar w:fldCharType="end"/>
          </w:r>
        </w:sdtContent>
      </w:sdt>
      <w:r w:rsidR="00CF69E3">
        <w:rPr>
          <w:rFonts w:ascii="Times New Roman" w:hAnsi="Times New Roman" w:cs="Times New Roman"/>
          <w:sz w:val="24"/>
          <w:szCs w:val="24"/>
        </w:rPr>
        <w:t xml:space="preserve"> verifica lo siguiente</w:t>
      </w:r>
      <w:r w:rsidR="002F33FC" w:rsidRPr="00F128B6">
        <w:rPr>
          <w:rFonts w:ascii="Times New Roman" w:hAnsi="Times New Roman" w:cs="Times New Roman"/>
          <w:sz w:val="24"/>
          <w:szCs w:val="24"/>
        </w:rPr>
        <w:t>:</w:t>
      </w:r>
    </w:p>
    <w:p w:rsidR="00AD2052" w:rsidRPr="00F128B6" w:rsidRDefault="00AD2052" w:rsidP="00F128B6">
      <w:pPr>
        <w:pStyle w:val="Prrafodelista"/>
        <w:numPr>
          <w:ilvl w:val="0"/>
          <w:numId w:val="11"/>
        </w:numPr>
        <w:spacing w:line="360" w:lineRule="auto"/>
        <w:jc w:val="both"/>
        <w:rPr>
          <w:rFonts w:ascii="Times New Roman" w:hAnsi="Times New Roman" w:cs="Times New Roman"/>
          <w:sz w:val="24"/>
          <w:szCs w:val="24"/>
        </w:rPr>
      </w:pPr>
      <w:r w:rsidRPr="00F128B6">
        <w:rPr>
          <w:rFonts w:ascii="Times New Roman" w:hAnsi="Times New Roman" w:cs="Times New Roman"/>
          <w:sz w:val="24"/>
          <w:szCs w:val="24"/>
        </w:rPr>
        <w:t>Permiso previo de importación ante la Secretaría de Economía.</w:t>
      </w:r>
    </w:p>
    <w:p w:rsidR="00AD2052" w:rsidRPr="00F128B6" w:rsidRDefault="00AD2052" w:rsidP="00F128B6">
      <w:pPr>
        <w:pStyle w:val="Prrafodelista"/>
        <w:numPr>
          <w:ilvl w:val="0"/>
          <w:numId w:val="11"/>
        </w:numPr>
        <w:spacing w:line="360" w:lineRule="auto"/>
        <w:jc w:val="both"/>
        <w:rPr>
          <w:rFonts w:ascii="Times New Roman" w:hAnsi="Times New Roman" w:cs="Times New Roman"/>
          <w:sz w:val="24"/>
          <w:szCs w:val="24"/>
        </w:rPr>
      </w:pPr>
      <w:r w:rsidRPr="00F128B6">
        <w:rPr>
          <w:rFonts w:ascii="Times New Roman" w:hAnsi="Times New Roman" w:cs="Times New Roman"/>
          <w:sz w:val="24"/>
          <w:szCs w:val="24"/>
        </w:rPr>
        <w:t>Certificados de origen.</w:t>
      </w:r>
    </w:p>
    <w:p w:rsidR="00AD2052" w:rsidRPr="00F128B6" w:rsidRDefault="00AD2052" w:rsidP="00F128B6">
      <w:pPr>
        <w:pStyle w:val="Prrafodelista"/>
        <w:numPr>
          <w:ilvl w:val="0"/>
          <w:numId w:val="11"/>
        </w:numPr>
        <w:spacing w:line="360" w:lineRule="auto"/>
        <w:jc w:val="both"/>
        <w:rPr>
          <w:rFonts w:ascii="Times New Roman" w:hAnsi="Times New Roman" w:cs="Times New Roman"/>
          <w:sz w:val="24"/>
          <w:szCs w:val="24"/>
        </w:rPr>
      </w:pPr>
      <w:r w:rsidRPr="00F128B6">
        <w:rPr>
          <w:rFonts w:ascii="Times New Roman" w:hAnsi="Times New Roman" w:cs="Times New Roman"/>
          <w:sz w:val="24"/>
          <w:szCs w:val="24"/>
        </w:rPr>
        <w:t>Tratados y acuerdos comerciales que México haya suscrito con otros países.</w:t>
      </w:r>
    </w:p>
    <w:p w:rsidR="00AD2052" w:rsidRPr="00F128B6" w:rsidRDefault="00AD2052" w:rsidP="00F128B6">
      <w:pPr>
        <w:pStyle w:val="Prrafodelista"/>
        <w:numPr>
          <w:ilvl w:val="0"/>
          <w:numId w:val="11"/>
        </w:numPr>
        <w:spacing w:line="360" w:lineRule="auto"/>
        <w:jc w:val="both"/>
        <w:rPr>
          <w:rFonts w:ascii="Times New Roman" w:hAnsi="Times New Roman" w:cs="Times New Roman"/>
          <w:sz w:val="24"/>
          <w:szCs w:val="24"/>
        </w:rPr>
      </w:pPr>
      <w:r w:rsidRPr="00F128B6">
        <w:rPr>
          <w:rFonts w:ascii="Times New Roman" w:hAnsi="Times New Roman" w:cs="Times New Roman"/>
          <w:sz w:val="24"/>
          <w:szCs w:val="24"/>
        </w:rPr>
        <w:t>Normas Oficiales Mexicanas.</w:t>
      </w:r>
    </w:p>
    <w:p w:rsidR="00AD2052" w:rsidRPr="00F128B6" w:rsidRDefault="00AD2052" w:rsidP="00F128B6">
      <w:pPr>
        <w:pStyle w:val="Prrafodelista"/>
        <w:numPr>
          <w:ilvl w:val="0"/>
          <w:numId w:val="11"/>
        </w:numPr>
        <w:spacing w:line="360" w:lineRule="auto"/>
        <w:jc w:val="both"/>
        <w:rPr>
          <w:rFonts w:ascii="Times New Roman" w:hAnsi="Times New Roman" w:cs="Times New Roman"/>
          <w:sz w:val="24"/>
          <w:szCs w:val="24"/>
        </w:rPr>
      </w:pPr>
      <w:r w:rsidRPr="00F128B6">
        <w:rPr>
          <w:rFonts w:ascii="Times New Roman" w:hAnsi="Times New Roman" w:cs="Times New Roman"/>
          <w:sz w:val="24"/>
          <w:szCs w:val="24"/>
        </w:rPr>
        <w:t>Autorizaciones de salud.</w:t>
      </w:r>
    </w:p>
    <w:p w:rsidR="00AD2052" w:rsidRPr="00F128B6" w:rsidRDefault="00AD2052" w:rsidP="00F128B6">
      <w:pPr>
        <w:pStyle w:val="Prrafodelista"/>
        <w:numPr>
          <w:ilvl w:val="0"/>
          <w:numId w:val="11"/>
        </w:numPr>
        <w:spacing w:line="360" w:lineRule="auto"/>
        <w:jc w:val="both"/>
        <w:rPr>
          <w:rFonts w:ascii="Times New Roman" w:hAnsi="Times New Roman" w:cs="Times New Roman"/>
          <w:sz w:val="24"/>
          <w:szCs w:val="24"/>
        </w:rPr>
      </w:pPr>
      <w:r w:rsidRPr="00F128B6">
        <w:rPr>
          <w:rFonts w:ascii="Times New Roman" w:hAnsi="Times New Roman" w:cs="Times New Roman"/>
          <w:sz w:val="24"/>
          <w:szCs w:val="24"/>
        </w:rPr>
        <w:t xml:space="preserve">Permisos </w:t>
      </w:r>
      <w:r w:rsidR="002F33FC" w:rsidRPr="00F128B6">
        <w:rPr>
          <w:rFonts w:ascii="Times New Roman" w:hAnsi="Times New Roman" w:cs="Times New Roman"/>
          <w:sz w:val="24"/>
          <w:szCs w:val="24"/>
        </w:rPr>
        <w:t xml:space="preserve">de </w:t>
      </w:r>
      <w:r w:rsidRPr="00F128B6">
        <w:rPr>
          <w:rFonts w:ascii="Times New Roman" w:hAnsi="Times New Roman" w:cs="Times New Roman"/>
          <w:sz w:val="24"/>
          <w:szCs w:val="24"/>
        </w:rPr>
        <w:t>sanidad</w:t>
      </w:r>
      <w:r w:rsidR="002F33FC" w:rsidRPr="00F128B6">
        <w:rPr>
          <w:rFonts w:ascii="Times New Roman" w:hAnsi="Times New Roman" w:cs="Times New Roman"/>
          <w:sz w:val="24"/>
          <w:szCs w:val="24"/>
        </w:rPr>
        <w:t xml:space="preserve"> o</w:t>
      </w:r>
      <w:r w:rsidRPr="00F128B6">
        <w:rPr>
          <w:rFonts w:ascii="Times New Roman" w:hAnsi="Times New Roman" w:cs="Times New Roman"/>
          <w:sz w:val="24"/>
          <w:szCs w:val="24"/>
        </w:rPr>
        <w:t xml:space="preserve"> fi</w:t>
      </w:r>
      <w:r w:rsidR="002F33FC" w:rsidRPr="00F128B6">
        <w:rPr>
          <w:rFonts w:ascii="Times New Roman" w:hAnsi="Times New Roman" w:cs="Times New Roman"/>
          <w:sz w:val="24"/>
          <w:szCs w:val="24"/>
        </w:rPr>
        <w:t>tosanitarios</w:t>
      </w:r>
      <w:r w:rsidRPr="00F128B6">
        <w:rPr>
          <w:rFonts w:ascii="Times New Roman" w:hAnsi="Times New Roman" w:cs="Times New Roman"/>
          <w:sz w:val="24"/>
          <w:szCs w:val="24"/>
        </w:rPr>
        <w:t>.</w:t>
      </w:r>
    </w:p>
    <w:p w:rsidR="00AD2052" w:rsidRPr="00F128B6" w:rsidRDefault="00AD2052" w:rsidP="00F128B6">
      <w:pPr>
        <w:pStyle w:val="Prrafodelista"/>
        <w:numPr>
          <w:ilvl w:val="0"/>
          <w:numId w:val="11"/>
        </w:numPr>
        <w:spacing w:line="360" w:lineRule="auto"/>
        <w:jc w:val="both"/>
        <w:rPr>
          <w:rFonts w:ascii="Times New Roman" w:hAnsi="Times New Roman" w:cs="Times New Roman"/>
          <w:sz w:val="24"/>
          <w:szCs w:val="24"/>
        </w:rPr>
      </w:pPr>
      <w:r w:rsidRPr="00F128B6">
        <w:rPr>
          <w:rFonts w:ascii="Times New Roman" w:hAnsi="Times New Roman" w:cs="Times New Roman"/>
          <w:sz w:val="24"/>
          <w:szCs w:val="24"/>
        </w:rPr>
        <w:t>Autorizaciones de protección ambiental.</w:t>
      </w:r>
    </w:p>
    <w:p w:rsidR="00AD2052" w:rsidRPr="00F128B6" w:rsidRDefault="00AD2052" w:rsidP="00F128B6">
      <w:pPr>
        <w:pStyle w:val="Prrafodelista"/>
        <w:numPr>
          <w:ilvl w:val="0"/>
          <w:numId w:val="11"/>
        </w:numPr>
        <w:spacing w:line="360" w:lineRule="auto"/>
        <w:jc w:val="both"/>
        <w:rPr>
          <w:rFonts w:ascii="Times New Roman" w:hAnsi="Times New Roman" w:cs="Times New Roman"/>
          <w:sz w:val="24"/>
          <w:szCs w:val="24"/>
        </w:rPr>
      </w:pPr>
      <w:r w:rsidRPr="00F128B6">
        <w:rPr>
          <w:rFonts w:ascii="Times New Roman" w:hAnsi="Times New Roman" w:cs="Times New Roman"/>
          <w:sz w:val="24"/>
          <w:szCs w:val="24"/>
        </w:rPr>
        <w:t>Etiquetados de información comercial.</w:t>
      </w:r>
    </w:p>
    <w:p w:rsidR="00AD2052" w:rsidRPr="00F128B6" w:rsidRDefault="00AD2052" w:rsidP="00F128B6">
      <w:pPr>
        <w:pStyle w:val="Prrafodelista"/>
        <w:numPr>
          <w:ilvl w:val="0"/>
          <w:numId w:val="11"/>
        </w:numPr>
        <w:spacing w:line="360" w:lineRule="auto"/>
        <w:jc w:val="both"/>
        <w:rPr>
          <w:rFonts w:ascii="Times New Roman" w:hAnsi="Times New Roman" w:cs="Times New Roman"/>
          <w:sz w:val="24"/>
          <w:szCs w:val="24"/>
        </w:rPr>
      </w:pPr>
      <w:r w:rsidRPr="00F128B6">
        <w:rPr>
          <w:rFonts w:ascii="Times New Roman" w:hAnsi="Times New Roman" w:cs="Times New Roman"/>
          <w:sz w:val="24"/>
          <w:szCs w:val="24"/>
        </w:rPr>
        <w:t>Marcados de país de origen.</w:t>
      </w:r>
    </w:p>
    <w:p w:rsidR="00AD2052" w:rsidRPr="00F128B6" w:rsidRDefault="00AD2052" w:rsidP="00F128B6">
      <w:pPr>
        <w:pStyle w:val="Prrafodelista"/>
        <w:numPr>
          <w:ilvl w:val="0"/>
          <w:numId w:val="11"/>
        </w:numPr>
        <w:spacing w:line="360" w:lineRule="auto"/>
        <w:jc w:val="both"/>
        <w:rPr>
          <w:rFonts w:ascii="Times New Roman" w:hAnsi="Times New Roman" w:cs="Times New Roman"/>
          <w:sz w:val="24"/>
          <w:szCs w:val="24"/>
        </w:rPr>
      </w:pPr>
      <w:r w:rsidRPr="00F128B6">
        <w:rPr>
          <w:rFonts w:ascii="Times New Roman" w:hAnsi="Times New Roman" w:cs="Times New Roman"/>
          <w:sz w:val="24"/>
          <w:szCs w:val="24"/>
        </w:rPr>
        <w:t>Inspecciones de autoridades diversas.</w:t>
      </w:r>
    </w:p>
    <w:p w:rsidR="00AD2052" w:rsidRPr="00F128B6" w:rsidRDefault="00AD2052" w:rsidP="00F128B6">
      <w:pPr>
        <w:spacing w:line="360" w:lineRule="auto"/>
        <w:jc w:val="both"/>
        <w:rPr>
          <w:rFonts w:ascii="Times New Roman" w:hAnsi="Times New Roman" w:cs="Times New Roman"/>
          <w:sz w:val="24"/>
          <w:szCs w:val="24"/>
        </w:rPr>
      </w:pPr>
      <w:r w:rsidRPr="00F128B6">
        <w:rPr>
          <w:rFonts w:ascii="Times New Roman" w:hAnsi="Times New Roman" w:cs="Times New Roman"/>
          <w:sz w:val="24"/>
          <w:szCs w:val="24"/>
        </w:rPr>
        <w:lastRenderedPageBreak/>
        <w:t>Según el Banco de México, el total de las mercancías que se importan y exportan anualmente al país equivalen al 67</w:t>
      </w:r>
      <w:r w:rsidR="004B6ABF">
        <w:rPr>
          <w:rFonts w:ascii="Times New Roman" w:hAnsi="Times New Roman" w:cs="Times New Roman"/>
          <w:sz w:val="24"/>
          <w:szCs w:val="24"/>
        </w:rPr>
        <w:t xml:space="preserve"> </w:t>
      </w:r>
      <w:r w:rsidRPr="00F128B6">
        <w:rPr>
          <w:rFonts w:ascii="Times New Roman" w:hAnsi="Times New Roman" w:cs="Times New Roman"/>
          <w:sz w:val="24"/>
          <w:szCs w:val="24"/>
        </w:rPr>
        <w:t xml:space="preserve">% del Producto Interno Bruto de México, lo cual explica la importancia de la figura del </w:t>
      </w:r>
      <w:r w:rsidR="00CF69E3">
        <w:rPr>
          <w:rFonts w:ascii="Times New Roman" w:hAnsi="Times New Roman" w:cs="Times New Roman"/>
          <w:sz w:val="24"/>
          <w:szCs w:val="24"/>
        </w:rPr>
        <w:t>a</w:t>
      </w:r>
      <w:r w:rsidRPr="00F128B6">
        <w:rPr>
          <w:rFonts w:ascii="Times New Roman" w:hAnsi="Times New Roman" w:cs="Times New Roman"/>
          <w:sz w:val="24"/>
          <w:szCs w:val="24"/>
        </w:rPr>
        <w:t xml:space="preserve">gente </w:t>
      </w:r>
      <w:r w:rsidR="00CF69E3">
        <w:rPr>
          <w:rFonts w:ascii="Times New Roman" w:hAnsi="Times New Roman" w:cs="Times New Roman"/>
          <w:sz w:val="24"/>
          <w:szCs w:val="24"/>
        </w:rPr>
        <w:t>a</w:t>
      </w:r>
      <w:r w:rsidRPr="00F128B6">
        <w:rPr>
          <w:rFonts w:ascii="Times New Roman" w:hAnsi="Times New Roman" w:cs="Times New Roman"/>
          <w:sz w:val="24"/>
          <w:szCs w:val="24"/>
        </w:rPr>
        <w:t>duanal.</w:t>
      </w:r>
    </w:p>
    <w:p w:rsidR="00E817AB" w:rsidRPr="00F128B6" w:rsidRDefault="00E817AB" w:rsidP="00F128B6">
      <w:pPr>
        <w:pStyle w:val="Ttulo4"/>
        <w:spacing w:line="360" w:lineRule="auto"/>
        <w:jc w:val="both"/>
        <w:rPr>
          <w:rFonts w:ascii="Times New Roman" w:hAnsi="Times New Roman" w:cs="Times New Roman"/>
          <w:b/>
          <w:i w:val="0"/>
          <w:szCs w:val="24"/>
        </w:rPr>
      </w:pPr>
      <w:r w:rsidRPr="00F128B6">
        <w:rPr>
          <w:rFonts w:ascii="Times New Roman" w:hAnsi="Times New Roman" w:cs="Times New Roman"/>
          <w:b/>
          <w:i w:val="0"/>
          <w:szCs w:val="24"/>
        </w:rPr>
        <w:t>Modelos de medición de la calidad del servicio al cliente</w:t>
      </w:r>
    </w:p>
    <w:p w:rsidR="00E817AB" w:rsidRPr="00F128B6" w:rsidRDefault="00E817AB" w:rsidP="00F128B6">
      <w:pPr>
        <w:pStyle w:val="Ttulo4"/>
        <w:spacing w:line="360" w:lineRule="auto"/>
        <w:jc w:val="both"/>
        <w:rPr>
          <w:rFonts w:ascii="Times New Roman" w:hAnsi="Times New Roman" w:cs="Times New Roman"/>
          <w:b/>
          <w:i w:val="0"/>
          <w:szCs w:val="24"/>
        </w:rPr>
      </w:pPr>
    </w:p>
    <w:p w:rsidR="00CF69E3" w:rsidRDefault="00E817AB" w:rsidP="00481004">
      <w:pPr>
        <w:pStyle w:val="Ttulo4"/>
        <w:spacing w:line="360" w:lineRule="auto"/>
        <w:jc w:val="both"/>
        <w:rPr>
          <w:rFonts w:ascii="Times New Roman" w:hAnsi="Times New Roman" w:cs="Times New Roman"/>
          <w:b/>
          <w:i w:val="0"/>
          <w:szCs w:val="24"/>
        </w:rPr>
      </w:pPr>
      <w:r w:rsidRPr="00F128B6">
        <w:rPr>
          <w:rFonts w:ascii="Times New Roman" w:hAnsi="Times New Roman" w:cs="Times New Roman"/>
          <w:b/>
          <w:i w:val="0"/>
          <w:szCs w:val="24"/>
        </w:rPr>
        <w:t>La escuela nórdica</w:t>
      </w:r>
    </w:p>
    <w:p w:rsidR="00E817AB" w:rsidRPr="00F128B6" w:rsidRDefault="00E817AB" w:rsidP="00481004">
      <w:pPr>
        <w:pStyle w:val="Ttulo4"/>
        <w:spacing w:line="360" w:lineRule="auto"/>
        <w:jc w:val="both"/>
        <w:rPr>
          <w:rFonts w:ascii="Times New Roman" w:hAnsi="Times New Roman" w:cs="Times New Roman"/>
          <w:szCs w:val="24"/>
        </w:rPr>
      </w:pPr>
      <w:r w:rsidRPr="00F128B6">
        <w:rPr>
          <w:rFonts w:ascii="Times New Roman" w:eastAsia="Times New Roman" w:hAnsi="Times New Roman" w:cs="Times New Roman"/>
          <w:i w:val="0"/>
          <w:iCs w:val="0"/>
          <w:color w:val="000000"/>
          <w:szCs w:val="24"/>
          <w:lang w:eastAsia="es-MX"/>
        </w:rPr>
        <w:t>Este modelo, también conocido como de imagen corporativa, plantea que la calidad percibida por los clientes es la integración de la calidad técnica (</w:t>
      </w:r>
      <w:r w:rsidR="00CF69E3">
        <w:rPr>
          <w:rFonts w:ascii="Times New Roman" w:eastAsia="Times New Roman" w:hAnsi="Times New Roman" w:cs="Times New Roman"/>
          <w:i w:val="0"/>
          <w:iCs w:val="0"/>
          <w:color w:val="000000"/>
          <w:szCs w:val="24"/>
          <w:lang w:eastAsia="es-MX"/>
        </w:rPr>
        <w:t xml:space="preserve">lo </w:t>
      </w:r>
      <w:r w:rsidRPr="00F128B6">
        <w:rPr>
          <w:rFonts w:ascii="Times New Roman" w:eastAsia="Times New Roman" w:hAnsi="Times New Roman" w:cs="Times New Roman"/>
          <w:i w:val="0"/>
          <w:iCs w:val="0"/>
          <w:color w:val="000000"/>
          <w:szCs w:val="24"/>
          <w:lang w:eastAsia="es-MX"/>
        </w:rPr>
        <w:t>qu</w:t>
      </w:r>
      <w:r w:rsidR="00CF69E3">
        <w:rPr>
          <w:rFonts w:ascii="Times New Roman" w:eastAsia="Times New Roman" w:hAnsi="Times New Roman" w:cs="Times New Roman"/>
          <w:i w:val="0"/>
          <w:iCs w:val="0"/>
          <w:color w:val="000000"/>
          <w:szCs w:val="24"/>
          <w:lang w:eastAsia="es-MX"/>
        </w:rPr>
        <w:t>e</w:t>
      </w:r>
      <w:r w:rsidRPr="00F128B6">
        <w:rPr>
          <w:rFonts w:ascii="Times New Roman" w:eastAsia="Times New Roman" w:hAnsi="Times New Roman" w:cs="Times New Roman"/>
          <w:i w:val="0"/>
          <w:iCs w:val="0"/>
          <w:color w:val="000000"/>
          <w:szCs w:val="24"/>
          <w:lang w:eastAsia="es-MX"/>
        </w:rPr>
        <w:t xml:space="preserve"> se da) y la calidad funcional (</w:t>
      </w:r>
      <w:r w:rsidR="00CF69E3">
        <w:rPr>
          <w:rFonts w:ascii="Times New Roman" w:eastAsia="Times New Roman" w:hAnsi="Times New Roman" w:cs="Times New Roman"/>
          <w:i w:val="0"/>
          <w:iCs w:val="0"/>
          <w:color w:val="000000"/>
          <w:szCs w:val="24"/>
          <w:lang w:eastAsia="es-MX"/>
        </w:rPr>
        <w:t>la manera co</w:t>
      </w:r>
      <w:r w:rsidRPr="00F128B6">
        <w:rPr>
          <w:rFonts w:ascii="Times New Roman" w:eastAsia="Times New Roman" w:hAnsi="Times New Roman" w:cs="Times New Roman"/>
          <w:i w:val="0"/>
          <w:iCs w:val="0"/>
          <w:color w:val="000000"/>
          <w:szCs w:val="24"/>
          <w:lang w:eastAsia="es-MX"/>
        </w:rPr>
        <w:t xml:space="preserve">mo se da), </w:t>
      </w:r>
      <w:r w:rsidR="007F067A">
        <w:rPr>
          <w:rFonts w:ascii="Times New Roman" w:eastAsia="Times New Roman" w:hAnsi="Times New Roman" w:cs="Times New Roman"/>
          <w:i w:val="0"/>
          <w:iCs w:val="0"/>
          <w:color w:val="000000"/>
          <w:szCs w:val="24"/>
          <w:lang w:eastAsia="es-MX"/>
        </w:rPr>
        <w:t>las cuales</w:t>
      </w:r>
      <w:r w:rsidRPr="00F128B6">
        <w:rPr>
          <w:rFonts w:ascii="Times New Roman" w:eastAsia="Times New Roman" w:hAnsi="Times New Roman" w:cs="Times New Roman"/>
          <w:i w:val="0"/>
          <w:iCs w:val="0"/>
          <w:color w:val="000000"/>
          <w:szCs w:val="24"/>
          <w:lang w:eastAsia="es-MX"/>
        </w:rPr>
        <w:t xml:space="preserve"> se relacionan con la imagen corporativa. La imagen es un elemento básico para medir la calidad percibida</w:t>
      </w:r>
      <w:r w:rsidR="007F067A">
        <w:rPr>
          <w:rFonts w:ascii="Times New Roman" w:eastAsia="Times New Roman" w:hAnsi="Times New Roman" w:cs="Times New Roman"/>
          <w:i w:val="0"/>
          <w:iCs w:val="0"/>
          <w:color w:val="000000"/>
          <w:szCs w:val="24"/>
          <w:lang w:eastAsia="es-MX"/>
        </w:rPr>
        <w:t>, p</w:t>
      </w:r>
      <w:r w:rsidRPr="00F128B6">
        <w:rPr>
          <w:rFonts w:ascii="Times New Roman" w:eastAsia="Times New Roman" w:hAnsi="Times New Roman" w:cs="Times New Roman"/>
          <w:i w:val="0"/>
          <w:iCs w:val="0"/>
          <w:color w:val="000000"/>
          <w:szCs w:val="24"/>
          <w:lang w:eastAsia="es-MX"/>
        </w:rPr>
        <w:t xml:space="preserve">or tanto, el cliente está influido por el resultado del servicio, pero también por la forma en que lo recibe y la imagen corporativa. Todo ello estudia transversalmente las diferencias entre </w:t>
      </w:r>
      <w:r w:rsidR="00744689">
        <w:rPr>
          <w:rFonts w:ascii="Times New Roman" w:eastAsia="Times New Roman" w:hAnsi="Times New Roman" w:cs="Times New Roman"/>
          <w:i w:val="0"/>
          <w:iCs w:val="0"/>
          <w:color w:val="000000"/>
          <w:szCs w:val="24"/>
          <w:lang w:eastAsia="es-MX"/>
        </w:rPr>
        <w:t xml:space="preserve">el </w:t>
      </w:r>
      <w:r w:rsidRPr="00F128B6">
        <w:rPr>
          <w:rFonts w:ascii="Times New Roman" w:eastAsia="Times New Roman" w:hAnsi="Times New Roman" w:cs="Times New Roman"/>
          <w:i w:val="0"/>
          <w:iCs w:val="0"/>
          <w:color w:val="000000"/>
          <w:szCs w:val="24"/>
          <w:lang w:eastAsia="es-MX"/>
        </w:rPr>
        <w:t xml:space="preserve">servicio esperado y </w:t>
      </w:r>
      <w:r w:rsidR="00744689">
        <w:rPr>
          <w:rFonts w:ascii="Times New Roman" w:eastAsia="Times New Roman" w:hAnsi="Times New Roman" w:cs="Times New Roman"/>
          <w:i w:val="0"/>
          <w:iCs w:val="0"/>
          <w:color w:val="000000"/>
          <w:szCs w:val="24"/>
          <w:lang w:eastAsia="es-MX"/>
        </w:rPr>
        <w:t xml:space="preserve">la </w:t>
      </w:r>
      <w:r w:rsidRPr="00F128B6">
        <w:rPr>
          <w:rFonts w:ascii="Times New Roman" w:eastAsia="Times New Roman" w:hAnsi="Times New Roman" w:cs="Times New Roman"/>
          <w:i w:val="0"/>
          <w:iCs w:val="0"/>
          <w:color w:val="000000"/>
          <w:szCs w:val="24"/>
          <w:lang w:eastAsia="es-MX"/>
        </w:rPr>
        <w:t>percepción del servicio</w:t>
      </w:r>
      <w:sdt>
        <w:sdtPr>
          <w:rPr>
            <w:rFonts w:ascii="Times New Roman" w:eastAsia="Times New Roman" w:hAnsi="Times New Roman" w:cs="Times New Roman"/>
            <w:i w:val="0"/>
            <w:iCs w:val="0"/>
            <w:color w:val="000000"/>
            <w:szCs w:val="24"/>
            <w:lang w:eastAsia="es-MX"/>
          </w:rPr>
          <w:id w:val="1176687100"/>
          <w:citation/>
        </w:sdtPr>
        <w:sdtEndPr/>
        <w:sdtContent>
          <w:r w:rsidRPr="00F128B6">
            <w:rPr>
              <w:rFonts w:ascii="Times New Roman" w:eastAsia="Times New Roman" w:hAnsi="Times New Roman" w:cs="Times New Roman"/>
              <w:i w:val="0"/>
              <w:iCs w:val="0"/>
              <w:color w:val="000000"/>
              <w:szCs w:val="24"/>
              <w:lang w:eastAsia="es-MX"/>
            </w:rPr>
            <w:fldChar w:fldCharType="begin"/>
          </w:r>
          <w:r w:rsidRPr="00F128B6">
            <w:rPr>
              <w:rFonts w:ascii="Times New Roman" w:eastAsia="Times New Roman" w:hAnsi="Times New Roman" w:cs="Times New Roman"/>
              <w:i w:val="0"/>
              <w:iCs w:val="0"/>
              <w:color w:val="000000"/>
              <w:szCs w:val="24"/>
              <w:lang w:eastAsia="es-MX"/>
            </w:rPr>
            <w:instrText xml:space="preserve"> CITATION Chr94 \l 2058 </w:instrText>
          </w:r>
          <w:r w:rsidRPr="00F128B6">
            <w:rPr>
              <w:rFonts w:ascii="Times New Roman" w:eastAsia="Times New Roman" w:hAnsi="Times New Roman" w:cs="Times New Roman"/>
              <w:i w:val="0"/>
              <w:iCs w:val="0"/>
              <w:color w:val="000000"/>
              <w:szCs w:val="24"/>
              <w:lang w:eastAsia="es-MX"/>
            </w:rPr>
            <w:fldChar w:fldCharType="separate"/>
          </w:r>
          <w:r w:rsidRPr="00F128B6">
            <w:rPr>
              <w:rFonts w:ascii="Times New Roman" w:eastAsia="Times New Roman" w:hAnsi="Times New Roman" w:cs="Times New Roman"/>
              <w:i w:val="0"/>
              <w:iCs w:val="0"/>
              <w:color w:val="000000"/>
              <w:szCs w:val="24"/>
              <w:lang w:eastAsia="es-MX"/>
            </w:rPr>
            <w:t xml:space="preserve"> (Grönroos, 1994)</w:t>
          </w:r>
          <w:r w:rsidRPr="00F128B6">
            <w:rPr>
              <w:rFonts w:ascii="Times New Roman" w:eastAsia="Times New Roman" w:hAnsi="Times New Roman" w:cs="Times New Roman"/>
              <w:i w:val="0"/>
              <w:iCs w:val="0"/>
              <w:color w:val="000000"/>
              <w:szCs w:val="24"/>
              <w:lang w:eastAsia="es-MX"/>
            </w:rPr>
            <w:fldChar w:fldCharType="end"/>
          </w:r>
        </w:sdtContent>
      </w:sdt>
      <w:r w:rsidRPr="00F128B6">
        <w:rPr>
          <w:rFonts w:ascii="Times New Roman" w:eastAsia="Times New Roman" w:hAnsi="Times New Roman" w:cs="Times New Roman"/>
          <w:i w:val="0"/>
          <w:iCs w:val="0"/>
          <w:color w:val="000000"/>
          <w:szCs w:val="24"/>
          <w:lang w:eastAsia="es-MX"/>
        </w:rPr>
        <w:t>.</w:t>
      </w:r>
    </w:p>
    <w:p w:rsidR="00E613AA" w:rsidRPr="00F128B6" w:rsidRDefault="002F5526" w:rsidP="00F128B6">
      <w:pPr>
        <w:spacing w:before="100" w:beforeAutospacing="1" w:after="100" w:afterAutospacing="1" w:line="360" w:lineRule="auto"/>
        <w:jc w:val="both"/>
        <w:rPr>
          <w:rFonts w:ascii="Times New Roman" w:eastAsia="Times New Roman" w:hAnsi="Times New Roman" w:cs="Times New Roman"/>
          <w:color w:val="000000"/>
          <w:sz w:val="24"/>
          <w:szCs w:val="24"/>
          <w:lang w:eastAsia="es-MX"/>
        </w:rPr>
      </w:pPr>
      <w:r w:rsidRPr="00F128B6">
        <w:rPr>
          <w:rFonts w:ascii="Times New Roman" w:eastAsia="Times New Roman" w:hAnsi="Times New Roman" w:cs="Times New Roman"/>
          <w:color w:val="000000"/>
          <w:sz w:val="24"/>
          <w:szCs w:val="24"/>
          <w:lang w:eastAsia="es-MX"/>
        </w:rPr>
        <w:t>Una buena evaluación de la calidad percibida se obtiene cuando la calidad experimentada cumple con las expectativas del cliente, es decir, lo satisface. De igual forma, el exceso de expectativas genera problemas en la evaluación de la calidad</w:t>
      </w:r>
      <w:sdt>
        <w:sdtPr>
          <w:rPr>
            <w:rFonts w:ascii="Times New Roman" w:eastAsia="Times New Roman" w:hAnsi="Times New Roman" w:cs="Times New Roman"/>
            <w:color w:val="000000"/>
            <w:sz w:val="24"/>
            <w:szCs w:val="24"/>
            <w:lang w:eastAsia="es-MX"/>
          </w:rPr>
          <w:id w:val="627904917"/>
          <w:citation/>
        </w:sdtPr>
        <w:sdtEndPr/>
        <w:sdtContent>
          <w:r w:rsidR="00F70AD2" w:rsidRPr="00F128B6">
            <w:rPr>
              <w:rFonts w:ascii="Times New Roman" w:eastAsia="Times New Roman" w:hAnsi="Times New Roman" w:cs="Times New Roman"/>
              <w:color w:val="000000"/>
              <w:sz w:val="24"/>
              <w:szCs w:val="24"/>
              <w:lang w:eastAsia="es-MX"/>
            </w:rPr>
            <w:fldChar w:fldCharType="begin"/>
          </w:r>
          <w:r w:rsidR="00E613AA" w:rsidRPr="00F128B6">
            <w:rPr>
              <w:rFonts w:ascii="Times New Roman" w:eastAsia="Times New Roman" w:hAnsi="Times New Roman" w:cs="Times New Roman"/>
              <w:color w:val="000000"/>
              <w:sz w:val="24"/>
              <w:szCs w:val="24"/>
              <w:lang w:eastAsia="es-MX"/>
            </w:rPr>
            <w:instrText xml:space="preserve"> CITATION Chr94 \l 2058 </w:instrText>
          </w:r>
          <w:r w:rsidR="00F70AD2" w:rsidRPr="00F128B6">
            <w:rPr>
              <w:rFonts w:ascii="Times New Roman" w:eastAsia="Times New Roman" w:hAnsi="Times New Roman" w:cs="Times New Roman"/>
              <w:color w:val="000000"/>
              <w:sz w:val="24"/>
              <w:szCs w:val="24"/>
              <w:lang w:eastAsia="es-MX"/>
            </w:rPr>
            <w:fldChar w:fldCharType="separate"/>
          </w:r>
          <w:r w:rsidR="00FB3CBC" w:rsidRPr="00F128B6">
            <w:rPr>
              <w:rFonts w:ascii="Times New Roman" w:eastAsia="Times New Roman" w:hAnsi="Times New Roman" w:cs="Times New Roman"/>
              <w:noProof/>
              <w:color w:val="000000"/>
              <w:sz w:val="24"/>
              <w:szCs w:val="24"/>
              <w:lang w:eastAsia="es-MX"/>
            </w:rPr>
            <w:t xml:space="preserve"> (Grönroos, 1994)</w:t>
          </w:r>
          <w:r w:rsidR="00F70AD2" w:rsidRPr="00F128B6">
            <w:rPr>
              <w:rFonts w:ascii="Times New Roman" w:eastAsia="Times New Roman" w:hAnsi="Times New Roman" w:cs="Times New Roman"/>
              <w:color w:val="000000"/>
              <w:sz w:val="24"/>
              <w:szCs w:val="24"/>
              <w:lang w:eastAsia="es-MX"/>
            </w:rPr>
            <w:fldChar w:fldCharType="end"/>
          </w:r>
        </w:sdtContent>
      </w:sdt>
      <w:r w:rsidRPr="00F128B6">
        <w:rPr>
          <w:rFonts w:ascii="Times New Roman" w:eastAsia="Times New Roman" w:hAnsi="Times New Roman" w:cs="Times New Roman"/>
          <w:color w:val="000000"/>
          <w:sz w:val="24"/>
          <w:szCs w:val="24"/>
          <w:lang w:eastAsia="es-MX"/>
        </w:rPr>
        <w:t>.</w:t>
      </w:r>
    </w:p>
    <w:p w:rsidR="002F5526" w:rsidRPr="00F128B6" w:rsidRDefault="002F5526" w:rsidP="00F128B6">
      <w:pPr>
        <w:spacing w:before="100" w:beforeAutospacing="1" w:after="100" w:afterAutospacing="1" w:line="360" w:lineRule="auto"/>
        <w:jc w:val="both"/>
        <w:rPr>
          <w:rFonts w:ascii="Times New Roman" w:eastAsia="Times New Roman" w:hAnsi="Times New Roman" w:cs="Times New Roman"/>
          <w:color w:val="000000"/>
          <w:sz w:val="24"/>
          <w:szCs w:val="24"/>
          <w:lang w:eastAsia="es-MX"/>
        </w:rPr>
      </w:pPr>
      <w:r w:rsidRPr="00F128B6">
        <w:rPr>
          <w:rFonts w:ascii="Times New Roman" w:eastAsia="Times New Roman" w:hAnsi="Times New Roman" w:cs="Times New Roman"/>
          <w:color w:val="000000"/>
          <w:sz w:val="24"/>
          <w:szCs w:val="24"/>
          <w:lang w:eastAsia="es-MX"/>
        </w:rPr>
        <w:t>Expectativas poco realistas contrastadas con calidad experimentada como buena pueden desembocar en una calidad total percibida como baja. Las expectativas o calidad esperada, según Grönroos, están en función de factores como la comunicación de marketing, recomendaciones (comunicación boca-oído), imagen corporativa/local y las necesidades del cliente.</w:t>
      </w:r>
    </w:p>
    <w:p w:rsidR="00E23C90" w:rsidRPr="00F128B6" w:rsidRDefault="00E23C90" w:rsidP="00F128B6">
      <w:pPr>
        <w:spacing w:before="100" w:beforeAutospacing="1" w:after="100" w:afterAutospacing="1" w:line="360" w:lineRule="auto"/>
        <w:jc w:val="both"/>
        <w:rPr>
          <w:rFonts w:ascii="Times New Roman" w:eastAsia="Times New Roman" w:hAnsi="Times New Roman" w:cs="Times New Roman"/>
          <w:color w:val="000000"/>
          <w:sz w:val="24"/>
          <w:szCs w:val="24"/>
          <w:lang w:eastAsia="es-MX"/>
        </w:rPr>
      </w:pPr>
      <w:r w:rsidRPr="00F128B6">
        <w:rPr>
          <w:rFonts w:ascii="Times New Roman" w:eastAsia="Times New Roman" w:hAnsi="Times New Roman" w:cs="Times New Roman"/>
          <w:color w:val="000000"/>
          <w:sz w:val="24"/>
          <w:szCs w:val="24"/>
          <w:lang w:eastAsia="es-MX"/>
        </w:rPr>
        <w:t xml:space="preserve">Componentes </w:t>
      </w:r>
      <w:sdt>
        <w:sdtPr>
          <w:rPr>
            <w:rFonts w:ascii="Times New Roman" w:eastAsia="Times New Roman" w:hAnsi="Times New Roman" w:cs="Times New Roman"/>
            <w:color w:val="000000"/>
            <w:sz w:val="24"/>
            <w:szCs w:val="24"/>
            <w:lang w:eastAsia="es-MX"/>
          </w:rPr>
          <w:id w:val="1482729550"/>
          <w:citation/>
        </w:sdtPr>
        <w:sdtEndPr/>
        <w:sdtContent>
          <w:r w:rsidR="00F70AD2" w:rsidRPr="00F128B6">
            <w:rPr>
              <w:rFonts w:ascii="Times New Roman" w:eastAsia="Times New Roman" w:hAnsi="Times New Roman" w:cs="Times New Roman"/>
              <w:color w:val="000000"/>
              <w:sz w:val="24"/>
              <w:szCs w:val="24"/>
              <w:lang w:eastAsia="es-MX"/>
            </w:rPr>
            <w:fldChar w:fldCharType="begin"/>
          </w:r>
          <w:r w:rsidRPr="00F128B6">
            <w:rPr>
              <w:rFonts w:ascii="Times New Roman" w:eastAsia="Times New Roman" w:hAnsi="Times New Roman" w:cs="Times New Roman"/>
              <w:color w:val="000000"/>
              <w:sz w:val="24"/>
              <w:szCs w:val="24"/>
              <w:lang w:eastAsia="es-MX"/>
            </w:rPr>
            <w:instrText xml:space="preserve"> CITATION Chr94 \l 2058 </w:instrText>
          </w:r>
          <w:r w:rsidR="00F70AD2" w:rsidRPr="00F128B6">
            <w:rPr>
              <w:rFonts w:ascii="Times New Roman" w:eastAsia="Times New Roman" w:hAnsi="Times New Roman" w:cs="Times New Roman"/>
              <w:color w:val="000000"/>
              <w:sz w:val="24"/>
              <w:szCs w:val="24"/>
              <w:lang w:eastAsia="es-MX"/>
            </w:rPr>
            <w:fldChar w:fldCharType="separate"/>
          </w:r>
          <w:r w:rsidR="00FB3CBC" w:rsidRPr="00F128B6">
            <w:rPr>
              <w:rFonts w:ascii="Times New Roman" w:eastAsia="Times New Roman" w:hAnsi="Times New Roman" w:cs="Times New Roman"/>
              <w:noProof/>
              <w:color w:val="000000"/>
              <w:sz w:val="24"/>
              <w:szCs w:val="24"/>
              <w:lang w:eastAsia="es-MX"/>
            </w:rPr>
            <w:t>(Grönroos, 1994)</w:t>
          </w:r>
          <w:r w:rsidR="00F70AD2" w:rsidRPr="00F128B6">
            <w:rPr>
              <w:rFonts w:ascii="Times New Roman" w:eastAsia="Times New Roman" w:hAnsi="Times New Roman" w:cs="Times New Roman"/>
              <w:color w:val="000000"/>
              <w:sz w:val="24"/>
              <w:szCs w:val="24"/>
              <w:lang w:eastAsia="es-MX"/>
            </w:rPr>
            <w:fldChar w:fldCharType="end"/>
          </w:r>
        </w:sdtContent>
      </w:sdt>
      <w:r w:rsidRPr="00F128B6">
        <w:rPr>
          <w:rFonts w:ascii="Times New Roman" w:eastAsia="Times New Roman" w:hAnsi="Times New Roman" w:cs="Times New Roman"/>
          <w:color w:val="000000"/>
          <w:sz w:val="24"/>
          <w:szCs w:val="24"/>
          <w:lang w:eastAsia="es-MX"/>
        </w:rPr>
        <w:t>:</w:t>
      </w:r>
    </w:p>
    <w:p w:rsidR="00E23C90" w:rsidRPr="00F128B6" w:rsidRDefault="007F067A" w:rsidP="00F128B6">
      <w:pPr>
        <w:pStyle w:val="Prrafodelista"/>
        <w:numPr>
          <w:ilvl w:val="0"/>
          <w:numId w:val="33"/>
        </w:numPr>
        <w:spacing w:before="100" w:beforeAutospacing="1" w:after="100" w:afterAutospacing="1"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La c</w:t>
      </w:r>
      <w:r w:rsidR="002F5526" w:rsidRPr="00F128B6">
        <w:rPr>
          <w:rFonts w:ascii="Times New Roman" w:eastAsia="Times New Roman" w:hAnsi="Times New Roman" w:cs="Times New Roman"/>
          <w:color w:val="000000"/>
          <w:sz w:val="24"/>
          <w:szCs w:val="24"/>
          <w:lang w:eastAsia="es-MX"/>
        </w:rPr>
        <w:t>alidad técnica se enfoca en un servicio técnicamente correcto que condu</w:t>
      </w:r>
      <w:r>
        <w:rPr>
          <w:rFonts w:ascii="Times New Roman" w:eastAsia="Times New Roman" w:hAnsi="Times New Roman" w:cs="Times New Roman"/>
          <w:color w:val="000000"/>
          <w:sz w:val="24"/>
          <w:szCs w:val="24"/>
          <w:lang w:eastAsia="es-MX"/>
        </w:rPr>
        <w:t>ce</w:t>
      </w:r>
      <w:r w:rsidR="002F5526" w:rsidRPr="00F128B6">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hacia</w:t>
      </w:r>
      <w:r w:rsidR="002F5526" w:rsidRPr="00F128B6">
        <w:rPr>
          <w:rFonts w:ascii="Times New Roman" w:eastAsia="Times New Roman" w:hAnsi="Times New Roman" w:cs="Times New Roman"/>
          <w:color w:val="000000"/>
          <w:sz w:val="24"/>
          <w:szCs w:val="24"/>
          <w:lang w:eastAsia="es-MX"/>
        </w:rPr>
        <w:t xml:space="preserve"> un resultado aceptable. Se preocupa de todo lo concerniente al soporte físico, los medios mate</w:t>
      </w:r>
      <w:r w:rsidR="00CA0B3F" w:rsidRPr="00F128B6">
        <w:rPr>
          <w:rFonts w:ascii="Times New Roman" w:eastAsia="Times New Roman" w:hAnsi="Times New Roman" w:cs="Times New Roman"/>
          <w:color w:val="000000"/>
          <w:sz w:val="24"/>
          <w:szCs w:val="24"/>
          <w:lang w:eastAsia="es-MX"/>
        </w:rPr>
        <w:t>riales</w:t>
      </w:r>
      <w:r>
        <w:rPr>
          <w:rFonts w:ascii="Times New Roman" w:eastAsia="Times New Roman" w:hAnsi="Times New Roman" w:cs="Times New Roman"/>
          <w:color w:val="000000"/>
          <w:sz w:val="24"/>
          <w:szCs w:val="24"/>
          <w:lang w:eastAsia="es-MX"/>
        </w:rPr>
        <w:t xml:space="preserve"> y</w:t>
      </w:r>
      <w:r w:rsidR="00CA0B3F" w:rsidRPr="00F128B6">
        <w:rPr>
          <w:rFonts w:ascii="Times New Roman" w:eastAsia="Times New Roman" w:hAnsi="Times New Roman" w:cs="Times New Roman"/>
          <w:color w:val="000000"/>
          <w:sz w:val="24"/>
          <w:szCs w:val="24"/>
          <w:lang w:eastAsia="es-MX"/>
        </w:rPr>
        <w:t xml:space="preserve"> la organización interna (</w:t>
      </w:r>
      <w:r>
        <w:rPr>
          <w:rFonts w:ascii="Times New Roman" w:eastAsia="Times New Roman" w:hAnsi="Times New Roman" w:cs="Times New Roman"/>
          <w:color w:val="000000"/>
          <w:sz w:val="24"/>
          <w:szCs w:val="24"/>
          <w:lang w:eastAsia="es-MX"/>
        </w:rPr>
        <w:t>la manera co</w:t>
      </w:r>
      <w:r w:rsidR="00CA0B3F" w:rsidRPr="00F128B6">
        <w:rPr>
          <w:rFonts w:ascii="Times New Roman" w:eastAsia="Times New Roman" w:hAnsi="Times New Roman" w:cs="Times New Roman"/>
          <w:color w:val="000000"/>
          <w:sz w:val="24"/>
          <w:szCs w:val="24"/>
          <w:lang w:eastAsia="es-MX"/>
        </w:rPr>
        <w:t>mo el consumidor recibe el servicio)</w:t>
      </w:r>
      <w:r w:rsidR="00E613AA" w:rsidRPr="00F128B6">
        <w:rPr>
          <w:rFonts w:ascii="Times New Roman" w:eastAsia="Times New Roman" w:hAnsi="Times New Roman" w:cs="Times New Roman"/>
          <w:color w:val="000000"/>
          <w:sz w:val="24"/>
          <w:szCs w:val="24"/>
          <w:lang w:eastAsia="es-MX"/>
        </w:rPr>
        <w:t>.</w:t>
      </w:r>
    </w:p>
    <w:p w:rsidR="002F5526" w:rsidRPr="00F128B6" w:rsidRDefault="007F067A" w:rsidP="00F128B6">
      <w:pPr>
        <w:pStyle w:val="Prrafodelista"/>
        <w:numPr>
          <w:ilvl w:val="0"/>
          <w:numId w:val="33"/>
        </w:numPr>
        <w:spacing w:before="100" w:beforeAutospacing="1" w:after="100" w:afterAutospacing="1"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La c</w:t>
      </w:r>
      <w:r w:rsidR="00CA0B3F" w:rsidRPr="00F128B6">
        <w:rPr>
          <w:rFonts w:ascii="Times New Roman" w:eastAsia="Times New Roman" w:hAnsi="Times New Roman" w:cs="Times New Roman"/>
          <w:color w:val="000000"/>
          <w:sz w:val="24"/>
          <w:szCs w:val="24"/>
          <w:lang w:eastAsia="es-MX"/>
        </w:rPr>
        <w:t>alidad funcional es l</w:t>
      </w:r>
      <w:r w:rsidR="002F5526" w:rsidRPr="00F128B6">
        <w:rPr>
          <w:rFonts w:ascii="Times New Roman" w:eastAsia="Times New Roman" w:hAnsi="Times New Roman" w:cs="Times New Roman"/>
          <w:color w:val="000000"/>
          <w:sz w:val="24"/>
          <w:szCs w:val="24"/>
          <w:lang w:eastAsia="es-MX"/>
        </w:rPr>
        <w:t>a forma en que los consumidores perciben la empresa</w:t>
      </w:r>
      <w:r>
        <w:rPr>
          <w:rFonts w:ascii="Times New Roman" w:eastAsia="Times New Roman" w:hAnsi="Times New Roman" w:cs="Times New Roman"/>
          <w:color w:val="000000"/>
          <w:sz w:val="24"/>
          <w:szCs w:val="24"/>
          <w:lang w:eastAsia="es-MX"/>
        </w:rPr>
        <w:t>;</w:t>
      </w:r>
      <w:r w:rsidR="002F5526" w:rsidRPr="00F128B6">
        <w:rPr>
          <w:rFonts w:ascii="Times New Roman" w:eastAsia="Times New Roman" w:hAnsi="Times New Roman" w:cs="Times New Roman"/>
          <w:color w:val="000000"/>
          <w:sz w:val="24"/>
          <w:szCs w:val="24"/>
          <w:lang w:eastAsia="es-MX"/>
        </w:rPr>
        <w:t xml:space="preserve"> es la imagen corporativa de la empresa. Es </w:t>
      </w:r>
      <w:r>
        <w:rPr>
          <w:rFonts w:ascii="Times New Roman" w:eastAsia="Times New Roman" w:hAnsi="Times New Roman" w:cs="Times New Roman"/>
          <w:color w:val="000000"/>
          <w:sz w:val="24"/>
          <w:szCs w:val="24"/>
          <w:lang w:eastAsia="es-MX"/>
        </w:rPr>
        <w:t xml:space="preserve">la </w:t>
      </w:r>
      <w:r w:rsidR="002F5526" w:rsidRPr="00F128B6">
        <w:rPr>
          <w:rFonts w:ascii="Times New Roman" w:eastAsia="Times New Roman" w:hAnsi="Times New Roman" w:cs="Times New Roman"/>
          <w:color w:val="000000"/>
          <w:sz w:val="24"/>
          <w:szCs w:val="24"/>
          <w:lang w:eastAsia="es-MX"/>
        </w:rPr>
        <w:t>percepción de la calidad técnica y funcional de los servicios que presta una organización y, por</w:t>
      </w:r>
      <w:r>
        <w:rPr>
          <w:rFonts w:ascii="Times New Roman" w:eastAsia="Times New Roman" w:hAnsi="Times New Roman" w:cs="Times New Roman"/>
          <w:color w:val="000000"/>
          <w:sz w:val="24"/>
          <w:szCs w:val="24"/>
          <w:lang w:eastAsia="es-MX"/>
        </w:rPr>
        <w:t xml:space="preserve"> tanto,</w:t>
      </w:r>
      <w:r w:rsidR="002F5526" w:rsidRPr="00F128B6">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influye en</w:t>
      </w:r>
      <w:r w:rsidR="002F5526" w:rsidRPr="00F128B6">
        <w:rPr>
          <w:rFonts w:ascii="Times New Roman" w:eastAsia="Times New Roman" w:hAnsi="Times New Roman" w:cs="Times New Roman"/>
          <w:color w:val="000000"/>
          <w:sz w:val="24"/>
          <w:szCs w:val="24"/>
          <w:lang w:eastAsia="es-MX"/>
        </w:rPr>
        <w:t xml:space="preserve"> la percepción global del servicio.</w:t>
      </w:r>
    </w:p>
    <w:p w:rsidR="00B24E95" w:rsidRDefault="002F5526" w:rsidP="00F128B6">
      <w:pPr>
        <w:pStyle w:val="Ttulo4"/>
        <w:spacing w:line="360" w:lineRule="auto"/>
        <w:jc w:val="both"/>
        <w:rPr>
          <w:rFonts w:ascii="Times New Roman" w:eastAsia="Times New Roman" w:hAnsi="Times New Roman" w:cs="Times New Roman"/>
          <w:b/>
          <w:i w:val="0"/>
          <w:szCs w:val="24"/>
          <w:lang w:eastAsia="es-MX"/>
        </w:rPr>
      </w:pPr>
      <w:r w:rsidRPr="00F128B6">
        <w:rPr>
          <w:rFonts w:ascii="Times New Roman" w:eastAsia="Times New Roman" w:hAnsi="Times New Roman" w:cs="Times New Roman"/>
          <w:b/>
          <w:i w:val="0"/>
          <w:szCs w:val="24"/>
          <w:lang w:eastAsia="es-MX"/>
        </w:rPr>
        <w:lastRenderedPageBreak/>
        <w:t>Escuela americana</w:t>
      </w:r>
    </w:p>
    <w:p w:rsidR="002F5526" w:rsidRPr="00F128B6" w:rsidRDefault="00B24E95" w:rsidP="00F128B6">
      <w:pPr>
        <w:pStyle w:val="Ttulo4"/>
        <w:spacing w:line="360" w:lineRule="auto"/>
        <w:jc w:val="both"/>
        <w:rPr>
          <w:rFonts w:ascii="Times New Roman" w:eastAsia="Times New Roman" w:hAnsi="Times New Roman" w:cs="Times New Roman"/>
          <w:i w:val="0"/>
          <w:iCs w:val="0"/>
          <w:color w:val="000000"/>
          <w:szCs w:val="24"/>
          <w:lang w:eastAsia="es-MX"/>
        </w:rPr>
      </w:pPr>
      <w:r>
        <w:rPr>
          <w:rFonts w:ascii="Times New Roman" w:eastAsia="Times New Roman" w:hAnsi="Times New Roman" w:cs="Times New Roman"/>
          <w:i w:val="0"/>
          <w:iCs w:val="0"/>
          <w:color w:val="000000"/>
          <w:szCs w:val="24"/>
          <w:lang w:eastAsia="es-MX"/>
        </w:rPr>
        <w:t>Af</w:t>
      </w:r>
      <w:r w:rsidR="0023413A" w:rsidRPr="00F128B6">
        <w:rPr>
          <w:rFonts w:ascii="Times New Roman" w:eastAsia="Times New Roman" w:hAnsi="Times New Roman" w:cs="Times New Roman"/>
          <w:i w:val="0"/>
          <w:iCs w:val="0"/>
          <w:color w:val="000000"/>
          <w:szCs w:val="24"/>
          <w:lang w:eastAsia="es-MX"/>
        </w:rPr>
        <w:t xml:space="preserve">irma </w:t>
      </w:r>
      <w:r>
        <w:rPr>
          <w:rFonts w:ascii="Times New Roman" w:eastAsia="Times New Roman" w:hAnsi="Times New Roman" w:cs="Times New Roman"/>
          <w:i w:val="0"/>
          <w:iCs w:val="0"/>
          <w:color w:val="000000"/>
          <w:szCs w:val="24"/>
          <w:lang w:eastAsia="es-MX"/>
        </w:rPr>
        <w:t xml:space="preserve">que </w:t>
      </w:r>
      <w:r w:rsidR="0023413A" w:rsidRPr="00F128B6">
        <w:rPr>
          <w:rFonts w:ascii="Times New Roman" w:eastAsia="Times New Roman" w:hAnsi="Times New Roman" w:cs="Times New Roman"/>
          <w:i w:val="0"/>
          <w:iCs w:val="0"/>
          <w:color w:val="000000"/>
          <w:szCs w:val="24"/>
          <w:lang w:eastAsia="es-MX"/>
        </w:rPr>
        <w:t xml:space="preserve">son cinco las dimensiones </w:t>
      </w:r>
      <w:r>
        <w:rPr>
          <w:rFonts w:ascii="Times New Roman" w:eastAsia="Times New Roman" w:hAnsi="Times New Roman" w:cs="Times New Roman"/>
          <w:i w:val="0"/>
          <w:iCs w:val="0"/>
          <w:color w:val="000000"/>
          <w:szCs w:val="24"/>
          <w:lang w:eastAsia="es-MX"/>
        </w:rPr>
        <w:t xml:space="preserve">que </w:t>
      </w:r>
      <w:r w:rsidR="003B4F7F" w:rsidRPr="00F128B6">
        <w:rPr>
          <w:rFonts w:ascii="Times New Roman" w:eastAsia="Times New Roman" w:hAnsi="Times New Roman" w:cs="Times New Roman"/>
          <w:i w:val="0"/>
          <w:iCs w:val="0"/>
          <w:color w:val="000000"/>
          <w:szCs w:val="24"/>
          <w:lang w:eastAsia="es-MX"/>
        </w:rPr>
        <w:t>determinan</w:t>
      </w:r>
      <w:r w:rsidR="0023413A" w:rsidRPr="00F128B6">
        <w:rPr>
          <w:rFonts w:ascii="Times New Roman" w:eastAsia="Times New Roman" w:hAnsi="Times New Roman" w:cs="Times New Roman"/>
          <w:i w:val="0"/>
          <w:iCs w:val="0"/>
          <w:color w:val="000000"/>
          <w:szCs w:val="24"/>
          <w:lang w:eastAsia="es-MX"/>
        </w:rPr>
        <w:t xml:space="preserve"> la calidad de</w:t>
      </w:r>
      <w:r>
        <w:rPr>
          <w:rFonts w:ascii="Times New Roman" w:eastAsia="Times New Roman" w:hAnsi="Times New Roman" w:cs="Times New Roman"/>
          <w:i w:val="0"/>
          <w:iCs w:val="0"/>
          <w:color w:val="000000"/>
          <w:szCs w:val="24"/>
          <w:lang w:eastAsia="es-MX"/>
        </w:rPr>
        <w:t>l</w:t>
      </w:r>
      <w:r w:rsidR="0023413A" w:rsidRPr="00F128B6">
        <w:rPr>
          <w:rFonts w:ascii="Times New Roman" w:eastAsia="Times New Roman" w:hAnsi="Times New Roman" w:cs="Times New Roman"/>
          <w:i w:val="0"/>
          <w:iCs w:val="0"/>
          <w:color w:val="000000"/>
          <w:szCs w:val="24"/>
          <w:lang w:eastAsia="es-MX"/>
        </w:rPr>
        <w:t xml:space="preserve"> </w:t>
      </w:r>
      <w:r w:rsidR="003B4F7F" w:rsidRPr="00F128B6">
        <w:rPr>
          <w:rFonts w:ascii="Times New Roman" w:eastAsia="Times New Roman" w:hAnsi="Times New Roman" w:cs="Times New Roman"/>
          <w:i w:val="0"/>
          <w:iCs w:val="0"/>
          <w:color w:val="000000"/>
          <w:szCs w:val="24"/>
          <w:lang w:eastAsia="es-MX"/>
        </w:rPr>
        <w:t xml:space="preserve">servicio </w:t>
      </w:r>
      <w:sdt>
        <w:sdtPr>
          <w:rPr>
            <w:rFonts w:ascii="Times New Roman" w:eastAsia="Times New Roman" w:hAnsi="Times New Roman" w:cs="Times New Roman"/>
            <w:i w:val="0"/>
            <w:iCs w:val="0"/>
            <w:color w:val="000000"/>
            <w:szCs w:val="24"/>
            <w:lang w:eastAsia="es-MX"/>
          </w:rPr>
          <w:id w:val="900715303"/>
          <w:citation/>
        </w:sdtPr>
        <w:sdtEndPr/>
        <w:sdtContent>
          <w:r w:rsidR="00F70AD2" w:rsidRPr="00F128B6">
            <w:rPr>
              <w:rFonts w:ascii="Times New Roman" w:eastAsia="Times New Roman" w:hAnsi="Times New Roman" w:cs="Times New Roman"/>
              <w:i w:val="0"/>
              <w:iCs w:val="0"/>
              <w:color w:val="000000"/>
              <w:szCs w:val="24"/>
              <w:lang w:eastAsia="es-MX"/>
            </w:rPr>
            <w:fldChar w:fldCharType="begin"/>
          </w:r>
          <w:r w:rsidR="003B4F7F" w:rsidRPr="00F128B6">
            <w:rPr>
              <w:rFonts w:ascii="Times New Roman" w:eastAsia="Times New Roman" w:hAnsi="Times New Roman" w:cs="Times New Roman"/>
              <w:i w:val="0"/>
              <w:iCs w:val="0"/>
              <w:color w:val="000000"/>
              <w:szCs w:val="24"/>
              <w:lang w:eastAsia="es-MX"/>
            </w:rPr>
            <w:instrText xml:space="preserve"> CITATION APa17 \l 2058 </w:instrText>
          </w:r>
          <w:r w:rsidR="00F70AD2" w:rsidRPr="00F128B6">
            <w:rPr>
              <w:rFonts w:ascii="Times New Roman" w:eastAsia="Times New Roman" w:hAnsi="Times New Roman" w:cs="Times New Roman"/>
              <w:i w:val="0"/>
              <w:iCs w:val="0"/>
              <w:color w:val="000000"/>
              <w:szCs w:val="24"/>
              <w:lang w:eastAsia="es-MX"/>
            </w:rPr>
            <w:fldChar w:fldCharType="separate"/>
          </w:r>
          <w:r w:rsidR="00FB3CBC" w:rsidRPr="00F128B6">
            <w:rPr>
              <w:rFonts w:ascii="Times New Roman" w:eastAsia="Times New Roman" w:hAnsi="Times New Roman" w:cs="Times New Roman"/>
              <w:i w:val="0"/>
              <w:iCs w:val="0"/>
              <w:color w:val="000000"/>
              <w:szCs w:val="24"/>
              <w:lang w:eastAsia="es-MX"/>
            </w:rPr>
            <w:t>(A. Parasuraman, 2017)</w:t>
          </w:r>
          <w:r w:rsidR="00F70AD2" w:rsidRPr="00F128B6">
            <w:rPr>
              <w:rFonts w:ascii="Times New Roman" w:eastAsia="Times New Roman" w:hAnsi="Times New Roman" w:cs="Times New Roman"/>
              <w:i w:val="0"/>
              <w:iCs w:val="0"/>
              <w:color w:val="000000"/>
              <w:szCs w:val="24"/>
              <w:lang w:eastAsia="es-MX"/>
            </w:rPr>
            <w:fldChar w:fldCharType="end"/>
          </w:r>
        </w:sdtContent>
      </w:sdt>
      <w:r w:rsidR="0023413A" w:rsidRPr="00F128B6">
        <w:rPr>
          <w:rFonts w:ascii="Times New Roman" w:eastAsia="Times New Roman" w:hAnsi="Times New Roman" w:cs="Times New Roman"/>
          <w:i w:val="0"/>
          <w:iCs w:val="0"/>
          <w:color w:val="000000"/>
          <w:szCs w:val="24"/>
          <w:lang w:eastAsia="es-MX"/>
        </w:rPr>
        <w:t>:</w:t>
      </w:r>
    </w:p>
    <w:p w:rsidR="002F5526" w:rsidRPr="00F128B6" w:rsidRDefault="002F5526" w:rsidP="00F128B6">
      <w:pPr>
        <w:numPr>
          <w:ilvl w:val="0"/>
          <w:numId w:val="20"/>
        </w:numPr>
        <w:spacing w:before="100" w:beforeAutospacing="1" w:after="100" w:afterAutospacing="1" w:line="360" w:lineRule="auto"/>
        <w:jc w:val="both"/>
        <w:rPr>
          <w:rFonts w:ascii="Times New Roman" w:eastAsia="Times New Roman" w:hAnsi="Times New Roman" w:cs="Times New Roman"/>
          <w:color w:val="000000"/>
          <w:sz w:val="24"/>
          <w:szCs w:val="24"/>
          <w:lang w:eastAsia="es-MX"/>
        </w:rPr>
      </w:pPr>
      <w:r w:rsidRPr="00F128B6">
        <w:rPr>
          <w:rFonts w:ascii="Times New Roman" w:eastAsia="Times New Roman" w:hAnsi="Times New Roman" w:cs="Times New Roman"/>
          <w:color w:val="000000"/>
          <w:sz w:val="24"/>
          <w:szCs w:val="24"/>
          <w:lang w:eastAsia="es-MX"/>
        </w:rPr>
        <w:t xml:space="preserve">Confianza o empatía: </w:t>
      </w:r>
      <w:r w:rsidR="00B24E95">
        <w:rPr>
          <w:rFonts w:ascii="Times New Roman" w:eastAsia="Times New Roman" w:hAnsi="Times New Roman" w:cs="Times New Roman"/>
          <w:color w:val="000000"/>
          <w:sz w:val="24"/>
          <w:szCs w:val="24"/>
          <w:lang w:eastAsia="es-MX"/>
        </w:rPr>
        <w:t>m</w:t>
      </w:r>
      <w:r w:rsidRPr="00F128B6">
        <w:rPr>
          <w:rFonts w:ascii="Times New Roman" w:eastAsia="Times New Roman" w:hAnsi="Times New Roman" w:cs="Times New Roman"/>
          <w:color w:val="000000"/>
          <w:sz w:val="24"/>
          <w:szCs w:val="24"/>
          <w:lang w:eastAsia="es-MX"/>
        </w:rPr>
        <w:t>uestra de interés y nivel de atención individualizada que ofrecen las empresas a sus clientes (agrupa los anteriores criterios de accesibilidad, comunicación y compre</w:t>
      </w:r>
      <w:r w:rsidR="00F65F4F">
        <w:rPr>
          <w:rFonts w:ascii="Times New Roman" w:eastAsia="Times New Roman" w:hAnsi="Times New Roman" w:cs="Times New Roman"/>
          <w:color w:val="000000"/>
          <w:sz w:val="24"/>
          <w:szCs w:val="24"/>
          <w:lang w:eastAsia="es-MX"/>
        </w:rPr>
        <w:t>n</w:t>
      </w:r>
      <w:r w:rsidRPr="00F128B6">
        <w:rPr>
          <w:rFonts w:ascii="Times New Roman" w:eastAsia="Times New Roman" w:hAnsi="Times New Roman" w:cs="Times New Roman"/>
          <w:color w:val="000000"/>
          <w:sz w:val="24"/>
          <w:szCs w:val="24"/>
          <w:lang w:eastAsia="es-MX"/>
        </w:rPr>
        <w:t>sión del usuario).</w:t>
      </w:r>
    </w:p>
    <w:p w:rsidR="002F5526" w:rsidRPr="00F128B6" w:rsidRDefault="002F5526" w:rsidP="00F128B6">
      <w:pPr>
        <w:numPr>
          <w:ilvl w:val="0"/>
          <w:numId w:val="20"/>
        </w:numPr>
        <w:spacing w:before="100" w:beforeAutospacing="1" w:after="100" w:afterAutospacing="1" w:line="360" w:lineRule="auto"/>
        <w:jc w:val="both"/>
        <w:rPr>
          <w:rFonts w:ascii="Times New Roman" w:eastAsia="Times New Roman" w:hAnsi="Times New Roman" w:cs="Times New Roman"/>
          <w:color w:val="000000"/>
          <w:sz w:val="24"/>
          <w:szCs w:val="24"/>
          <w:lang w:eastAsia="es-MX"/>
        </w:rPr>
      </w:pPr>
      <w:r w:rsidRPr="00F128B6">
        <w:rPr>
          <w:rFonts w:ascii="Times New Roman" w:eastAsia="Times New Roman" w:hAnsi="Times New Roman" w:cs="Times New Roman"/>
          <w:color w:val="000000"/>
          <w:sz w:val="24"/>
          <w:szCs w:val="24"/>
          <w:lang w:eastAsia="es-MX"/>
        </w:rPr>
        <w:t>Fiabilidad: </w:t>
      </w:r>
      <w:r w:rsidR="00B24E95">
        <w:rPr>
          <w:rFonts w:ascii="Times New Roman" w:eastAsia="Times New Roman" w:hAnsi="Times New Roman" w:cs="Times New Roman"/>
          <w:color w:val="000000"/>
          <w:sz w:val="24"/>
          <w:szCs w:val="24"/>
          <w:lang w:eastAsia="es-MX"/>
        </w:rPr>
        <w:t>h</w:t>
      </w:r>
      <w:r w:rsidRPr="00F128B6">
        <w:rPr>
          <w:rFonts w:ascii="Times New Roman" w:eastAsia="Times New Roman" w:hAnsi="Times New Roman" w:cs="Times New Roman"/>
          <w:color w:val="000000"/>
          <w:sz w:val="24"/>
          <w:szCs w:val="24"/>
          <w:lang w:eastAsia="es-MX"/>
        </w:rPr>
        <w:t>abilidad para ejecutar el servicio prometido de forma fiable y cuidadosa.</w:t>
      </w:r>
    </w:p>
    <w:p w:rsidR="002F5526" w:rsidRPr="00F128B6" w:rsidRDefault="002F5526" w:rsidP="00F128B6">
      <w:pPr>
        <w:numPr>
          <w:ilvl w:val="0"/>
          <w:numId w:val="20"/>
        </w:numPr>
        <w:spacing w:before="100" w:beforeAutospacing="1" w:after="100" w:afterAutospacing="1" w:line="360" w:lineRule="auto"/>
        <w:jc w:val="both"/>
        <w:rPr>
          <w:rFonts w:ascii="Times New Roman" w:eastAsia="Times New Roman" w:hAnsi="Times New Roman" w:cs="Times New Roman"/>
          <w:color w:val="000000"/>
          <w:sz w:val="24"/>
          <w:szCs w:val="24"/>
          <w:lang w:eastAsia="es-MX"/>
        </w:rPr>
      </w:pPr>
      <w:r w:rsidRPr="00F128B6">
        <w:rPr>
          <w:rFonts w:ascii="Times New Roman" w:eastAsia="Times New Roman" w:hAnsi="Times New Roman" w:cs="Times New Roman"/>
          <w:color w:val="000000"/>
          <w:sz w:val="24"/>
          <w:szCs w:val="24"/>
          <w:lang w:eastAsia="es-MX"/>
        </w:rPr>
        <w:t xml:space="preserve">Responsabilidad: </w:t>
      </w:r>
      <w:r w:rsidR="00B24E95">
        <w:rPr>
          <w:rFonts w:ascii="Times New Roman" w:eastAsia="Times New Roman" w:hAnsi="Times New Roman" w:cs="Times New Roman"/>
          <w:color w:val="000000"/>
          <w:sz w:val="24"/>
          <w:szCs w:val="24"/>
          <w:lang w:eastAsia="es-MX"/>
        </w:rPr>
        <w:t>s</w:t>
      </w:r>
      <w:r w:rsidRPr="00F128B6">
        <w:rPr>
          <w:rFonts w:ascii="Times New Roman" w:eastAsia="Times New Roman" w:hAnsi="Times New Roman" w:cs="Times New Roman"/>
          <w:color w:val="000000"/>
          <w:sz w:val="24"/>
          <w:szCs w:val="24"/>
          <w:lang w:eastAsia="es-MX"/>
        </w:rPr>
        <w:t>eguridad, conocimiento y atención de los empleados y su habilidad para inspirar credibilidad y confianza (agrupa las anteriores dimensiones de profesionalidad, cortesía, credibilidad y seguridad).</w:t>
      </w:r>
    </w:p>
    <w:p w:rsidR="002F5526" w:rsidRPr="00F128B6" w:rsidRDefault="002F5526" w:rsidP="00F128B6">
      <w:pPr>
        <w:numPr>
          <w:ilvl w:val="0"/>
          <w:numId w:val="20"/>
        </w:numPr>
        <w:spacing w:before="100" w:beforeAutospacing="1" w:after="100" w:afterAutospacing="1" w:line="360" w:lineRule="auto"/>
        <w:jc w:val="both"/>
        <w:rPr>
          <w:rFonts w:ascii="Times New Roman" w:eastAsia="Times New Roman" w:hAnsi="Times New Roman" w:cs="Times New Roman"/>
          <w:color w:val="000000"/>
          <w:sz w:val="24"/>
          <w:szCs w:val="24"/>
          <w:lang w:eastAsia="es-MX"/>
        </w:rPr>
      </w:pPr>
      <w:r w:rsidRPr="00F128B6">
        <w:rPr>
          <w:rFonts w:ascii="Times New Roman" w:eastAsia="Times New Roman" w:hAnsi="Times New Roman" w:cs="Times New Roman"/>
          <w:color w:val="000000"/>
          <w:sz w:val="24"/>
          <w:szCs w:val="24"/>
          <w:lang w:eastAsia="es-MX"/>
        </w:rPr>
        <w:t xml:space="preserve">Capacidad de respuesta: </w:t>
      </w:r>
      <w:r w:rsidR="00B24E95">
        <w:rPr>
          <w:rFonts w:ascii="Times New Roman" w:eastAsia="Times New Roman" w:hAnsi="Times New Roman" w:cs="Times New Roman"/>
          <w:color w:val="000000"/>
          <w:sz w:val="24"/>
          <w:szCs w:val="24"/>
          <w:lang w:eastAsia="es-MX"/>
        </w:rPr>
        <w:t>d</w:t>
      </w:r>
      <w:r w:rsidRPr="00F128B6">
        <w:rPr>
          <w:rFonts w:ascii="Times New Roman" w:eastAsia="Times New Roman" w:hAnsi="Times New Roman" w:cs="Times New Roman"/>
          <w:color w:val="000000"/>
          <w:sz w:val="24"/>
          <w:szCs w:val="24"/>
          <w:lang w:eastAsia="es-MX"/>
        </w:rPr>
        <w:t>isposición para ayudar a los clientes y para prestarles un servicio rápido.</w:t>
      </w:r>
    </w:p>
    <w:p w:rsidR="002F5526" w:rsidRPr="00F128B6" w:rsidRDefault="002F5526" w:rsidP="00F128B6">
      <w:pPr>
        <w:numPr>
          <w:ilvl w:val="0"/>
          <w:numId w:val="20"/>
        </w:numPr>
        <w:spacing w:before="100" w:beforeAutospacing="1" w:after="100" w:afterAutospacing="1" w:line="360" w:lineRule="auto"/>
        <w:jc w:val="both"/>
        <w:rPr>
          <w:rFonts w:ascii="Times New Roman" w:eastAsia="Times New Roman" w:hAnsi="Times New Roman" w:cs="Times New Roman"/>
          <w:color w:val="000000"/>
          <w:sz w:val="24"/>
          <w:szCs w:val="24"/>
          <w:lang w:eastAsia="es-MX"/>
        </w:rPr>
      </w:pPr>
      <w:proofErr w:type="spellStart"/>
      <w:r w:rsidRPr="00F128B6">
        <w:rPr>
          <w:rFonts w:ascii="Times New Roman" w:eastAsia="Times New Roman" w:hAnsi="Times New Roman" w:cs="Times New Roman"/>
          <w:color w:val="000000"/>
          <w:sz w:val="24"/>
          <w:szCs w:val="24"/>
          <w:lang w:eastAsia="es-MX"/>
        </w:rPr>
        <w:t>Tangibilidad</w:t>
      </w:r>
      <w:proofErr w:type="spellEnd"/>
      <w:r w:rsidRPr="00F128B6">
        <w:rPr>
          <w:rFonts w:ascii="Times New Roman" w:eastAsia="Times New Roman" w:hAnsi="Times New Roman" w:cs="Times New Roman"/>
          <w:color w:val="000000"/>
          <w:sz w:val="24"/>
          <w:szCs w:val="24"/>
          <w:lang w:eastAsia="es-MX"/>
        </w:rPr>
        <w:t>: </w:t>
      </w:r>
      <w:r w:rsidR="00B24E95">
        <w:rPr>
          <w:rFonts w:ascii="Times New Roman" w:eastAsia="Times New Roman" w:hAnsi="Times New Roman" w:cs="Times New Roman"/>
          <w:color w:val="000000"/>
          <w:sz w:val="24"/>
          <w:szCs w:val="24"/>
          <w:lang w:eastAsia="es-MX"/>
        </w:rPr>
        <w:t>a</w:t>
      </w:r>
      <w:r w:rsidRPr="00F128B6">
        <w:rPr>
          <w:rFonts w:ascii="Times New Roman" w:eastAsia="Times New Roman" w:hAnsi="Times New Roman" w:cs="Times New Roman"/>
          <w:color w:val="000000"/>
          <w:sz w:val="24"/>
          <w:szCs w:val="24"/>
          <w:lang w:eastAsia="es-MX"/>
        </w:rPr>
        <w:t>pariencia de las instalaciones físicas, equipos, personal y materiales de comunicación.</w:t>
      </w:r>
    </w:p>
    <w:p w:rsidR="002F5526" w:rsidRPr="00F128B6" w:rsidRDefault="002F5526" w:rsidP="00F128B6">
      <w:pPr>
        <w:spacing w:before="100" w:beforeAutospacing="1" w:after="100" w:afterAutospacing="1" w:line="360" w:lineRule="auto"/>
        <w:jc w:val="both"/>
        <w:rPr>
          <w:rFonts w:ascii="Times New Roman" w:eastAsia="Times New Roman" w:hAnsi="Times New Roman" w:cs="Times New Roman"/>
          <w:color w:val="000000"/>
          <w:sz w:val="24"/>
          <w:szCs w:val="24"/>
          <w:lang w:eastAsia="es-MX"/>
        </w:rPr>
      </w:pPr>
      <w:r w:rsidRPr="00F128B6">
        <w:rPr>
          <w:rFonts w:ascii="Times New Roman" w:eastAsia="Times New Roman" w:hAnsi="Times New Roman" w:cs="Times New Roman"/>
          <w:color w:val="000000"/>
          <w:sz w:val="24"/>
          <w:szCs w:val="24"/>
          <w:lang w:eastAsia="es-MX"/>
        </w:rPr>
        <w:t xml:space="preserve">Para evaluar la calidad percibida </w:t>
      </w:r>
      <w:r w:rsidR="00B24E95">
        <w:rPr>
          <w:rFonts w:ascii="Times New Roman" w:eastAsia="Times New Roman" w:hAnsi="Times New Roman" w:cs="Times New Roman"/>
          <w:color w:val="000000"/>
          <w:sz w:val="24"/>
          <w:szCs w:val="24"/>
          <w:lang w:eastAsia="es-MX"/>
        </w:rPr>
        <w:t xml:space="preserve">se </w:t>
      </w:r>
      <w:r w:rsidRPr="00F128B6">
        <w:rPr>
          <w:rFonts w:ascii="Times New Roman" w:eastAsia="Times New Roman" w:hAnsi="Times New Roman" w:cs="Times New Roman"/>
          <w:color w:val="000000"/>
          <w:sz w:val="24"/>
          <w:szCs w:val="24"/>
          <w:lang w:eastAsia="es-MX"/>
        </w:rPr>
        <w:t>plantean estas dimensiones generales</w:t>
      </w:r>
      <w:r w:rsidR="00B24E95">
        <w:rPr>
          <w:rFonts w:ascii="Times New Roman" w:eastAsia="Times New Roman" w:hAnsi="Times New Roman" w:cs="Times New Roman"/>
          <w:color w:val="000000"/>
          <w:sz w:val="24"/>
          <w:szCs w:val="24"/>
          <w:lang w:eastAsia="es-MX"/>
        </w:rPr>
        <w:t xml:space="preserve">, que </w:t>
      </w:r>
      <w:r w:rsidRPr="00F128B6">
        <w:rPr>
          <w:rFonts w:ascii="Times New Roman" w:eastAsia="Times New Roman" w:hAnsi="Times New Roman" w:cs="Times New Roman"/>
          <w:color w:val="000000"/>
          <w:sz w:val="24"/>
          <w:szCs w:val="24"/>
          <w:lang w:eastAsia="es-MX"/>
        </w:rPr>
        <w:t>definen que dicha percepción es consecuencia de la diferencia para el consumidor entre lo esperado y lo percibido.</w:t>
      </w:r>
    </w:p>
    <w:p w:rsidR="002F5526" w:rsidRPr="00F128B6" w:rsidRDefault="002F5526" w:rsidP="00F128B6">
      <w:pPr>
        <w:spacing w:before="100" w:beforeAutospacing="1" w:after="100" w:afterAutospacing="1" w:line="360" w:lineRule="auto"/>
        <w:jc w:val="both"/>
        <w:rPr>
          <w:rFonts w:ascii="Times New Roman" w:eastAsia="Times New Roman" w:hAnsi="Times New Roman" w:cs="Times New Roman"/>
          <w:color w:val="000000"/>
          <w:sz w:val="24"/>
          <w:szCs w:val="24"/>
          <w:lang w:eastAsia="es-MX"/>
        </w:rPr>
      </w:pPr>
      <w:r w:rsidRPr="00F128B6">
        <w:rPr>
          <w:rFonts w:ascii="Times New Roman" w:eastAsia="Times New Roman" w:hAnsi="Times New Roman" w:cs="Times New Roman"/>
          <w:color w:val="000000"/>
          <w:sz w:val="24"/>
          <w:szCs w:val="24"/>
          <w:lang w:eastAsia="es-MX"/>
        </w:rPr>
        <w:t>Parasurama</w:t>
      </w:r>
      <w:r w:rsidR="00FB3CBC" w:rsidRPr="00F128B6">
        <w:rPr>
          <w:rFonts w:ascii="Times New Roman" w:eastAsia="Times New Roman" w:hAnsi="Times New Roman" w:cs="Times New Roman"/>
          <w:color w:val="000000"/>
          <w:sz w:val="24"/>
          <w:szCs w:val="24"/>
          <w:lang w:eastAsia="es-MX"/>
        </w:rPr>
        <w:t>n, Zeithaml y Berry (2017</w:t>
      </w:r>
      <w:r w:rsidRPr="00F128B6">
        <w:rPr>
          <w:rFonts w:ascii="Times New Roman" w:eastAsia="Times New Roman" w:hAnsi="Times New Roman" w:cs="Times New Roman"/>
          <w:color w:val="000000"/>
          <w:sz w:val="24"/>
          <w:szCs w:val="24"/>
          <w:lang w:eastAsia="es-MX"/>
        </w:rPr>
        <w:t>) definen vacío o </w:t>
      </w:r>
      <w:r w:rsidRPr="00B24E95">
        <w:rPr>
          <w:rFonts w:ascii="Times New Roman" w:eastAsia="Times New Roman" w:hAnsi="Times New Roman" w:cs="Times New Roman"/>
          <w:i/>
          <w:color w:val="000000"/>
          <w:sz w:val="24"/>
          <w:szCs w:val="24"/>
          <w:lang w:eastAsia="es-MX"/>
        </w:rPr>
        <w:t>gap</w:t>
      </w:r>
      <w:r w:rsidRPr="00F128B6">
        <w:rPr>
          <w:rFonts w:ascii="Times New Roman" w:eastAsia="Times New Roman" w:hAnsi="Times New Roman" w:cs="Times New Roman"/>
          <w:color w:val="000000"/>
          <w:sz w:val="24"/>
          <w:szCs w:val="24"/>
          <w:lang w:eastAsia="es-MX"/>
        </w:rPr>
        <w:t> como una serie de discrepancias o deficiencias existentes respecto a las percepciones de la calidad de servicio de los ejecutivos y las tareas asociadas con el servicio que se presta a los consumidores. Estas deficiencias son los factores que afectan la imposibilidad de ofrecer un servicio que sea percibido por los clientes como de alta calidad.</w:t>
      </w:r>
    </w:p>
    <w:p w:rsidR="00871FDC" w:rsidRPr="00F128B6" w:rsidRDefault="004C1587" w:rsidP="00F128B6">
      <w:pPr>
        <w:pStyle w:val="Ttulo2"/>
        <w:spacing w:line="360" w:lineRule="auto"/>
        <w:rPr>
          <w:rFonts w:ascii="Times New Roman" w:hAnsi="Times New Roman" w:cs="Times New Roman"/>
          <w:szCs w:val="28"/>
        </w:rPr>
      </w:pPr>
      <w:r w:rsidRPr="00F128B6">
        <w:rPr>
          <w:rFonts w:ascii="Times New Roman" w:hAnsi="Times New Roman" w:cs="Times New Roman"/>
          <w:szCs w:val="28"/>
        </w:rPr>
        <w:t>Método</w:t>
      </w:r>
      <w:r w:rsidR="00871FDC" w:rsidRPr="00F128B6">
        <w:rPr>
          <w:rFonts w:ascii="Times New Roman" w:hAnsi="Times New Roman" w:cs="Times New Roman"/>
          <w:szCs w:val="28"/>
        </w:rPr>
        <w:t xml:space="preserve"> </w:t>
      </w:r>
    </w:p>
    <w:p w:rsidR="00517E6F" w:rsidRPr="00F128B6" w:rsidRDefault="004C1587" w:rsidP="00F128B6">
      <w:pPr>
        <w:spacing w:line="360" w:lineRule="auto"/>
        <w:jc w:val="both"/>
        <w:rPr>
          <w:rFonts w:ascii="Times New Roman" w:hAnsi="Times New Roman" w:cs="Times New Roman"/>
          <w:color w:val="000000" w:themeColor="text1"/>
          <w:sz w:val="24"/>
          <w:szCs w:val="24"/>
          <w:shd w:val="clear" w:color="auto" w:fill="FFFFFF"/>
        </w:rPr>
      </w:pPr>
      <w:r w:rsidRPr="00F128B6">
        <w:rPr>
          <w:rFonts w:ascii="Times New Roman" w:hAnsi="Times New Roman" w:cs="Times New Roman"/>
          <w:color w:val="000000" w:themeColor="text1"/>
          <w:sz w:val="24"/>
          <w:szCs w:val="24"/>
          <w:shd w:val="clear" w:color="auto" w:fill="FFFFFF"/>
        </w:rPr>
        <w:t xml:space="preserve">La investigación se </w:t>
      </w:r>
      <w:r w:rsidR="001C2CEF" w:rsidRPr="00F128B6">
        <w:rPr>
          <w:rFonts w:ascii="Times New Roman" w:hAnsi="Times New Roman" w:cs="Times New Roman"/>
          <w:color w:val="000000" w:themeColor="text1"/>
          <w:sz w:val="24"/>
          <w:szCs w:val="24"/>
          <w:shd w:val="clear" w:color="auto" w:fill="FFFFFF"/>
        </w:rPr>
        <w:t>desarrolló</w:t>
      </w:r>
      <w:r w:rsidRPr="00F128B6">
        <w:rPr>
          <w:rFonts w:ascii="Times New Roman" w:hAnsi="Times New Roman" w:cs="Times New Roman"/>
          <w:color w:val="000000" w:themeColor="text1"/>
          <w:sz w:val="24"/>
          <w:szCs w:val="24"/>
          <w:shd w:val="clear" w:color="auto" w:fill="FFFFFF"/>
        </w:rPr>
        <w:t xml:space="preserve"> </w:t>
      </w:r>
      <w:r w:rsidR="00AA2804" w:rsidRPr="00F128B6">
        <w:rPr>
          <w:rFonts w:ascii="Times New Roman" w:hAnsi="Times New Roman" w:cs="Times New Roman"/>
          <w:color w:val="000000" w:themeColor="text1"/>
          <w:sz w:val="24"/>
          <w:szCs w:val="24"/>
          <w:shd w:val="clear" w:color="auto" w:fill="FFFFFF"/>
        </w:rPr>
        <w:t>en la Comarca Lagunera, z</w:t>
      </w:r>
      <w:r w:rsidR="00517E6F" w:rsidRPr="00F128B6">
        <w:rPr>
          <w:rFonts w:ascii="Times New Roman" w:hAnsi="Times New Roman" w:cs="Times New Roman"/>
          <w:color w:val="000000" w:themeColor="text1"/>
          <w:sz w:val="24"/>
          <w:szCs w:val="24"/>
          <w:shd w:val="clear" w:color="auto" w:fill="FFFFFF"/>
        </w:rPr>
        <w:t>ona localizada en el Bols</w:t>
      </w:r>
      <w:r w:rsidR="00B24E95">
        <w:rPr>
          <w:rFonts w:ascii="Times New Roman" w:hAnsi="Times New Roman" w:cs="Times New Roman"/>
          <w:color w:val="000000" w:themeColor="text1"/>
          <w:sz w:val="24"/>
          <w:szCs w:val="24"/>
          <w:shd w:val="clear" w:color="auto" w:fill="FFFFFF"/>
        </w:rPr>
        <w:t>ó</w:t>
      </w:r>
      <w:r w:rsidR="00AA2804" w:rsidRPr="00F128B6">
        <w:rPr>
          <w:rFonts w:ascii="Times New Roman" w:hAnsi="Times New Roman" w:cs="Times New Roman"/>
          <w:color w:val="000000" w:themeColor="text1"/>
          <w:sz w:val="24"/>
          <w:szCs w:val="24"/>
          <w:shd w:val="clear" w:color="auto" w:fill="FFFFFF"/>
        </w:rPr>
        <w:t>n</w:t>
      </w:r>
      <w:r w:rsidR="00517E6F" w:rsidRPr="00F128B6">
        <w:rPr>
          <w:rFonts w:ascii="Times New Roman" w:hAnsi="Times New Roman" w:cs="Times New Roman"/>
          <w:color w:val="000000" w:themeColor="text1"/>
          <w:sz w:val="24"/>
          <w:szCs w:val="24"/>
          <w:shd w:val="clear" w:color="auto" w:fill="FFFFFF"/>
        </w:rPr>
        <w:t xml:space="preserve"> de </w:t>
      </w:r>
      <w:proofErr w:type="spellStart"/>
      <w:r w:rsidR="00517E6F" w:rsidRPr="00F128B6">
        <w:rPr>
          <w:rFonts w:ascii="Times New Roman" w:hAnsi="Times New Roman" w:cs="Times New Roman"/>
          <w:color w:val="000000" w:themeColor="text1"/>
          <w:sz w:val="24"/>
          <w:szCs w:val="24"/>
          <w:shd w:val="clear" w:color="auto" w:fill="FFFFFF"/>
        </w:rPr>
        <w:t>Mapim</w:t>
      </w:r>
      <w:r w:rsidR="00B24E95">
        <w:rPr>
          <w:rFonts w:ascii="Times New Roman" w:hAnsi="Times New Roman" w:cs="Times New Roman"/>
          <w:color w:val="000000" w:themeColor="text1"/>
          <w:sz w:val="24"/>
          <w:szCs w:val="24"/>
          <w:shd w:val="clear" w:color="auto" w:fill="FFFFFF"/>
        </w:rPr>
        <w:t>í</w:t>
      </w:r>
      <w:proofErr w:type="spellEnd"/>
      <w:r w:rsidR="00517E6F" w:rsidRPr="00F128B6">
        <w:rPr>
          <w:rFonts w:ascii="Times New Roman" w:hAnsi="Times New Roman" w:cs="Times New Roman"/>
          <w:color w:val="000000" w:themeColor="text1"/>
          <w:sz w:val="24"/>
          <w:szCs w:val="24"/>
          <w:shd w:val="clear" w:color="auto" w:fill="FFFFFF"/>
        </w:rPr>
        <w:t xml:space="preserve"> y </w:t>
      </w:r>
      <w:r w:rsidR="00B24E95">
        <w:rPr>
          <w:rFonts w:ascii="Times New Roman" w:hAnsi="Times New Roman" w:cs="Times New Roman"/>
          <w:color w:val="000000" w:themeColor="text1"/>
          <w:sz w:val="24"/>
          <w:szCs w:val="24"/>
          <w:shd w:val="clear" w:color="auto" w:fill="FFFFFF"/>
        </w:rPr>
        <w:t>l</w:t>
      </w:r>
      <w:r w:rsidR="00517E6F" w:rsidRPr="00F128B6">
        <w:rPr>
          <w:rFonts w:ascii="Times New Roman" w:hAnsi="Times New Roman" w:cs="Times New Roman"/>
          <w:color w:val="000000" w:themeColor="text1"/>
          <w:sz w:val="24"/>
          <w:szCs w:val="24"/>
          <w:shd w:val="clear" w:color="auto" w:fill="FFFFFF"/>
        </w:rPr>
        <w:t xml:space="preserve">as Lagunas de </w:t>
      </w:r>
      <w:proofErr w:type="spellStart"/>
      <w:r w:rsidR="00517E6F" w:rsidRPr="00F128B6">
        <w:rPr>
          <w:rFonts w:ascii="Times New Roman" w:hAnsi="Times New Roman" w:cs="Times New Roman"/>
          <w:color w:val="000000" w:themeColor="text1"/>
          <w:sz w:val="24"/>
          <w:szCs w:val="24"/>
          <w:shd w:val="clear" w:color="auto" w:fill="FFFFFF"/>
        </w:rPr>
        <w:t>Mayr</w:t>
      </w:r>
      <w:r w:rsidR="00B24E95">
        <w:rPr>
          <w:rFonts w:ascii="Times New Roman" w:hAnsi="Times New Roman" w:cs="Times New Roman"/>
          <w:color w:val="000000" w:themeColor="text1"/>
          <w:sz w:val="24"/>
          <w:szCs w:val="24"/>
          <w:shd w:val="clear" w:color="auto" w:fill="FFFFFF"/>
        </w:rPr>
        <w:t>á</w:t>
      </w:r>
      <w:r w:rsidR="00517E6F" w:rsidRPr="00F128B6">
        <w:rPr>
          <w:rFonts w:ascii="Times New Roman" w:hAnsi="Times New Roman" w:cs="Times New Roman"/>
          <w:color w:val="000000" w:themeColor="text1"/>
          <w:sz w:val="24"/>
          <w:szCs w:val="24"/>
          <w:shd w:val="clear" w:color="auto" w:fill="FFFFFF"/>
        </w:rPr>
        <w:t>n</w:t>
      </w:r>
      <w:proofErr w:type="spellEnd"/>
      <w:r w:rsidR="00517E6F" w:rsidRPr="00F128B6">
        <w:rPr>
          <w:rFonts w:ascii="Times New Roman" w:hAnsi="Times New Roman" w:cs="Times New Roman"/>
          <w:color w:val="000000" w:themeColor="text1"/>
          <w:sz w:val="24"/>
          <w:szCs w:val="24"/>
          <w:shd w:val="clear" w:color="auto" w:fill="FFFFFF"/>
        </w:rPr>
        <w:t xml:space="preserve">- Viesca. Está conformada por 6 municipios del estado de Coahuila y 14 del estado de Durango. Dentro de ella se encuentra la novena </w:t>
      </w:r>
      <w:r w:rsidR="00B24E95">
        <w:rPr>
          <w:rFonts w:ascii="Times New Roman" w:hAnsi="Times New Roman" w:cs="Times New Roman"/>
          <w:color w:val="000000" w:themeColor="text1"/>
          <w:sz w:val="24"/>
          <w:szCs w:val="24"/>
          <w:shd w:val="clear" w:color="auto" w:fill="FFFFFF"/>
        </w:rPr>
        <w:t>z</w:t>
      </w:r>
      <w:r w:rsidR="00517E6F" w:rsidRPr="00F128B6">
        <w:rPr>
          <w:rFonts w:ascii="Times New Roman" w:hAnsi="Times New Roman" w:cs="Times New Roman"/>
          <w:color w:val="000000" w:themeColor="text1"/>
          <w:sz w:val="24"/>
          <w:szCs w:val="24"/>
          <w:shd w:val="clear" w:color="auto" w:fill="FFFFFF"/>
        </w:rPr>
        <w:t xml:space="preserve">ona </w:t>
      </w:r>
      <w:r w:rsidR="00B24E95">
        <w:rPr>
          <w:rFonts w:ascii="Times New Roman" w:hAnsi="Times New Roman" w:cs="Times New Roman"/>
          <w:color w:val="000000" w:themeColor="text1"/>
          <w:sz w:val="24"/>
          <w:szCs w:val="24"/>
          <w:shd w:val="clear" w:color="auto" w:fill="FFFFFF"/>
        </w:rPr>
        <w:t>m</w:t>
      </w:r>
      <w:r w:rsidR="00517E6F" w:rsidRPr="00F128B6">
        <w:rPr>
          <w:rFonts w:ascii="Times New Roman" w:hAnsi="Times New Roman" w:cs="Times New Roman"/>
          <w:color w:val="000000" w:themeColor="text1"/>
          <w:sz w:val="24"/>
          <w:szCs w:val="24"/>
          <w:shd w:val="clear" w:color="auto" w:fill="FFFFFF"/>
        </w:rPr>
        <w:t>etropolitana más poblada de México</w:t>
      </w:r>
      <w:r w:rsidR="00F65F4F">
        <w:rPr>
          <w:rFonts w:ascii="Times New Roman" w:hAnsi="Times New Roman" w:cs="Times New Roman"/>
          <w:color w:val="000000" w:themeColor="text1"/>
          <w:sz w:val="24"/>
          <w:szCs w:val="24"/>
          <w:shd w:val="clear" w:color="auto" w:fill="FFFFFF"/>
        </w:rPr>
        <w:t>,</w:t>
      </w:r>
      <w:r w:rsidR="00517E6F" w:rsidRPr="00F128B6">
        <w:rPr>
          <w:rFonts w:ascii="Times New Roman" w:hAnsi="Times New Roman" w:cs="Times New Roman"/>
          <w:color w:val="000000" w:themeColor="text1"/>
          <w:sz w:val="24"/>
          <w:szCs w:val="24"/>
          <w:shd w:val="clear" w:color="auto" w:fill="FFFFFF"/>
        </w:rPr>
        <w:t xml:space="preserve"> considerada una de las </w:t>
      </w:r>
      <w:r w:rsidR="00F65F4F">
        <w:rPr>
          <w:rFonts w:ascii="Times New Roman" w:hAnsi="Times New Roman" w:cs="Times New Roman"/>
          <w:color w:val="000000" w:themeColor="text1"/>
          <w:sz w:val="24"/>
          <w:szCs w:val="24"/>
          <w:shd w:val="clear" w:color="auto" w:fill="FFFFFF"/>
        </w:rPr>
        <w:t xml:space="preserve">zonas </w:t>
      </w:r>
      <w:r w:rsidR="00517E6F" w:rsidRPr="00F128B6">
        <w:rPr>
          <w:rFonts w:ascii="Times New Roman" w:hAnsi="Times New Roman" w:cs="Times New Roman"/>
          <w:color w:val="000000" w:themeColor="text1"/>
          <w:sz w:val="24"/>
          <w:szCs w:val="24"/>
          <w:shd w:val="clear" w:color="auto" w:fill="FFFFFF"/>
        </w:rPr>
        <w:t>conurba</w:t>
      </w:r>
      <w:r w:rsidR="00F65F4F">
        <w:rPr>
          <w:rFonts w:ascii="Times New Roman" w:hAnsi="Times New Roman" w:cs="Times New Roman"/>
          <w:color w:val="000000" w:themeColor="text1"/>
          <w:sz w:val="24"/>
          <w:szCs w:val="24"/>
          <w:shd w:val="clear" w:color="auto" w:fill="FFFFFF"/>
        </w:rPr>
        <w:t xml:space="preserve">das </w:t>
      </w:r>
      <w:r w:rsidR="00517E6F" w:rsidRPr="00F128B6">
        <w:rPr>
          <w:rFonts w:ascii="Times New Roman" w:hAnsi="Times New Roman" w:cs="Times New Roman"/>
          <w:color w:val="000000" w:themeColor="text1"/>
          <w:sz w:val="24"/>
          <w:szCs w:val="24"/>
          <w:shd w:val="clear" w:color="auto" w:fill="FFFFFF"/>
        </w:rPr>
        <w:t>más jóvenes y de mayor crecimiento en México</w:t>
      </w:r>
      <w:sdt>
        <w:sdtPr>
          <w:rPr>
            <w:rFonts w:ascii="Times New Roman" w:hAnsi="Times New Roman" w:cs="Times New Roman"/>
            <w:color w:val="000000" w:themeColor="text1"/>
            <w:sz w:val="24"/>
            <w:szCs w:val="24"/>
            <w:shd w:val="clear" w:color="auto" w:fill="FFFFFF"/>
          </w:rPr>
          <w:id w:val="-1928258356"/>
          <w:citation/>
        </w:sdtPr>
        <w:sdtEndPr/>
        <w:sdtContent>
          <w:r w:rsidR="00517E6F" w:rsidRPr="00F128B6">
            <w:rPr>
              <w:rFonts w:ascii="Times New Roman" w:hAnsi="Times New Roman" w:cs="Times New Roman"/>
              <w:color w:val="000000" w:themeColor="text1"/>
              <w:sz w:val="24"/>
              <w:szCs w:val="24"/>
              <w:shd w:val="clear" w:color="auto" w:fill="FFFFFF"/>
            </w:rPr>
            <w:fldChar w:fldCharType="begin"/>
          </w:r>
          <w:r w:rsidR="00517E6F" w:rsidRPr="00F128B6">
            <w:rPr>
              <w:rFonts w:ascii="Times New Roman" w:hAnsi="Times New Roman" w:cs="Times New Roman"/>
              <w:color w:val="000000" w:themeColor="text1"/>
              <w:sz w:val="24"/>
              <w:szCs w:val="24"/>
              <w:shd w:val="clear" w:color="auto" w:fill="FFFFFF"/>
            </w:rPr>
            <w:instrText xml:space="preserve"> CITATION INE17 \l 2058 </w:instrText>
          </w:r>
          <w:r w:rsidR="00517E6F" w:rsidRPr="00F128B6">
            <w:rPr>
              <w:rFonts w:ascii="Times New Roman" w:hAnsi="Times New Roman" w:cs="Times New Roman"/>
              <w:color w:val="000000" w:themeColor="text1"/>
              <w:sz w:val="24"/>
              <w:szCs w:val="24"/>
              <w:shd w:val="clear" w:color="auto" w:fill="FFFFFF"/>
            </w:rPr>
            <w:fldChar w:fldCharType="separate"/>
          </w:r>
          <w:r w:rsidR="00517E6F" w:rsidRPr="00F128B6">
            <w:rPr>
              <w:rFonts w:ascii="Times New Roman" w:hAnsi="Times New Roman" w:cs="Times New Roman"/>
              <w:noProof/>
              <w:color w:val="000000" w:themeColor="text1"/>
              <w:sz w:val="24"/>
              <w:szCs w:val="24"/>
              <w:shd w:val="clear" w:color="auto" w:fill="FFFFFF"/>
            </w:rPr>
            <w:t xml:space="preserve"> (INEGI, 2017)</w:t>
          </w:r>
          <w:r w:rsidR="00517E6F" w:rsidRPr="00F128B6">
            <w:rPr>
              <w:rFonts w:ascii="Times New Roman" w:hAnsi="Times New Roman" w:cs="Times New Roman"/>
              <w:color w:val="000000" w:themeColor="text1"/>
              <w:sz w:val="24"/>
              <w:szCs w:val="24"/>
              <w:shd w:val="clear" w:color="auto" w:fill="FFFFFF"/>
            </w:rPr>
            <w:fldChar w:fldCharType="end"/>
          </w:r>
        </w:sdtContent>
      </w:sdt>
      <w:r w:rsidR="00517E6F" w:rsidRPr="00F128B6">
        <w:rPr>
          <w:rFonts w:ascii="Times New Roman" w:hAnsi="Times New Roman" w:cs="Times New Roman"/>
          <w:color w:val="000000" w:themeColor="text1"/>
          <w:sz w:val="24"/>
          <w:szCs w:val="24"/>
          <w:shd w:val="clear" w:color="auto" w:fill="FFFFFF"/>
        </w:rPr>
        <w:t>.</w:t>
      </w:r>
    </w:p>
    <w:p w:rsidR="001C2CEF" w:rsidRPr="00F128B6" w:rsidRDefault="001C2CEF" w:rsidP="001134D6">
      <w:pPr>
        <w:spacing w:line="360" w:lineRule="auto"/>
        <w:jc w:val="both"/>
        <w:rPr>
          <w:rFonts w:ascii="Times New Roman" w:hAnsi="Times New Roman"/>
          <w:sz w:val="24"/>
          <w:szCs w:val="24"/>
        </w:rPr>
      </w:pPr>
      <w:r w:rsidRPr="00F128B6">
        <w:rPr>
          <w:rFonts w:ascii="Times New Roman" w:hAnsi="Times New Roman" w:cs="Times New Roman"/>
          <w:color w:val="000000" w:themeColor="text1"/>
          <w:sz w:val="24"/>
          <w:szCs w:val="24"/>
          <w:shd w:val="clear" w:color="auto" w:fill="FFFFFF"/>
        </w:rPr>
        <w:lastRenderedPageBreak/>
        <w:t>El tipo de investigación es descriptivo.</w:t>
      </w:r>
      <w:r w:rsidR="001134D6">
        <w:rPr>
          <w:rFonts w:ascii="Times New Roman" w:hAnsi="Times New Roman" w:cs="Times New Roman"/>
          <w:color w:val="000000" w:themeColor="text1"/>
          <w:sz w:val="24"/>
          <w:szCs w:val="24"/>
          <w:shd w:val="clear" w:color="auto" w:fill="FFFFFF"/>
        </w:rPr>
        <w:t xml:space="preserve"> </w:t>
      </w:r>
      <w:r w:rsidRPr="00F128B6">
        <w:rPr>
          <w:rFonts w:ascii="Times New Roman" w:hAnsi="Times New Roman" w:cs="Times New Roman"/>
          <w:color w:val="000000" w:themeColor="text1"/>
          <w:sz w:val="24"/>
          <w:szCs w:val="24"/>
          <w:shd w:val="clear" w:color="auto" w:fill="FFFFFF"/>
        </w:rPr>
        <w:t xml:space="preserve">El estudio comprende tres dimensiones: </w:t>
      </w:r>
      <w:r w:rsidR="00752E06">
        <w:rPr>
          <w:rFonts w:ascii="Times New Roman" w:hAnsi="Times New Roman" w:cs="Times New Roman"/>
          <w:sz w:val="24"/>
          <w:szCs w:val="24"/>
        </w:rPr>
        <w:t>c</w:t>
      </w:r>
      <w:r w:rsidRPr="00F128B6">
        <w:rPr>
          <w:rFonts w:ascii="Times New Roman" w:hAnsi="Times New Roman" w:cs="Times New Roman"/>
          <w:sz w:val="24"/>
          <w:szCs w:val="24"/>
        </w:rPr>
        <w:t>onformidad, desempeño, confiabilidad.</w:t>
      </w:r>
      <w:r w:rsidR="001134D6">
        <w:rPr>
          <w:rFonts w:ascii="Times New Roman" w:hAnsi="Times New Roman" w:cs="Times New Roman"/>
          <w:sz w:val="24"/>
          <w:szCs w:val="24"/>
        </w:rPr>
        <w:t xml:space="preserve"> </w:t>
      </w:r>
      <w:r w:rsidR="00667D39" w:rsidRPr="00F128B6">
        <w:rPr>
          <w:rFonts w:ascii="Times New Roman" w:hAnsi="Times New Roman"/>
          <w:sz w:val="24"/>
          <w:szCs w:val="24"/>
        </w:rPr>
        <w:t>Las</w:t>
      </w:r>
      <w:r w:rsidR="00E65EEF" w:rsidRPr="00F128B6">
        <w:rPr>
          <w:rFonts w:ascii="Times New Roman" w:hAnsi="Times New Roman"/>
          <w:sz w:val="24"/>
          <w:szCs w:val="24"/>
        </w:rPr>
        <w:t xml:space="preserve"> 3</w:t>
      </w:r>
      <w:r w:rsidR="000C306A" w:rsidRPr="00F128B6">
        <w:rPr>
          <w:rFonts w:ascii="Times New Roman" w:hAnsi="Times New Roman"/>
          <w:sz w:val="24"/>
          <w:szCs w:val="24"/>
        </w:rPr>
        <w:t xml:space="preserve"> </w:t>
      </w:r>
      <w:r w:rsidR="00E65EEF" w:rsidRPr="00F128B6">
        <w:rPr>
          <w:rFonts w:ascii="Times New Roman" w:hAnsi="Times New Roman"/>
          <w:sz w:val="24"/>
          <w:szCs w:val="24"/>
        </w:rPr>
        <w:t xml:space="preserve">dimensiones </w:t>
      </w:r>
      <w:r w:rsidR="000C306A" w:rsidRPr="00F128B6">
        <w:rPr>
          <w:rFonts w:ascii="Times New Roman" w:hAnsi="Times New Roman"/>
          <w:sz w:val="24"/>
          <w:szCs w:val="24"/>
        </w:rPr>
        <w:t xml:space="preserve">se desglosaron en </w:t>
      </w:r>
      <w:r w:rsidR="00667D39" w:rsidRPr="00F128B6">
        <w:rPr>
          <w:rFonts w:ascii="Times New Roman" w:hAnsi="Times New Roman"/>
          <w:sz w:val="24"/>
          <w:szCs w:val="24"/>
        </w:rPr>
        <w:t>3</w:t>
      </w:r>
      <w:r w:rsidR="000C306A" w:rsidRPr="00F128B6">
        <w:rPr>
          <w:rFonts w:ascii="Times New Roman" w:hAnsi="Times New Roman"/>
          <w:sz w:val="24"/>
          <w:szCs w:val="24"/>
        </w:rPr>
        <w:t xml:space="preserve"> áreas de dominio</w:t>
      </w:r>
      <w:r w:rsidR="00E65EEF" w:rsidRPr="00F128B6">
        <w:rPr>
          <w:rFonts w:ascii="Times New Roman" w:hAnsi="Times New Roman"/>
          <w:sz w:val="24"/>
          <w:szCs w:val="24"/>
        </w:rPr>
        <w:t xml:space="preserve"> (</w:t>
      </w:r>
      <w:r w:rsidR="00752E06">
        <w:rPr>
          <w:rFonts w:ascii="Times New Roman" w:hAnsi="Times New Roman"/>
          <w:sz w:val="24"/>
          <w:szCs w:val="24"/>
        </w:rPr>
        <w:t>t</w:t>
      </w:r>
      <w:r w:rsidR="00E65EEF" w:rsidRPr="00F128B6">
        <w:rPr>
          <w:rFonts w:ascii="Times New Roman" w:hAnsi="Times New Roman"/>
          <w:sz w:val="24"/>
          <w:szCs w:val="24"/>
        </w:rPr>
        <w:t xml:space="preserve">ransporte, </w:t>
      </w:r>
      <w:r w:rsidR="00667D39" w:rsidRPr="00F128B6">
        <w:rPr>
          <w:rFonts w:ascii="Times New Roman" w:hAnsi="Times New Roman"/>
          <w:sz w:val="24"/>
          <w:szCs w:val="24"/>
        </w:rPr>
        <w:t>o</w:t>
      </w:r>
      <w:r w:rsidR="00E65EEF" w:rsidRPr="00F128B6">
        <w:rPr>
          <w:rFonts w:ascii="Times New Roman" w:hAnsi="Times New Roman"/>
          <w:sz w:val="24"/>
          <w:szCs w:val="24"/>
        </w:rPr>
        <w:t>ficinas gubernamentales,</w:t>
      </w:r>
      <w:r w:rsidR="00667D39" w:rsidRPr="00F128B6">
        <w:rPr>
          <w:rFonts w:ascii="Times New Roman" w:hAnsi="Times New Roman"/>
          <w:sz w:val="24"/>
          <w:szCs w:val="24"/>
        </w:rPr>
        <w:t xml:space="preserve"> instituciones financieras)</w:t>
      </w:r>
      <w:r w:rsidR="00444188" w:rsidRPr="00F128B6">
        <w:rPr>
          <w:rFonts w:ascii="Times New Roman" w:hAnsi="Times New Roman"/>
          <w:sz w:val="24"/>
          <w:szCs w:val="24"/>
        </w:rPr>
        <w:t>.</w:t>
      </w:r>
      <w:r w:rsidR="001134D6">
        <w:rPr>
          <w:rFonts w:ascii="Times New Roman" w:hAnsi="Times New Roman"/>
          <w:sz w:val="24"/>
          <w:szCs w:val="24"/>
        </w:rPr>
        <w:t xml:space="preserve"> </w:t>
      </w:r>
      <w:r w:rsidRPr="00F128B6">
        <w:rPr>
          <w:rFonts w:ascii="Times New Roman" w:hAnsi="Times New Roman"/>
          <w:sz w:val="24"/>
          <w:szCs w:val="24"/>
        </w:rPr>
        <w:t xml:space="preserve">Se desarrollaron instrumentos </w:t>
      </w:r>
      <w:r w:rsidR="00B24E95">
        <w:rPr>
          <w:rFonts w:ascii="Times New Roman" w:hAnsi="Times New Roman"/>
          <w:sz w:val="24"/>
          <w:szCs w:val="24"/>
        </w:rPr>
        <w:t>d</w:t>
      </w:r>
      <w:r w:rsidRPr="00F128B6">
        <w:rPr>
          <w:rFonts w:ascii="Times New Roman" w:hAnsi="Times New Roman"/>
          <w:sz w:val="24"/>
          <w:szCs w:val="24"/>
        </w:rPr>
        <w:t>enominado</w:t>
      </w:r>
      <w:r w:rsidR="001134D6">
        <w:rPr>
          <w:rFonts w:ascii="Times New Roman" w:hAnsi="Times New Roman"/>
          <w:sz w:val="24"/>
          <w:szCs w:val="24"/>
        </w:rPr>
        <w:t>s</w:t>
      </w:r>
      <w:r w:rsidRPr="00F128B6">
        <w:rPr>
          <w:rFonts w:ascii="Times New Roman" w:hAnsi="Times New Roman"/>
          <w:sz w:val="24"/>
          <w:szCs w:val="24"/>
        </w:rPr>
        <w:t xml:space="preserve"> “Calidad de los servicios logísticos en la Comarca Lagunera”</w:t>
      </w:r>
      <w:r w:rsidR="00B24E95">
        <w:rPr>
          <w:rFonts w:ascii="Times New Roman" w:hAnsi="Times New Roman"/>
          <w:sz w:val="24"/>
          <w:szCs w:val="24"/>
        </w:rPr>
        <w:t>,</w:t>
      </w:r>
      <w:r w:rsidRPr="00F128B6">
        <w:rPr>
          <w:rFonts w:ascii="Times New Roman" w:hAnsi="Times New Roman"/>
          <w:sz w:val="24"/>
          <w:szCs w:val="24"/>
        </w:rPr>
        <w:t xml:space="preserve"> validado con </w:t>
      </w:r>
      <w:proofErr w:type="spellStart"/>
      <w:r w:rsidRPr="00F128B6">
        <w:rPr>
          <w:rFonts w:ascii="Times New Roman" w:hAnsi="Times New Roman"/>
          <w:sz w:val="24"/>
          <w:szCs w:val="24"/>
        </w:rPr>
        <w:t>Alpha</w:t>
      </w:r>
      <w:proofErr w:type="spellEnd"/>
      <w:r w:rsidRPr="00F128B6">
        <w:rPr>
          <w:rFonts w:ascii="Times New Roman" w:hAnsi="Times New Roman"/>
          <w:sz w:val="24"/>
          <w:szCs w:val="24"/>
        </w:rPr>
        <w:t xml:space="preserve"> </w:t>
      </w:r>
      <w:proofErr w:type="spellStart"/>
      <w:r w:rsidRPr="00F128B6">
        <w:rPr>
          <w:rFonts w:ascii="Times New Roman" w:hAnsi="Times New Roman"/>
          <w:sz w:val="24"/>
          <w:szCs w:val="24"/>
        </w:rPr>
        <w:t>Cronbach</w:t>
      </w:r>
      <w:proofErr w:type="spellEnd"/>
      <w:r w:rsidRPr="00F128B6">
        <w:rPr>
          <w:rFonts w:ascii="Times New Roman" w:hAnsi="Times New Roman"/>
          <w:sz w:val="24"/>
          <w:szCs w:val="24"/>
        </w:rPr>
        <w:t xml:space="preserve"> </w:t>
      </w:r>
      <w:r w:rsidR="00B24E95">
        <w:rPr>
          <w:rFonts w:ascii="Times New Roman" w:hAnsi="Times New Roman"/>
          <w:sz w:val="24"/>
          <w:szCs w:val="24"/>
        </w:rPr>
        <w:t>con</w:t>
      </w:r>
      <w:r w:rsidRPr="00F128B6">
        <w:rPr>
          <w:rFonts w:ascii="Times New Roman" w:hAnsi="Times New Roman"/>
          <w:sz w:val="24"/>
          <w:szCs w:val="24"/>
        </w:rPr>
        <w:t xml:space="preserve"> un resultado de [a=0.897276].</w:t>
      </w:r>
      <w:r w:rsidR="001134D6">
        <w:rPr>
          <w:rFonts w:ascii="Times New Roman" w:hAnsi="Times New Roman"/>
          <w:sz w:val="24"/>
          <w:szCs w:val="24"/>
        </w:rPr>
        <w:t xml:space="preserve"> La d</w:t>
      </w:r>
      <w:r w:rsidR="000C306A" w:rsidRPr="00F128B6">
        <w:rPr>
          <w:rFonts w:ascii="Times New Roman" w:hAnsi="Times New Roman"/>
          <w:sz w:val="24"/>
          <w:szCs w:val="24"/>
        </w:rPr>
        <w:t>ete</w:t>
      </w:r>
      <w:r w:rsidR="00667D39" w:rsidRPr="00F128B6">
        <w:rPr>
          <w:rFonts w:ascii="Times New Roman" w:hAnsi="Times New Roman"/>
          <w:sz w:val="24"/>
          <w:szCs w:val="24"/>
        </w:rPr>
        <w:t xml:space="preserve">rminación de </w:t>
      </w:r>
      <w:r w:rsidR="001134D6">
        <w:rPr>
          <w:rFonts w:ascii="Times New Roman" w:hAnsi="Times New Roman"/>
          <w:sz w:val="24"/>
          <w:szCs w:val="24"/>
        </w:rPr>
        <w:t xml:space="preserve">la </w:t>
      </w:r>
      <w:r w:rsidR="00667D39" w:rsidRPr="00F128B6">
        <w:rPr>
          <w:rFonts w:ascii="Times New Roman" w:hAnsi="Times New Roman"/>
          <w:sz w:val="24"/>
          <w:szCs w:val="24"/>
        </w:rPr>
        <w:t>muestra</w:t>
      </w:r>
      <w:r w:rsidR="001134D6">
        <w:rPr>
          <w:rFonts w:ascii="Times New Roman" w:hAnsi="Times New Roman"/>
          <w:sz w:val="24"/>
          <w:szCs w:val="24"/>
        </w:rPr>
        <w:t xml:space="preserve"> fue</w:t>
      </w:r>
      <w:r w:rsidR="00280747" w:rsidRPr="00F128B6">
        <w:rPr>
          <w:rFonts w:ascii="Times New Roman" w:hAnsi="Times New Roman"/>
          <w:sz w:val="24"/>
          <w:szCs w:val="24"/>
        </w:rPr>
        <w:t xml:space="preserve">: 104 encuestas </w:t>
      </w:r>
      <w:r w:rsidR="00914F09" w:rsidRPr="00F128B6">
        <w:rPr>
          <w:rFonts w:ascii="Times New Roman" w:hAnsi="Times New Roman"/>
          <w:sz w:val="24"/>
          <w:szCs w:val="24"/>
        </w:rPr>
        <w:t>para 20 ítems (Cervantes</w:t>
      </w:r>
      <w:r w:rsidR="00B24E95">
        <w:rPr>
          <w:rFonts w:ascii="Times New Roman" w:hAnsi="Times New Roman"/>
          <w:sz w:val="24"/>
          <w:szCs w:val="24"/>
        </w:rPr>
        <w:t xml:space="preserve">, </w:t>
      </w:r>
      <w:r w:rsidR="00914F09" w:rsidRPr="00F128B6">
        <w:rPr>
          <w:rFonts w:ascii="Times New Roman" w:hAnsi="Times New Roman"/>
          <w:sz w:val="24"/>
          <w:szCs w:val="24"/>
        </w:rPr>
        <w:t>2005)</w:t>
      </w:r>
      <w:r w:rsidR="00B24E95">
        <w:rPr>
          <w:rFonts w:ascii="Times New Roman" w:hAnsi="Times New Roman"/>
          <w:sz w:val="24"/>
          <w:szCs w:val="24"/>
        </w:rPr>
        <w:t>,</w:t>
      </w:r>
      <w:r w:rsidR="00914F09" w:rsidRPr="00F128B6">
        <w:rPr>
          <w:rFonts w:ascii="Times New Roman" w:hAnsi="Times New Roman"/>
          <w:sz w:val="24"/>
          <w:szCs w:val="24"/>
        </w:rPr>
        <w:t xml:space="preserve"> </w:t>
      </w:r>
      <w:r w:rsidR="001134D6">
        <w:rPr>
          <w:rFonts w:ascii="Times New Roman" w:hAnsi="Times New Roman"/>
          <w:sz w:val="24"/>
          <w:szCs w:val="24"/>
        </w:rPr>
        <w:t xml:space="preserve">con el </w:t>
      </w:r>
      <w:r w:rsidR="00914F09" w:rsidRPr="00F128B6">
        <w:rPr>
          <w:rFonts w:ascii="Times New Roman" w:hAnsi="Times New Roman"/>
          <w:sz w:val="24"/>
          <w:szCs w:val="24"/>
        </w:rPr>
        <w:t>tamaño</w:t>
      </w:r>
      <w:r w:rsidR="00280747" w:rsidRPr="00F128B6">
        <w:rPr>
          <w:rFonts w:ascii="Times New Roman" w:hAnsi="Times New Roman"/>
          <w:sz w:val="24"/>
          <w:szCs w:val="24"/>
        </w:rPr>
        <w:t xml:space="preserve"> de </w:t>
      </w:r>
      <w:r w:rsidR="001134D6">
        <w:rPr>
          <w:rFonts w:ascii="Times New Roman" w:hAnsi="Times New Roman"/>
          <w:sz w:val="24"/>
          <w:szCs w:val="24"/>
        </w:rPr>
        <w:t xml:space="preserve">la </w:t>
      </w:r>
      <w:r w:rsidR="00280747" w:rsidRPr="00F128B6">
        <w:rPr>
          <w:rFonts w:ascii="Times New Roman" w:hAnsi="Times New Roman"/>
          <w:sz w:val="24"/>
          <w:szCs w:val="24"/>
        </w:rPr>
        <w:t xml:space="preserve">muestra en relación al número de ítems: </w:t>
      </w:r>
      <w:r w:rsidR="00B24E95">
        <w:rPr>
          <w:rFonts w:ascii="Times New Roman" w:hAnsi="Times New Roman"/>
          <w:sz w:val="24"/>
          <w:szCs w:val="24"/>
        </w:rPr>
        <w:t>r</w:t>
      </w:r>
      <w:r w:rsidR="00280747" w:rsidRPr="00F128B6">
        <w:rPr>
          <w:rFonts w:ascii="Times New Roman" w:hAnsi="Times New Roman"/>
          <w:sz w:val="24"/>
          <w:szCs w:val="24"/>
        </w:rPr>
        <w:t>egla: entre 5 y 20 encuestas por ítem</w:t>
      </w:r>
      <w:r w:rsidR="001134D6">
        <w:rPr>
          <w:rFonts w:ascii="Times New Roman" w:hAnsi="Times New Roman"/>
          <w:sz w:val="24"/>
          <w:szCs w:val="24"/>
        </w:rPr>
        <w:t>. El t</w:t>
      </w:r>
      <w:r w:rsidR="00280747" w:rsidRPr="00F128B6">
        <w:rPr>
          <w:rFonts w:ascii="Times New Roman" w:hAnsi="Times New Roman"/>
          <w:sz w:val="24"/>
          <w:szCs w:val="24"/>
        </w:rPr>
        <w:t>amaño de la mue</w:t>
      </w:r>
      <w:r w:rsidR="00914F09" w:rsidRPr="00F128B6">
        <w:rPr>
          <w:rFonts w:ascii="Times New Roman" w:hAnsi="Times New Roman"/>
          <w:sz w:val="24"/>
          <w:szCs w:val="24"/>
        </w:rPr>
        <w:t>stra</w:t>
      </w:r>
      <w:r w:rsidR="001134D6">
        <w:rPr>
          <w:rFonts w:ascii="Times New Roman" w:hAnsi="Times New Roman"/>
          <w:sz w:val="24"/>
          <w:szCs w:val="24"/>
        </w:rPr>
        <w:t xml:space="preserve"> fue</w:t>
      </w:r>
      <w:r w:rsidR="00914F09" w:rsidRPr="00F128B6">
        <w:rPr>
          <w:rFonts w:ascii="Times New Roman" w:hAnsi="Times New Roman"/>
          <w:sz w:val="24"/>
          <w:szCs w:val="24"/>
        </w:rPr>
        <w:t xml:space="preserve"> entre 100 y 400 encuestas</w:t>
      </w:r>
      <w:r w:rsidR="00280747" w:rsidRPr="00F128B6">
        <w:rPr>
          <w:rFonts w:ascii="Times New Roman" w:hAnsi="Times New Roman"/>
          <w:sz w:val="24"/>
          <w:szCs w:val="24"/>
        </w:rPr>
        <w:t>.</w:t>
      </w:r>
    </w:p>
    <w:p w:rsidR="000C306A" w:rsidRPr="00F128B6" w:rsidRDefault="000C306A" w:rsidP="00F128B6">
      <w:pPr>
        <w:pStyle w:val="Textoindependiente"/>
        <w:spacing w:line="360" w:lineRule="auto"/>
        <w:rPr>
          <w:rFonts w:ascii="Times New Roman" w:hAnsi="Times New Roman"/>
          <w:sz w:val="24"/>
          <w:szCs w:val="24"/>
        </w:rPr>
      </w:pPr>
      <w:r w:rsidRPr="00F128B6">
        <w:rPr>
          <w:rFonts w:ascii="Times New Roman" w:hAnsi="Times New Roman"/>
          <w:sz w:val="24"/>
          <w:szCs w:val="24"/>
        </w:rPr>
        <w:t>Los datos utilizados</w:t>
      </w:r>
      <w:r w:rsidR="002A1795">
        <w:rPr>
          <w:rFonts w:ascii="Times New Roman" w:hAnsi="Times New Roman"/>
          <w:sz w:val="24"/>
          <w:szCs w:val="24"/>
        </w:rPr>
        <w:t xml:space="preserve"> fueron</w:t>
      </w:r>
      <w:r w:rsidRPr="00F128B6">
        <w:rPr>
          <w:rFonts w:ascii="Times New Roman" w:hAnsi="Times New Roman"/>
          <w:sz w:val="24"/>
          <w:szCs w:val="24"/>
        </w:rPr>
        <w:t xml:space="preserve">: </w:t>
      </w:r>
      <w:r w:rsidR="00B24E95">
        <w:rPr>
          <w:rFonts w:ascii="Times New Roman" w:hAnsi="Times New Roman"/>
          <w:sz w:val="24"/>
          <w:szCs w:val="24"/>
        </w:rPr>
        <w:t>e</w:t>
      </w:r>
      <w:r w:rsidR="00667D39" w:rsidRPr="00F128B6">
        <w:rPr>
          <w:rFonts w:ascii="Times New Roman" w:hAnsi="Times New Roman"/>
          <w:sz w:val="24"/>
          <w:szCs w:val="24"/>
        </w:rPr>
        <w:t>xportadores e importadores de la Comarca Lagunera asentados en el directorio de PROSEC, de la Secretaría de Economía.</w:t>
      </w:r>
      <w:r w:rsidR="008E6B93">
        <w:rPr>
          <w:rFonts w:ascii="Times New Roman" w:hAnsi="Times New Roman"/>
          <w:sz w:val="24"/>
          <w:szCs w:val="24"/>
        </w:rPr>
        <w:t xml:space="preserve"> </w:t>
      </w:r>
      <w:r w:rsidRPr="00F128B6">
        <w:rPr>
          <w:rFonts w:ascii="Times New Roman" w:hAnsi="Times New Roman"/>
          <w:sz w:val="24"/>
          <w:szCs w:val="24"/>
        </w:rPr>
        <w:t xml:space="preserve">Se capturó </w:t>
      </w:r>
      <w:r w:rsidR="002A1795">
        <w:rPr>
          <w:rFonts w:ascii="Times New Roman" w:hAnsi="Times New Roman"/>
          <w:sz w:val="24"/>
          <w:szCs w:val="24"/>
        </w:rPr>
        <w:t xml:space="preserve">el </w:t>
      </w:r>
      <w:r w:rsidRPr="00F128B6">
        <w:rPr>
          <w:rFonts w:ascii="Times New Roman" w:hAnsi="Times New Roman"/>
          <w:sz w:val="24"/>
          <w:szCs w:val="24"/>
        </w:rPr>
        <w:t xml:space="preserve">instrumento aplicado </w:t>
      </w:r>
      <w:r w:rsidR="00B24E95">
        <w:rPr>
          <w:rFonts w:ascii="Times New Roman" w:hAnsi="Times New Roman"/>
          <w:sz w:val="24"/>
          <w:szCs w:val="24"/>
        </w:rPr>
        <w:t xml:space="preserve">al </w:t>
      </w:r>
      <w:r w:rsidRPr="00F128B6">
        <w:rPr>
          <w:rFonts w:ascii="Times New Roman" w:hAnsi="Times New Roman"/>
          <w:sz w:val="24"/>
          <w:szCs w:val="24"/>
        </w:rPr>
        <w:t>programa estadístico</w:t>
      </w:r>
      <w:r w:rsidR="002A1795">
        <w:rPr>
          <w:rFonts w:ascii="Times New Roman" w:hAnsi="Times New Roman"/>
          <w:sz w:val="24"/>
          <w:szCs w:val="24"/>
        </w:rPr>
        <w:t>, y</w:t>
      </w:r>
      <w:r w:rsidR="008E6B93">
        <w:rPr>
          <w:rFonts w:ascii="Times New Roman" w:hAnsi="Times New Roman"/>
          <w:sz w:val="24"/>
          <w:szCs w:val="24"/>
        </w:rPr>
        <w:t xml:space="preserve"> se</w:t>
      </w:r>
      <w:r w:rsidRPr="00F128B6">
        <w:rPr>
          <w:rFonts w:ascii="Times New Roman" w:hAnsi="Times New Roman"/>
          <w:sz w:val="24"/>
          <w:szCs w:val="24"/>
        </w:rPr>
        <w:t xml:space="preserve"> elabor</w:t>
      </w:r>
      <w:r w:rsidR="008E6B93">
        <w:rPr>
          <w:rFonts w:ascii="Times New Roman" w:hAnsi="Times New Roman"/>
          <w:sz w:val="24"/>
          <w:szCs w:val="24"/>
        </w:rPr>
        <w:t>aron</w:t>
      </w:r>
      <w:r w:rsidRPr="00F128B6">
        <w:rPr>
          <w:rFonts w:ascii="Times New Roman" w:hAnsi="Times New Roman"/>
          <w:sz w:val="24"/>
          <w:szCs w:val="24"/>
        </w:rPr>
        <w:t xml:space="preserve"> </w:t>
      </w:r>
      <w:r w:rsidR="008E6B93">
        <w:rPr>
          <w:rFonts w:ascii="Times New Roman" w:hAnsi="Times New Roman"/>
          <w:sz w:val="24"/>
          <w:szCs w:val="24"/>
        </w:rPr>
        <w:t xml:space="preserve">la </w:t>
      </w:r>
      <w:r w:rsidRPr="00F128B6">
        <w:rPr>
          <w:rFonts w:ascii="Times New Roman" w:hAnsi="Times New Roman"/>
          <w:sz w:val="24"/>
          <w:szCs w:val="24"/>
        </w:rPr>
        <w:t>estadística</w:t>
      </w:r>
      <w:r w:rsidR="008E6B93">
        <w:rPr>
          <w:rFonts w:ascii="Times New Roman" w:hAnsi="Times New Roman"/>
          <w:sz w:val="24"/>
          <w:szCs w:val="24"/>
        </w:rPr>
        <w:t xml:space="preserve"> y el a</w:t>
      </w:r>
      <w:r w:rsidRPr="00F128B6">
        <w:rPr>
          <w:rFonts w:ascii="Times New Roman" w:hAnsi="Times New Roman"/>
          <w:sz w:val="24"/>
          <w:szCs w:val="24"/>
        </w:rPr>
        <w:t>nálisis de resultados</w:t>
      </w:r>
      <w:r w:rsidR="008E6B93">
        <w:rPr>
          <w:rFonts w:ascii="Times New Roman" w:hAnsi="Times New Roman"/>
          <w:sz w:val="24"/>
          <w:szCs w:val="24"/>
        </w:rPr>
        <w:t>.</w:t>
      </w:r>
    </w:p>
    <w:p w:rsidR="00481004" w:rsidRDefault="00481004" w:rsidP="00F128B6">
      <w:pPr>
        <w:pStyle w:val="Ttulo2"/>
        <w:spacing w:line="360" w:lineRule="auto"/>
        <w:rPr>
          <w:rFonts w:ascii="Times New Roman" w:hAnsi="Times New Roman" w:cs="Times New Roman"/>
          <w:szCs w:val="28"/>
        </w:rPr>
      </w:pPr>
    </w:p>
    <w:p w:rsidR="004D6A60" w:rsidRPr="00F128B6" w:rsidRDefault="005C4A79" w:rsidP="00F128B6">
      <w:pPr>
        <w:pStyle w:val="Ttulo2"/>
        <w:spacing w:line="360" w:lineRule="auto"/>
        <w:rPr>
          <w:rFonts w:ascii="Times New Roman" w:hAnsi="Times New Roman" w:cs="Times New Roman"/>
          <w:szCs w:val="28"/>
        </w:rPr>
      </w:pPr>
      <w:r w:rsidRPr="00F128B6">
        <w:rPr>
          <w:rFonts w:ascii="Times New Roman" w:hAnsi="Times New Roman" w:cs="Times New Roman"/>
          <w:szCs w:val="28"/>
        </w:rPr>
        <w:t>R</w:t>
      </w:r>
      <w:r w:rsidR="004D6A60" w:rsidRPr="00F128B6">
        <w:rPr>
          <w:rFonts w:ascii="Times New Roman" w:hAnsi="Times New Roman" w:cs="Times New Roman"/>
          <w:szCs w:val="28"/>
        </w:rPr>
        <w:t>esultados</w:t>
      </w:r>
    </w:p>
    <w:p w:rsidR="00871FDC" w:rsidRPr="00F128B6" w:rsidRDefault="004D6A60" w:rsidP="00F128B6">
      <w:pPr>
        <w:pStyle w:val="Ttulo2"/>
        <w:spacing w:line="360" w:lineRule="auto"/>
        <w:jc w:val="both"/>
        <w:rPr>
          <w:rFonts w:ascii="Times New Roman" w:hAnsi="Times New Roman" w:cs="Times New Roman"/>
          <w:sz w:val="24"/>
          <w:szCs w:val="24"/>
        </w:rPr>
      </w:pPr>
      <w:r w:rsidRPr="00F128B6">
        <w:rPr>
          <w:rFonts w:ascii="Times New Roman" w:hAnsi="Times New Roman" w:cs="Times New Roman"/>
          <w:b w:val="0"/>
          <w:sz w:val="24"/>
          <w:szCs w:val="24"/>
        </w:rPr>
        <w:t>Paradigma cualitativo</w:t>
      </w:r>
    </w:p>
    <w:p w:rsidR="005A614E" w:rsidRPr="00F128B6" w:rsidRDefault="005A614E" w:rsidP="00F128B6">
      <w:pPr>
        <w:spacing w:before="240" w:after="240" w:line="360" w:lineRule="auto"/>
        <w:jc w:val="both"/>
        <w:rPr>
          <w:rFonts w:ascii="Times New Roman" w:eastAsia="Times New Roman" w:hAnsi="Times New Roman" w:cs="Times New Roman"/>
          <w:color w:val="000000"/>
          <w:sz w:val="24"/>
          <w:szCs w:val="24"/>
          <w:lang w:eastAsia="es-MX"/>
        </w:rPr>
      </w:pPr>
      <w:r w:rsidRPr="00F128B6">
        <w:rPr>
          <w:rFonts w:ascii="Times New Roman" w:eastAsia="Times New Roman" w:hAnsi="Times New Roman" w:cs="Times New Roman"/>
          <w:color w:val="000000"/>
          <w:sz w:val="24"/>
          <w:szCs w:val="24"/>
          <w:lang w:eastAsia="es-MX"/>
        </w:rPr>
        <w:t>De acuerdo al objetivo de la investigación se seleccion</w:t>
      </w:r>
      <w:r w:rsidR="00B24E95">
        <w:rPr>
          <w:rFonts w:ascii="Times New Roman" w:eastAsia="Times New Roman" w:hAnsi="Times New Roman" w:cs="Times New Roman"/>
          <w:color w:val="000000"/>
          <w:sz w:val="24"/>
          <w:szCs w:val="24"/>
          <w:lang w:eastAsia="es-MX"/>
        </w:rPr>
        <w:t>aron</w:t>
      </w:r>
      <w:r w:rsidRPr="00F128B6">
        <w:rPr>
          <w:rFonts w:ascii="Times New Roman" w:eastAsia="Times New Roman" w:hAnsi="Times New Roman" w:cs="Times New Roman"/>
          <w:color w:val="000000"/>
          <w:sz w:val="24"/>
          <w:szCs w:val="24"/>
          <w:lang w:eastAsia="es-MX"/>
        </w:rPr>
        <w:t xml:space="preserve"> 3 dimensiones </w:t>
      </w:r>
      <w:r w:rsidR="00EB461D" w:rsidRPr="00F128B6">
        <w:rPr>
          <w:rFonts w:ascii="Times New Roman" w:eastAsia="Times New Roman" w:hAnsi="Times New Roman" w:cs="Times New Roman"/>
          <w:color w:val="000000"/>
          <w:sz w:val="24"/>
          <w:szCs w:val="24"/>
          <w:lang w:eastAsia="es-MX"/>
        </w:rPr>
        <w:t>(conformidad, desempeño, confiabilidad)</w:t>
      </w:r>
      <w:r w:rsidR="00B24E95">
        <w:rPr>
          <w:rFonts w:ascii="Times New Roman" w:eastAsia="Times New Roman" w:hAnsi="Times New Roman" w:cs="Times New Roman"/>
          <w:color w:val="000000"/>
          <w:sz w:val="24"/>
          <w:szCs w:val="24"/>
          <w:lang w:eastAsia="es-MX"/>
        </w:rPr>
        <w:t xml:space="preserve">, las cuales </w:t>
      </w:r>
      <w:r w:rsidR="00EB461D" w:rsidRPr="00F128B6">
        <w:rPr>
          <w:rFonts w:ascii="Times New Roman" w:eastAsia="Times New Roman" w:hAnsi="Times New Roman" w:cs="Times New Roman"/>
          <w:color w:val="000000"/>
          <w:sz w:val="24"/>
          <w:szCs w:val="24"/>
          <w:lang w:eastAsia="es-MX"/>
        </w:rPr>
        <w:t>se desglosaron en las siguientes 3 áreas de dominio:</w:t>
      </w:r>
    </w:p>
    <w:p w:rsidR="00A95352" w:rsidRPr="00F128B6" w:rsidRDefault="00A95352" w:rsidP="00F128B6">
      <w:pPr>
        <w:spacing w:line="360" w:lineRule="auto"/>
        <w:jc w:val="both"/>
        <w:rPr>
          <w:rFonts w:ascii="Times New Roman" w:eastAsia="Times New Roman" w:hAnsi="Times New Roman" w:cs="Times New Roman"/>
          <w:color w:val="000000"/>
          <w:sz w:val="24"/>
          <w:szCs w:val="24"/>
          <w:lang w:eastAsia="es-MX"/>
        </w:rPr>
      </w:pPr>
      <w:r w:rsidRPr="00F128B6">
        <w:rPr>
          <w:rFonts w:ascii="Times New Roman" w:eastAsia="Times New Roman" w:hAnsi="Times New Roman" w:cs="Times New Roman"/>
          <w:b/>
          <w:color w:val="000000"/>
          <w:sz w:val="24"/>
          <w:szCs w:val="24"/>
          <w:lang w:eastAsia="es-MX"/>
        </w:rPr>
        <w:t>Medios de transporte</w:t>
      </w:r>
      <w:r w:rsidRPr="00F128B6">
        <w:rPr>
          <w:rFonts w:ascii="Times New Roman" w:eastAsia="Times New Roman" w:hAnsi="Times New Roman" w:cs="Times New Roman"/>
          <w:color w:val="000000"/>
          <w:sz w:val="24"/>
          <w:szCs w:val="24"/>
          <w:lang w:eastAsia="es-MX"/>
        </w:rPr>
        <w:t xml:space="preserve">: </w:t>
      </w:r>
      <w:r w:rsidR="00E536F2">
        <w:rPr>
          <w:rFonts w:ascii="Times New Roman" w:eastAsia="Times New Roman" w:hAnsi="Times New Roman" w:cs="Times New Roman"/>
          <w:color w:val="000000"/>
          <w:sz w:val="24"/>
          <w:szCs w:val="24"/>
          <w:lang w:eastAsia="es-MX"/>
        </w:rPr>
        <w:t>u</w:t>
      </w:r>
      <w:r w:rsidRPr="00F128B6">
        <w:rPr>
          <w:rFonts w:ascii="Times New Roman" w:eastAsia="Times New Roman" w:hAnsi="Times New Roman" w:cs="Times New Roman"/>
          <w:color w:val="000000"/>
          <w:sz w:val="24"/>
          <w:szCs w:val="24"/>
          <w:lang w:eastAsia="es-MX"/>
        </w:rPr>
        <w:t>n transporte eficiente y la compresión de sus reglas de operación es un potencial de mejora de la competitividad en las empresas.</w:t>
      </w:r>
    </w:p>
    <w:p w:rsidR="00E92358" w:rsidRPr="00F128B6" w:rsidRDefault="00A95352" w:rsidP="00F128B6">
      <w:pPr>
        <w:spacing w:line="360" w:lineRule="auto"/>
        <w:jc w:val="both"/>
        <w:rPr>
          <w:rFonts w:ascii="Times New Roman" w:eastAsia="Times New Roman" w:hAnsi="Times New Roman" w:cs="Times New Roman"/>
          <w:color w:val="000000"/>
          <w:sz w:val="24"/>
          <w:szCs w:val="24"/>
          <w:lang w:eastAsia="es-MX"/>
        </w:rPr>
      </w:pPr>
      <w:r w:rsidRPr="00F128B6">
        <w:rPr>
          <w:rFonts w:ascii="Times New Roman" w:eastAsia="Times New Roman" w:hAnsi="Times New Roman" w:cs="Times New Roman"/>
          <w:b/>
          <w:color w:val="000000"/>
          <w:sz w:val="24"/>
          <w:szCs w:val="24"/>
          <w:lang w:eastAsia="es-MX"/>
        </w:rPr>
        <w:t>Oficinas gubernamentales</w:t>
      </w:r>
      <w:r w:rsidRPr="00F128B6">
        <w:rPr>
          <w:rFonts w:ascii="Times New Roman" w:eastAsia="Times New Roman" w:hAnsi="Times New Roman" w:cs="Times New Roman"/>
          <w:color w:val="000000"/>
          <w:sz w:val="24"/>
          <w:szCs w:val="24"/>
          <w:lang w:eastAsia="es-MX"/>
        </w:rPr>
        <w:t xml:space="preserve">: </w:t>
      </w:r>
      <w:r w:rsidR="00E536F2">
        <w:rPr>
          <w:rFonts w:ascii="Times New Roman" w:eastAsia="Times New Roman" w:hAnsi="Times New Roman" w:cs="Times New Roman"/>
          <w:color w:val="000000"/>
          <w:sz w:val="24"/>
          <w:szCs w:val="24"/>
          <w:lang w:eastAsia="es-MX"/>
        </w:rPr>
        <w:t>e</w:t>
      </w:r>
      <w:r w:rsidRPr="00F128B6">
        <w:rPr>
          <w:rFonts w:ascii="Times New Roman" w:eastAsia="Times New Roman" w:hAnsi="Times New Roman" w:cs="Times New Roman"/>
          <w:color w:val="000000"/>
          <w:sz w:val="24"/>
          <w:szCs w:val="24"/>
          <w:lang w:eastAsia="es-MX"/>
        </w:rPr>
        <w:t xml:space="preserve">s de suma importancia que </w:t>
      </w:r>
      <w:r w:rsidR="00B913AE" w:rsidRPr="00F128B6">
        <w:rPr>
          <w:rFonts w:ascii="Times New Roman" w:eastAsia="Times New Roman" w:hAnsi="Times New Roman" w:cs="Times New Roman"/>
          <w:color w:val="000000"/>
          <w:sz w:val="24"/>
          <w:szCs w:val="24"/>
          <w:lang w:eastAsia="es-MX"/>
        </w:rPr>
        <w:t>tanto exportadores como importadores conozcan el c</w:t>
      </w:r>
      <w:r w:rsidR="00B24E95">
        <w:rPr>
          <w:rFonts w:ascii="Times New Roman" w:eastAsia="Times New Roman" w:hAnsi="Times New Roman" w:cs="Times New Roman"/>
          <w:color w:val="000000"/>
          <w:sz w:val="24"/>
          <w:szCs w:val="24"/>
          <w:lang w:eastAsia="es-MX"/>
        </w:rPr>
        <w:t>ú</w:t>
      </w:r>
      <w:r w:rsidR="00B913AE" w:rsidRPr="00F128B6">
        <w:rPr>
          <w:rFonts w:ascii="Times New Roman" w:eastAsia="Times New Roman" w:hAnsi="Times New Roman" w:cs="Times New Roman"/>
          <w:color w:val="000000"/>
          <w:sz w:val="24"/>
          <w:szCs w:val="24"/>
          <w:lang w:eastAsia="es-MX"/>
        </w:rPr>
        <w:t>mulo de requisitos reg</w:t>
      </w:r>
      <w:r w:rsidR="00473B0F" w:rsidRPr="00F128B6">
        <w:rPr>
          <w:rFonts w:ascii="Times New Roman" w:eastAsia="Times New Roman" w:hAnsi="Times New Roman" w:cs="Times New Roman"/>
          <w:color w:val="000000"/>
          <w:sz w:val="24"/>
          <w:szCs w:val="24"/>
          <w:lang w:eastAsia="es-MX"/>
        </w:rPr>
        <w:t xml:space="preserve">ulatorios que implica hacer un intercambio </w:t>
      </w:r>
      <w:r w:rsidR="00C56842" w:rsidRPr="00F128B6">
        <w:rPr>
          <w:rFonts w:ascii="Times New Roman" w:eastAsia="Times New Roman" w:hAnsi="Times New Roman" w:cs="Times New Roman"/>
          <w:color w:val="000000"/>
          <w:sz w:val="24"/>
          <w:szCs w:val="24"/>
          <w:lang w:eastAsia="es-MX"/>
        </w:rPr>
        <w:t>comercial,</w:t>
      </w:r>
      <w:r w:rsidR="00B913AE" w:rsidRPr="00F128B6">
        <w:rPr>
          <w:rFonts w:ascii="Times New Roman" w:eastAsia="Times New Roman" w:hAnsi="Times New Roman" w:cs="Times New Roman"/>
          <w:color w:val="000000"/>
          <w:sz w:val="24"/>
          <w:szCs w:val="24"/>
          <w:lang w:eastAsia="es-MX"/>
        </w:rPr>
        <w:t xml:space="preserve"> que va desde la fracción arancelaria hasta las regulaciones fitosanitarias que hay que acatar. </w:t>
      </w:r>
      <w:r w:rsidR="002A1795">
        <w:rPr>
          <w:rFonts w:ascii="Times New Roman" w:eastAsia="Times New Roman" w:hAnsi="Times New Roman" w:cs="Times New Roman"/>
          <w:color w:val="000000"/>
          <w:sz w:val="24"/>
          <w:szCs w:val="24"/>
          <w:lang w:eastAsia="es-MX"/>
        </w:rPr>
        <w:t>P</w:t>
      </w:r>
      <w:r w:rsidR="00B913AE" w:rsidRPr="00F128B6">
        <w:rPr>
          <w:rFonts w:ascii="Times New Roman" w:eastAsia="Times New Roman" w:hAnsi="Times New Roman" w:cs="Times New Roman"/>
          <w:color w:val="000000"/>
          <w:sz w:val="24"/>
          <w:szCs w:val="24"/>
          <w:lang w:eastAsia="es-MX"/>
        </w:rPr>
        <w:t xml:space="preserve">ara cada tipo de trámite </w:t>
      </w:r>
      <w:r w:rsidR="0043452A" w:rsidRPr="00F128B6">
        <w:rPr>
          <w:rFonts w:ascii="Times New Roman" w:eastAsia="Times New Roman" w:hAnsi="Times New Roman" w:cs="Times New Roman"/>
          <w:color w:val="000000"/>
          <w:sz w:val="24"/>
          <w:szCs w:val="24"/>
          <w:lang w:eastAsia="es-MX"/>
        </w:rPr>
        <w:t>existe</w:t>
      </w:r>
      <w:r w:rsidR="00B913AE" w:rsidRPr="00F128B6">
        <w:rPr>
          <w:rFonts w:ascii="Times New Roman" w:eastAsia="Times New Roman" w:hAnsi="Times New Roman" w:cs="Times New Roman"/>
          <w:color w:val="000000"/>
          <w:sz w:val="24"/>
          <w:szCs w:val="24"/>
          <w:lang w:eastAsia="es-MX"/>
        </w:rPr>
        <w:t xml:space="preserve"> alguna instancia responsable de cuidar que </w:t>
      </w:r>
      <w:r w:rsidR="00E92358" w:rsidRPr="00F128B6">
        <w:rPr>
          <w:rFonts w:ascii="Times New Roman" w:eastAsia="Times New Roman" w:hAnsi="Times New Roman" w:cs="Times New Roman"/>
          <w:color w:val="000000"/>
          <w:sz w:val="24"/>
          <w:szCs w:val="24"/>
          <w:lang w:eastAsia="es-MX"/>
        </w:rPr>
        <w:t>esto se cumpla,</w:t>
      </w:r>
      <w:r w:rsidR="00B913AE" w:rsidRPr="00F128B6">
        <w:rPr>
          <w:rFonts w:ascii="Times New Roman" w:eastAsia="Times New Roman" w:hAnsi="Times New Roman" w:cs="Times New Roman"/>
          <w:color w:val="000000"/>
          <w:sz w:val="24"/>
          <w:szCs w:val="24"/>
          <w:lang w:eastAsia="es-MX"/>
        </w:rPr>
        <w:t xml:space="preserve"> </w:t>
      </w:r>
      <w:r w:rsidR="00B24E95">
        <w:rPr>
          <w:rFonts w:ascii="Times New Roman" w:eastAsia="Times New Roman" w:hAnsi="Times New Roman" w:cs="Times New Roman"/>
          <w:color w:val="000000"/>
          <w:sz w:val="24"/>
          <w:szCs w:val="24"/>
          <w:lang w:eastAsia="es-MX"/>
        </w:rPr>
        <w:t>así que</w:t>
      </w:r>
      <w:r w:rsidR="00B913AE" w:rsidRPr="00F128B6">
        <w:rPr>
          <w:rFonts w:ascii="Times New Roman" w:eastAsia="Times New Roman" w:hAnsi="Times New Roman" w:cs="Times New Roman"/>
          <w:color w:val="000000"/>
          <w:sz w:val="24"/>
          <w:szCs w:val="24"/>
          <w:lang w:eastAsia="es-MX"/>
        </w:rPr>
        <w:t xml:space="preserve"> </w:t>
      </w:r>
      <w:r w:rsidR="00E92358" w:rsidRPr="00F128B6">
        <w:rPr>
          <w:rFonts w:ascii="Times New Roman" w:eastAsia="Times New Roman" w:hAnsi="Times New Roman" w:cs="Times New Roman"/>
          <w:color w:val="000000"/>
          <w:sz w:val="24"/>
          <w:szCs w:val="24"/>
          <w:lang w:eastAsia="es-MX"/>
        </w:rPr>
        <w:t xml:space="preserve">la calidad del </w:t>
      </w:r>
      <w:r w:rsidR="00B913AE" w:rsidRPr="00F128B6">
        <w:rPr>
          <w:rFonts w:ascii="Times New Roman" w:eastAsia="Times New Roman" w:hAnsi="Times New Roman" w:cs="Times New Roman"/>
          <w:color w:val="000000"/>
          <w:sz w:val="24"/>
          <w:szCs w:val="24"/>
          <w:lang w:eastAsia="es-MX"/>
        </w:rPr>
        <w:t>servicio</w:t>
      </w:r>
      <w:r w:rsidR="00E92358" w:rsidRPr="00F128B6">
        <w:rPr>
          <w:rFonts w:ascii="Times New Roman" w:eastAsia="Times New Roman" w:hAnsi="Times New Roman" w:cs="Times New Roman"/>
          <w:color w:val="000000"/>
          <w:sz w:val="24"/>
          <w:szCs w:val="24"/>
          <w:lang w:eastAsia="es-MX"/>
        </w:rPr>
        <w:t xml:space="preserve"> que </w:t>
      </w:r>
      <w:r w:rsidR="00B913AE" w:rsidRPr="00F128B6">
        <w:rPr>
          <w:rFonts w:ascii="Times New Roman" w:eastAsia="Times New Roman" w:hAnsi="Times New Roman" w:cs="Times New Roman"/>
          <w:color w:val="000000"/>
          <w:sz w:val="24"/>
          <w:szCs w:val="24"/>
          <w:lang w:eastAsia="es-MX"/>
        </w:rPr>
        <w:t>brindan es fundamental</w:t>
      </w:r>
      <w:r w:rsidR="00E92358" w:rsidRPr="00F128B6">
        <w:rPr>
          <w:rFonts w:ascii="Times New Roman" w:eastAsia="Times New Roman" w:hAnsi="Times New Roman" w:cs="Times New Roman"/>
          <w:color w:val="000000"/>
          <w:sz w:val="24"/>
          <w:szCs w:val="24"/>
          <w:lang w:eastAsia="es-MX"/>
        </w:rPr>
        <w:t xml:space="preserve"> para llevar a buen término una operación de comercio internacional.</w:t>
      </w:r>
    </w:p>
    <w:p w:rsidR="003361FB" w:rsidRPr="00F128B6" w:rsidRDefault="009B6C65" w:rsidP="00F128B6">
      <w:pPr>
        <w:spacing w:line="360" w:lineRule="auto"/>
        <w:jc w:val="both"/>
        <w:rPr>
          <w:rFonts w:ascii="Times New Roman" w:eastAsia="Times New Roman" w:hAnsi="Times New Roman" w:cs="Times New Roman"/>
          <w:color w:val="000000"/>
          <w:sz w:val="24"/>
          <w:szCs w:val="24"/>
          <w:lang w:eastAsia="es-MX"/>
        </w:rPr>
      </w:pPr>
      <w:r w:rsidRPr="00F128B6">
        <w:rPr>
          <w:rFonts w:ascii="Times New Roman" w:eastAsia="Times New Roman" w:hAnsi="Times New Roman" w:cs="Times New Roman"/>
          <w:b/>
          <w:color w:val="000000"/>
          <w:sz w:val="24"/>
          <w:szCs w:val="24"/>
          <w:lang w:eastAsia="es-MX"/>
        </w:rPr>
        <w:t>Instituciones financieras:</w:t>
      </w:r>
      <w:r w:rsidR="003361FB" w:rsidRPr="00F128B6">
        <w:rPr>
          <w:rFonts w:ascii="Times New Roman" w:eastAsia="Times New Roman" w:hAnsi="Times New Roman" w:cs="Times New Roman"/>
          <w:b/>
          <w:color w:val="000000"/>
          <w:sz w:val="24"/>
          <w:szCs w:val="24"/>
          <w:lang w:eastAsia="es-MX"/>
        </w:rPr>
        <w:t xml:space="preserve"> </w:t>
      </w:r>
      <w:r w:rsidR="003361FB" w:rsidRPr="00F128B6">
        <w:rPr>
          <w:rFonts w:ascii="Times New Roman" w:eastAsia="Times New Roman" w:hAnsi="Times New Roman" w:cs="Times New Roman"/>
          <w:color w:val="000000"/>
          <w:sz w:val="24"/>
          <w:szCs w:val="24"/>
          <w:lang w:eastAsia="es-MX"/>
        </w:rPr>
        <w:t>l</w:t>
      </w:r>
      <w:r w:rsidR="002A1795">
        <w:rPr>
          <w:rFonts w:ascii="Times New Roman" w:eastAsia="Times New Roman" w:hAnsi="Times New Roman" w:cs="Times New Roman"/>
          <w:color w:val="000000"/>
          <w:sz w:val="24"/>
          <w:szCs w:val="24"/>
          <w:lang w:eastAsia="es-MX"/>
        </w:rPr>
        <w:t>os</w:t>
      </w:r>
      <w:r w:rsidR="003361FB" w:rsidRPr="00F128B6">
        <w:rPr>
          <w:rFonts w:ascii="Times New Roman" w:eastAsia="Times New Roman" w:hAnsi="Times New Roman" w:cs="Times New Roman"/>
          <w:color w:val="000000"/>
          <w:sz w:val="24"/>
          <w:szCs w:val="24"/>
          <w:lang w:eastAsia="es-MX"/>
        </w:rPr>
        <w:t xml:space="preserve"> servicios que ofrece</w:t>
      </w:r>
      <w:r w:rsidR="00B24E95">
        <w:rPr>
          <w:rFonts w:ascii="Times New Roman" w:eastAsia="Times New Roman" w:hAnsi="Times New Roman" w:cs="Times New Roman"/>
          <w:color w:val="000000"/>
          <w:sz w:val="24"/>
          <w:szCs w:val="24"/>
          <w:lang w:eastAsia="es-MX"/>
        </w:rPr>
        <w:t>n</w:t>
      </w:r>
      <w:r w:rsidR="003361FB" w:rsidRPr="00F128B6">
        <w:rPr>
          <w:rFonts w:ascii="Times New Roman" w:eastAsia="Times New Roman" w:hAnsi="Times New Roman" w:cs="Times New Roman"/>
          <w:color w:val="000000"/>
          <w:sz w:val="24"/>
          <w:szCs w:val="24"/>
          <w:lang w:eastAsia="es-MX"/>
        </w:rPr>
        <w:t xml:space="preserve"> van desde la expedición de una carta de crédito, el factoraje y </w:t>
      </w:r>
      <w:r w:rsidR="00B24E95">
        <w:rPr>
          <w:rFonts w:ascii="Times New Roman" w:eastAsia="Times New Roman" w:hAnsi="Times New Roman" w:cs="Times New Roman"/>
          <w:color w:val="000000"/>
          <w:sz w:val="24"/>
          <w:szCs w:val="24"/>
          <w:lang w:eastAsia="es-MX"/>
        </w:rPr>
        <w:t xml:space="preserve">el </w:t>
      </w:r>
      <w:r w:rsidR="003361FB" w:rsidRPr="00F128B6">
        <w:rPr>
          <w:rFonts w:ascii="Times New Roman" w:eastAsia="Times New Roman" w:hAnsi="Times New Roman" w:cs="Times New Roman"/>
          <w:color w:val="000000"/>
          <w:sz w:val="24"/>
          <w:szCs w:val="24"/>
          <w:lang w:eastAsia="es-MX"/>
        </w:rPr>
        <w:t>crédito para capital de trabajo</w:t>
      </w:r>
      <w:r w:rsidR="00B24E95">
        <w:rPr>
          <w:rFonts w:ascii="Times New Roman" w:eastAsia="Times New Roman" w:hAnsi="Times New Roman" w:cs="Times New Roman"/>
          <w:color w:val="000000"/>
          <w:sz w:val="24"/>
          <w:szCs w:val="24"/>
          <w:lang w:eastAsia="es-MX"/>
        </w:rPr>
        <w:t xml:space="preserve">, </w:t>
      </w:r>
      <w:r w:rsidR="003361FB" w:rsidRPr="00F128B6">
        <w:rPr>
          <w:rFonts w:ascii="Times New Roman" w:eastAsia="Times New Roman" w:hAnsi="Times New Roman" w:cs="Times New Roman"/>
          <w:color w:val="000000"/>
          <w:sz w:val="24"/>
          <w:szCs w:val="24"/>
          <w:lang w:eastAsia="es-MX"/>
        </w:rPr>
        <w:t>un apoyo fundamental al comercio internacional.</w:t>
      </w:r>
      <w:r w:rsidR="00E0798D" w:rsidRPr="00F128B6">
        <w:rPr>
          <w:rFonts w:ascii="Times New Roman" w:eastAsia="Times New Roman" w:hAnsi="Times New Roman" w:cs="Times New Roman"/>
          <w:color w:val="000000"/>
          <w:sz w:val="24"/>
          <w:szCs w:val="24"/>
          <w:lang w:eastAsia="es-MX"/>
        </w:rPr>
        <w:t xml:space="preserve"> </w:t>
      </w:r>
      <w:r w:rsidR="00C56842" w:rsidRPr="00F128B6">
        <w:rPr>
          <w:rFonts w:ascii="Times New Roman" w:eastAsia="Times New Roman" w:hAnsi="Times New Roman" w:cs="Times New Roman"/>
          <w:color w:val="000000"/>
          <w:sz w:val="24"/>
          <w:szCs w:val="24"/>
          <w:lang w:eastAsia="es-MX"/>
        </w:rPr>
        <w:t>También</w:t>
      </w:r>
      <w:r w:rsidR="00E0798D" w:rsidRPr="00F128B6">
        <w:rPr>
          <w:rFonts w:ascii="Times New Roman" w:eastAsia="Times New Roman" w:hAnsi="Times New Roman" w:cs="Times New Roman"/>
          <w:color w:val="000000"/>
          <w:sz w:val="24"/>
          <w:szCs w:val="24"/>
          <w:lang w:eastAsia="es-MX"/>
        </w:rPr>
        <w:t xml:space="preserve"> es importante destacar el papel que juega la banca de </w:t>
      </w:r>
      <w:r w:rsidR="00C56842" w:rsidRPr="00F128B6">
        <w:rPr>
          <w:rFonts w:ascii="Times New Roman" w:eastAsia="Times New Roman" w:hAnsi="Times New Roman" w:cs="Times New Roman"/>
          <w:color w:val="000000"/>
          <w:sz w:val="24"/>
          <w:szCs w:val="24"/>
          <w:lang w:eastAsia="es-MX"/>
        </w:rPr>
        <w:t>desarrollo,</w:t>
      </w:r>
      <w:r w:rsidR="00E0798D" w:rsidRPr="00F128B6">
        <w:rPr>
          <w:rFonts w:ascii="Times New Roman" w:eastAsia="Times New Roman" w:hAnsi="Times New Roman" w:cs="Times New Roman"/>
          <w:color w:val="000000"/>
          <w:sz w:val="24"/>
          <w:szCs w:val="24"/>
          <w:lang w:eastAsia="es-MX"/>
        </w:rPr>
        <w:t xml:space="preserve"> cuya función principal es proveer de servicio financiero </w:t>
      </w:r>
      <w:r w:rsidR="002A1795">
        <w:rPr>
          <w:rFonts w:ascii="Times New Roman" w:eastAsia="Times New Roman" w:hAnsi="Times New Roman" w:cs="Times New Roman"/>
          <w:color w:val="000000"/>
          <w:sz w:val="24"/>
          <w:szCs w:val="24"/>
          <w:lang w:eastAsia="es-MX"/>
        </w:rPr>
        <w:t>a</w:t>
      </w:r>
      <w:r w:rsidR="00E0798D" w:rsidRPr="00F128B6">
        <w:rPr>
          <w:rFonts w:ascii="Times New Roman" w:eastAsia="Times New Roman" w:hAnsi="Times New Roman" w:cs="Times New Roman"/>
          <w:color w:val="000000"/>
          <w:sz w:val="24"/>
          <w:szCs w:val="24"/>
          <w:lang w:eastAsia="es-MX"/>
        </w:rPr>
        <w:t xml:space="preserve"> los sectores </w:t>
      </w:r>
      <w:r w:rsidR="00C56842" w:rsidRPr="00F128B6">
        <w:rPr>
          <w:rFonts w:ascii="Times New Roman" w:eastAsia="Times New Roman" w:hAnsi="Times New Roman" w:cs="Times New Roman"/>
          <w:color w:val="000000"/>
          <w:sz w:val="24"/>
          <w:szCs w:val="24"/>
          <w:lang w:eastAsia="es-MX"/>
        </w:rPr>
        <w:t>prioritarios</w:t>
      </w:r>
      <w:r w:rsidR="00E0798D" w:rsidRPr="00F128B6">
        <w:rPr>
          <w:rFonts w:ascii="Times New Roman" w:eastAsia="Times New Roman" w:hAnsi="Times New Roman" w:cs="Times New Roman"/>
          <w:color w:val="000000"/>
          <w:sz w:val="24"/>
          <w:szCs w:val="24"/>
          <w:lang w:eastAsia="es-MX"/>
        </w:rPr>
        <w:t xml:space="preserve"> para el desarrollo </w:t>
      </w:r>
      <w:r w:rsidR="00E0798D" w:rsidRPr="00F128B6">
        <w:rPr>
          <w:rFonts w:ascii="Times New Roman" w:eastAsia="Times New Roman" w:hAnsi="Times New Roman" w:cs="Times New Roman"/>
          <w:color w:val="000000"/>
          <w:sz w:val="24"/>
          <w:szCs w:val="24"/>
          <w:lang w:eastAsia="es-MX"/>
        </w:rPr>
        <w:lastRenderedPageBreak/>
        <w:t xml:space="preserve">económico del país, </w:t>
      </w:r>
      <w:r w:rsidR="00B24E95">
        <w:rPr>
          <w:rFonts w:ascii="Times New Roman" w:eastAsia="Times New Roman" w:hAnsi="Times New Roman" w:cs="Times New Roman"/>
          <w:color w:val="000000"/>
          <w:sz w:val="24"/>
          <w:szCs w:val="24"/>
          <w:lang w:eastAsia="es-MX"/>
        </w:rPr>
        <w:t>motivo por el cual</w:t>
      </w:r>
      <w:r w:rsidR="00E0798D" w:rsidRPr="00F128B6">
        <w:rPr>
          <w:rFonts w:ascii="Times New Roman" w:eastAsia="Times New Roman" w:hAnsi="Times New Roman" w:cs="Times New Roman"/>
          <w:color w:val="000000"/>
          <w:sz w:val="24"/>
          <w:szCs w:val="24"/>
          <w:lang w:eastAsia="es-MX"/>
        </w:rPr>
        <w:t xml:space="preserve"> la presente investigación </w:t>
      </w:r>
      <w:r w:rsidR="00B24E95">
        <w:rPr>
          <w:rFonts w:ascii="Times New Roman" w:eastAsia="Times New Roman" w:hAnsi="Times New Roman" w:cs="Times New Roman"/>
          <w:color w:val="000000"/>
          <w:sz w:val="24"/>
          <w:szCs w:val="24"/>
          <w:lang w:eastAsia="es-MX"/>
        </w:rPr>
        <w:t>lo</w:t>
      </w:r>
      <w:r w:rsidR="00E0798D" w:rsidRPr="00F128B6">
        <w:rPr>
          <w:rFonts w:ascii="Times New Roman" w:eastAsia="Times New Roman" w:hAnsi="Times New Roman" w:cs="Times New Roman"/>
          <w:color w:val="000000"/>
          <w:sz w:val="24"/>
          <w:szCs w:val="24"/>
          <w:lang w:eastAsia="es-MX"/>
        </w:rPr>
        <w:t xml:space="preserve"> incluye en la evaluación de los servicios.</w:t>
      </w:r>
    </w:p>
    <w:p w:rsidR="00726317" w:rsidRPr="00F128B6" w:rsidRDefault="00726317" w:rsidP="00F128B6">
      <w:pPr>
        <w:pStyle w:val="Ttulo2"/>
        <w:spacing w:line="360" w:lineRule="auto"/>
        <w:jc w:val="both"/>
        <w:rPr>
          <w:rFonts w:ascii="Times New Roman" w:hAnsi="Times New Roman" w:cs="Times New Roman"/>
          <w:b w:val="0"/>
          <w:sz w:val="24"/>
          <w:szCs w:val="24"/>
        </w:rPr>
      </w:pPr>
      <w:r w:rsidRPr="00F128B6">
        <w:rPr>
          <w:rFonts w:ascii="Times New Roman" w:hAnsi="Times New Roman" w:cs="Times New Roman"/>
          <w:b w:val="0"/>
          <w:sz w:val="24"/>
          <w:szCs w:val="24"/>
        </w:rPr>
        <w:t>Cuantitativo</w:t>
      </w:r>
    </w:p>
    <w:p w:rsidR="00B83869" w:rsidRDefault="00EF5E66" w:rsidP="00F128B6">
      <w:pPr>
        <w:spacing w:line="360" w:lineRule="auto"/>
        <w:jc w:val="both"/>
        <w:rPr>
          <w:rFonts w:ascii="Times New Roman" w:hAnsi="Times New Roman" w:cs="Times New Roman"/>
          <w:sz w:val="24"/>
          <w:szCs w:val="24"/>
        </w:rPr>
      </w:pPr>
      <w:r w:rsidRPr="00F128B6">
        <w:rPr>
          <w:rFonts w:ascii="Times New Roman" w:hAnsi="Times New Roman" w:cs="Times New Roman"/>
          <w:sz w:val="24"/>
          <w:szCs w:val="24"/>
        </w:rPr>
        <w:t xml:space="preserve">Las respuestas al cuestionario “Calidad de los servicios logísticos en la Comarca Lagunera” fueron capturadas y posteriormente analizadas mediante software computacional de estadística, lo </w:t>
      </w:r>
      <w:r w:rsidR="00B83869">
        <w:rPr>
          <w:rFonts w:ascii="Times New Roman" w:hAnsi="Times New Roman" w:cs="Times New Roman"/>
          <w:sz w:val="24"/>
          <w:szCs w:val="24"/>
        </w:rPr>
        <w:t>que</w:t>
      </w:r>
      <w:r w:rsidRPr="00F128B6">
        <w:rPr>
          <w:rFonts w:ascii="Times New Roman" w:hAnsi="Times New Roman" w:cs="Times New Roman"/>
          <w:sz w:val="24"/>
          <w:szCs w:val="24"/>
        </w:rPr>
        <w:t xml:space="preserve"> permitió evidenciar la captura y a su vez entregar la información estadística correspondiente. </w:t>
      </w:r>
    </w:p>
    <w:p w:rsidR="003361FB" w:rsidRPr="00F128B6" w:rsidRDefault="0041012E" w:rsidP="00F128B6">
      <w:pPr>
        <w:spacing w:line="360" w:lineRule="auto"/>
        <w:jc w:val="both"/>
        <w:rPr>
          <w:rFonts w:ascii="Times New Roman" w:hAnsi="Times New Roman" w:cs="Times New Roman"/>
          <w:sz w:val="24"/>
          <w:szCs w:val="24"/>
        </w:rPr>
      </w:pPr>
      <w:r w:rsidRPr="00F128B6">
        <w:rPr>
          <w:rFonts w:ascii="Times New Roman" w:hAnsi="Times New Roman" w:cs="Times New Roman"/>
          <w:sz w:val="24"/>
          <w:szCs w:val="24"/>
        </w:rPr>
        <w:t>De acuerdo a dichos datos:</w:t>
      </w:r>
    </w:p>
    <w:p w:rsidR="0041012E" w:rsidRPr="00907C08" w:rsidRDefault="0041012E" w:rsidP="00907C08">
      <w:pPr>
        <w:pStyle w:val="Prrafodelista"/>
        <w:numPr>
          <w:ilvl w:val="0"/>
          <w:numId w:val="36"/>
        </w:numPr>
        <w:spacing w:line="360" w:lineRule="auto"/>
        <w:jc w:val="both"/>
        <w:rPr>
          <w:rFonts w:ascii="Times New Roman" w:hAnsi="Times New Roman" w:cs="Times New Roman"/>
          <w:sz w:val="24"/>
          <w:szCs w:val="24"/>
        </w:rPr>
      </w:pPr>
      <w:r w:rsidRPr="00907C08">
        <w:rPr>
          <w:rFonts w:ascii="Times New Roman" w:hAnsi="Times New Roman" w:cs="Times New Roman"/>
          <w:sz w:val="24"/>
          <w:szCs w:val="24"/>
        </w:rPr>
        <w:t>35</w:t>
      </w:r>
      <w:r w:rsidR="001E4E72" w:rsidRPr="00907C08">
        <w:rPr>
          <w:rFonts w:ascii="Times New Roman" w:hAnsi="Times New Roman" w:cs="Times New Roman"/>
          <w:sz w:val="24"/>
          <w:szCs w:val="24"/>
        </w:rPr>
        <w:t xml:space="preserve"> </w:t>
      </w:r>
      <w:r w:rsidRPr="00907C08">
        <w:rPr>
          <w:rFonts w:ascii="Times New Roman" w:hAnsi="Times New Roman" w:cs="Times New Roman"/>
          <w:sz w:val="24"/>
          <w:szCs w:val="24"/>
        </w:rPr>
        <w:t>% de las empresas encuestadas realiza tanto expor</w:t>
      </w:r>
      <w:r w:rsidR="00972653" w:rsidRPr="00907C08">
        <w:rPr>
          <w:rFonts w:ascii="Times New Roman" w:hAnsi="Times New Roman" w:cs="Times New Roman"/>
          <w:sz w:val="24"/>
          <w:szCs w:val="24"/>
        </w:rPr>
        <w:t>taciones como importaciones, 36</w:t>
      </w:r>
      <w:r w:rsidR="001E4E72" w:rsidRPr="00907C08">
        <w:rPr>
          <w:rFonts w:ascii="Times New Roman" w:hAnsi="Times New Roman" w:cs="Times New Roman"/>
          <w:sz w:val="24"/>
          <w:szCs w:val="24"/>
        </w:rPr>
        <w:t xml:space="preserve"> </w:t>
      </w:r>
      <w:r w:rsidR="00972653" w:rsidRPr="00907C08">
        <w:rPr>
          <w:rFonts w:ascii="Times New Roman" w:hAnsi="Times New Roman" w:cs="Times New Roman"/>
          <w:sz w:val="24"/>
          <w:szCs w:val="24"/>
        </w:rPr>
        <w:t>% solo exporta y 29</w:t>
      </w:r>
      <w:r w:rsidR="001E4E72" w:rsidRPr="00907C08">
        <w:rPr>
          <w:rFonts w:ascii="Times New Roman" w:hAnsi="Times New Roman" w:cs="Times New Roman"/>
          <w:sz w:val="24"/>
          <w:szCs w:val="24"/>
        </w:rPr>
        <w:t xml:space="preserve"> </w:t>
      </w:r>
      <w:r w:rsidRPr="00907C08">
        <w:rPr>
          <w:rFonts w:ascii="Times New Roman" w:hAnsi="Times New Roman" w:cs="Times New Roman"/>
          <w:sz w:val="24"/>
          <w:szCs w:val="24"/>
        </w:rPr>
        <w:t>% importa.</w:t>
      </w:r>
    </w:p>
    <w:p w:rsidR="00D43426" w:rsidRPr="00907C08" w:rsidRDefault="003F467A" w:rsidP="00907C08">
      <w:pPr>
        <w:pStyle w:val="Prrafodelista"/>
        <w:numPr>
          <w:ilvl w:val="0"/>
          <w:numId w:val="36"/>
        </w:numPr>
        <w:spacing w:line="360" w:lineRule="auto"/>
        <w:jc w:val="both"/>
        <w:rPr>
          <w:rFonts w:ascii="Times New Roman" w:hAnsi="Times New Roman" w:cs="Times New Roman"/>
          <w:sz w:val="24"/>
          <w:szCs w:val="24"/>
        </w:rPr>
      </w:pPr>
      <w:r w:rsidRPr="00907C08">
        <w:rPr>
          <w:rFonts w:ascii="Times New Roman" w:hAnsi="Times New Roman" w:cs="Times New Roman"/>
          <w:sz w:val="24"/>
          <w:szCs w:val="24"/>
        </w:rPr>
        <w:t>98</w:t>
      </w:r>
      <w:r w:rsidR="001E4E72" w:rsidRPr="00907C08">
        <w:rPr>
          <w:rFonts w:ascii="Times New Roman" w:hAnsi="Times New Roman" w:cs="Times New Roman"/>
          <w:sz w:val="24"/>
          <w:szCs w:val="24"/>
        </w:rPr>
        <w:t xml:space="preserve"> </w:t>
      </w:r>
      <w:r w:rsidR="00D43426" w:rsidRPr="00907C08">
        <w:rPr>
          <w:rFonts w:ascii="Times New Roman" w:hAnsi="Times New Roman" w:cs="Times New Roman"/>
          <w:sz w:val="24"/>
          <w:szCs w:val="24"/>
        </w:rPr>
        <w:t>% de los encuestados est</w:t>
      </w:r>
      <w:r w:rsidR="009560A5">
        <w:rPr>
          <w:rFonts w:ascii="Times New Roman" w:hAnsi="Times New Roman" w:cs="Times New Roman"/>
          <w:sz w:val="24"/>
          <w:szCs w:val="24"/>
        </w:rPr>
        <w:t>á</w:t>
      </w:r>
      <w:r w:rsidR="00D43426" w:rsidRPr="00907C08">
        <w:rPr>
          <w:rFonts w:ascii="Times New Roman" w:hAnsi="Times New Roman" w:cs="Times New Roman"/>
          <w:sz w:val="24"/>
          <w:szCs w:val="24"/>
        </w:rPr>
        <w:t xml:space="preserve"> familiarizado con el t</w:t>
      </w:r>
      <w:r w:rsidR="009560A5">
        <w:rPr>
          <w:rFonts w:ascii="Times New Roman" w:hAnsi="Times New Roman" w:cs="Times New Roman"/>
          <w:sz w:val="24"/>
          <w:szCs w:val="24"/>
        </w:rPr>
        <w:t>é</w:t>
      </w:r>
      <w:r w:rsidR="00D43426" w:rsidRPr="00907C08">
        <w:rPr>
          <w:rFonts w:ascii="Times New Roman" w:hAnsi="Times New Roman" w:cs="Times New Roman"/>
          <w:sz w:val="24"/>
          <w:szCs w:val="24"/>
        </w:rPr>
        <w:t>rmino logística e incluso lo maneja al interior de sus organizaciones.</w:t>
      </w:r>
    </w:p>
    <w:p w:rsidR="0041012E" w:rsidRPr="00907C08" w:rsidRDefault="00972653" w:rsidP="00907C08">
      <w:pPr>
        <w:pStyle w:val="Prrafodelista"/>
        <w:numPr>
          <w:ilvl w:val="0"/>
          <w:numId w:val="36"/>
        </w:numPr>
        <w:spacing w:line="360" w:lineRule="auto"/>
        <w:jc w:val="both"/>
        <w:rPr>
          <w:rFonts w:ascii="Times New Roman" w:hAnsi="Times New Roman" w:cs="Times New Roman"/>
          <w:sz w:val="24"/>
          <w:szCs w:val="24"/>
        </w:rPr>
      </w:pPr>
      <w:r w:rsidRPr="00907C08">
        <w:rPr>
          <w:rFonts w:ascii="Times New Roman" w:hAnsi="Times New Roman" w:cs="Times New Roman"/>
          <w:sz w:val="24"/>
          <w:szCs w:val="24"/>
        </w:rPr>
        <w:t>54</w:t>
      </w:r>
      <w:r w:rsidR="001E4E72" w:rsidRPr="00907C08">
        <w:rPr>
          <w:rFonts w:ascii="Times New Roman" w:hAnsi="Times New Roman" w:cs="Times New Roman"/>
          <w:sz w:val="24"/>
          <w:szCs w:val="24"/>
        </w:rPr>
        <w:t xml:space="preserve"> </w:t>
      </w:r>
      <w:r w:rsidR="00E96BB9" w:rsidRPr="00907C08">
        <w:rPr>
          <w:rFonts w:ascii="Times New Roman" w:hAnsi="Times New Roman" w:cs="Times New Roman"/>
          <w:sz w:val="24"/>
          <w:szCs w:val="24"/>
        </w:rPr>
        <w:t>% realiza operaciones de comercio exterior con una frec</w:t>
      </w:r>
      <w:r w:rsidRPr="00907C08">
        <w:rPr>
          <w:rFonts w:ascii="Times New Roman" w:hAnsi="Times New Roman" w:cs="Times New Roman"/>
          <w:sz w:val="24"/>
          <w:szCs w:val="24"/>
        </w:rPr>
        <w:t>uencia semanal y e</w:t>
      </w:r>
      <w:r w:rsidR="009560A5">
        <w:rPr>
          <w:rFonts w:ascii="Times New Roman" w:hAnsi="Times New Roman" w:cs="Times New Roman"/>
          <w:sz w:val="24"/>
          <w:szCs w:val="24"/>
        </w:rPr>
        <w:t>l</w:t>
      </w:r>
      <w:r w:rsidRPr="00907C08">
        <w:rPr>
          <w:rFonts w:ascii="Times New Roman" w:hAnsi="Times New Roman" w:cs="Times New Roman"/>
          <w:sz w:val="24"/>
          <w:szCs w:val="24"/>
        </w:rPr>
        <w:t xml:space="preserve"> restante 46</w:t>
      </w:r>
      <w:r w:rsidR="001E4E72" w:rsidRPr="00907C08">
        <w:rPr>
          <w:rFonts w:ascii="Times New Roman" w:hAnsi="Times New Roman" w:cs="Times New Roman"/>
          <w:sz w:val="24"/>
          <w:szCs w:val="24"/>
        </w:rPr>
        <w:t xml:space="preserve"> </w:t>
      </w:r>
      <w:r w:rsidR="00E96BB9" w:rsidRPr="00907C08">
        <w:rPr>
          <w:rFonts w:ascii="Times New Roman" w:hAnsi="Times New Roman" w:cs="Times New Roman"/>
          <w:sz w:val="24"/>
          <w:szCs w:val="24"/>
        </w:rPr>
        <w:t xml:space="preserve">% </w:t>
      </w:r>
      <w:r w:rsidR="009560A5">
        <w:rPr>
          <w:rFonts w:ascii="Times New Roman" w:hAnsi="Times New Roman" w:cs="Times New Roman"/>
          <w:sz w:val="24"/>
          <w:szCs w:val="24"/>
        </w:rPr>
        <w:t xml:space="preserve">de manera </w:t>
      </w:r>
      <w:r w:rsidR="00E96BB9" w:rsidRPr="00907C08">
        <w:rPr>
          <w:rFonts w:ascii="Times New Roman" w:hAnsi="Times New Roman" w:cs="Times New Roman"/>
          <w:sz w:val="24"/>
          <w:szCs w:val="24"/>
        </w:rPr>
        <w:t>mensual.</w:t>
      </w:r>
    </w:p>
    <w:p w:rsidR="00726317" w:rsidRPr="00F128B6" w:rsidRDefault="00726317" w:rsidP="00F128B6">
      <w:pPr>
        <w:spacing w:line="360" w:lineRule="auto"/>
        <w:jc w:val="both"/>
        <w:rPr>
          <w:rFonts w:ascii="Times New Roman" w:hAnsi="Times New Roman" w:cs="Times New Roman"/>
          <w:sz w:val="24"/>
          <w:szCs w:val="24"/>
        </w:rPr>
      </w:pPr>
      <w:r w:rsidRPr="00F128B6">
        <w:rPr>
          <w:rFonts w:ascii="Times New Roman" w:hAnsi="Times New Roman" w:cs="Times New Roman"/>
          <w:sz w:val="24"/>
          <w:szCs w:val="24"/>
        </w:rPr>
        <w:t xml:space="preserve">A la pregunta específica formulada a los empresarios sobre </w:t>
      </w:r>
      <w:r w:rsidRPr="00B83869">
        <w:rPr>
          <w:rFonts w:ascii="Times New Roman" w:hAnsi="Times New Roman" w:cs="Times New Roman"/>
          <w:sz w:val="24"/>
          <w:szCs w:val="24"/>
        </w:rPr>
        <w:t>si identificaban el tipo de problemas que les causaba la calidad de los servicios logísticos</w:t>
      </w:r>
      <w:r w:rsidR="002A1795">
        <w:rPr>
          <w:rFonts w:ascii="Times New Roman" w:hAnsi="Times New Roman" w:cs="Times New Roman"/>
          <w:sz w:val="24"/>
          <w:szCs w:val="24"/>
        </w:rPr>
        <w:t>,</w:t>
      </w:r>
      <w:r w:rsidRPr="00B83869">
        <w:rPr>
          <w:rFonts w:ascii="Times New Roman" w:hAnsi="Times New Roman" w:cs="Times New Roman"/>
          <w:sz w:val="24"/>
          <w:szCs w:val="24"/>
        </w:rPr>
        <w:t xml:space="preserve"> solo 1</w:t>
      </w:r>
      <w:r w:rsidR="00E536F2" w:rsidRPr="00B83869">
        <w:rPr>
          <w:rFonts w:ascii="Times New Roman" w:hAnsi="Times New Roman" w:cs="Times New Roman"/>
          <w:sz w:val="24"/>
          <w:szCs w:val="24"/>
        </w:rPr>
        <w:t xml:space="preserve"> </w:t>
      </w:r>
      <w:r w:rsidRPr="00B83869">
        <w:rPr>
          <w:rFonts w:ascii="Times New Roman" w:hAnsi="Times New Roman" w:cs="Times New Roman"/>
          <w:sz w:val="24"/>
          <w:szCs w:val="24"/>
        </w:rPr>
        <w:t xml:space="preserve">% respondió que no, </w:t>
      </w:r>
      <w:r w:rsidR="00993629">
        <w:rPr>
          <w:rFonts w:ascii="Times New Roman" w:hAnsi="Times New Roman" w:cs="Times New Roman"/>
          <w:sz w:val="24"/>
          <w:szCs w:val="24"/>
        </w:rPr>
        <w:t xml:space="preserve">mientras que </w:t>
      </w:r>
      <w:r w:rsidRPr="00B83869">
        <w:rPr>
          <w:rFonts w:ascii="Times New Roman" w:hAnsi="Times New Roman" w:cs="Times New Roman"/>
          <w:sz w:val="24"/>
          <w:szCs w:val="24"/>
        </w:rPr>
        <w:t>el restante 99</w:t>
      </w:r>
      <w:r w:rsidR="00E536F2" w:rsidRPr="00B83869">
        <w:rPr>
          <w:rFonts w:ascii="Times New Roman" w:hAnsi="Times New Roman" w:cs="Times New Roman"/>
          <w:sz w:val="24"/>
          <w:szCs w:val="24"/>
        </w:rPr>
        <w:t xml:space="preserve"> </w:t>
      </w:r>
      <w:r w:rsidRPr="00B83869">
        <w:rPr>
          <w:rFonts w:ascii="Times New Roman" w:hAnsi="Times New Roman" w:cs="Times New Roman"/>
          <w:sz w:val="24"/>
          <w:szCs w:val="24"/>
        </w:rPr>
        <w:t>% s</w:t>
      </w:r>
      <w:r w:rsidR="00E536F2" w:rsidRPr="00B83869">
        <w:rPr>
          <w:rFonts w:ascii="Times New Roman" w:hAnsi="Times New Roman" w:cs="Times New Roman"/>
          <w:sz w:val="24"/>
          <w:szCs w:val="24"/>
        </w:rPr>
        <w:t>í</w:t>
      </w:r>
      <w:r w:rsidRPr="00B83869">
        <w:rPr>
          <w:rFonts w:ascii="Times New Roman" w:hAnsi="Times New Roman" w:cs="Times New Roman"/>
          <w:sz w:val="24"/>
          <w:szCs w:val="24"/>
        </w:rPr>
        <w:t xml:space="preserve"> tiene claro cuáles son las áreas en las que les impacta la falta de confiabilidad y desempeño</w:t>
      </w:r>
      <w:r w:rsidRPr="00F128B6">
        <w:rPr>
          <w:rFonts w:ascii="Times New Roman" w:hAnsi="Times New Roman" w:cs="Times New Roman"/>
          <w:sz w:val="24"/>
          <w:szCs w:val="24"/>
        </w:rPr>
        <w:t xml:space="preserve"> de sus prestadores de servicio. </w:t>
      </w:r>
      <w:r w:rsidR="00993629">
        <w:rPr>
          <w:rFonts w:ascii="Times New Roman" w:hAnsi="Times New Roman" w:cs="Times New Roman"/>
          <w:sz w:val="24"/>
          <w:szCs w:val="24"/>
        </w:rPr>
        <w:t>L</w:t>
      </w:r>
      <w:r w:rsidRPr="00F128B6">
        <w:rPr>
          <w:rFonts w:ascii="Times New Roman" w:hAnsi="Times New Roman" w:cs="Times New Roman"/>
          <w:sz w:val="24"/>
          <w:szCs w:val="24"/>
        </w:rPr>
        <w:t xml:space="preserve">a gráfica 1 </w:t>
      </w:r>
      <w:r w:rsidR="00993629">
        <w:rPr>
          <w:rFonts w:ascii="Times New Roman" w:hAnsi="Times New Roman" w:cs="Times New Roman"/>
          <w:sz w:val="24"/>
          <w:szCs w:val="24"/>
        </w:rPr>
        <w:t xml:space="preserve">muestra el </w:t>
      </w:r>
      <w:r w:rsidRPr="00F128B6">
        <w:rPr>
          <w:rFonts w:ascii="Times New Roman" w:hAnsi="Times New Roman" w:cs="Times New Roman"/>
          <w:sz w:val="24"/>
          <w:szCs w:val="24"/>
        </w:rPr>
        <w:t>predomin</w:t>
      </w:r>
      <w:r w:rsidR="00993629">
        <w:rPr>
          <w:rFonts w:ascii="Times New Roman" w:hAnsi="Times New Roman" w:cs="Times New Roman"/>
          <w:sz w:val="24"/>
          <w:szCs w:val="24"/>
        </w:rPr>
        <w:t>io d</w:t>
      </w:r>
      <w:r w:rsidRPr="00F128B6">
        <w:rPr>
          <w:rFonts w:ascii="Times New Roman" w:hAnsi="Times New Roman" w:cs="Times New Roman"/>
          <w:sz w:val="24"/>
          <w:szCs w:val="24"/>
        </w:rPr>
        <w:t xml:space="preserve">el transporte y </w:t>
      </w:r>
      <w:r w:rsidR="00993629">
        <w:rPr>
          <w:rFonts w:ascii="Times New Roman" w:hAnsi="Times New Roman" w:cs="Times New Roman"/>
          <w:sz w:val="24"/>
          <w:szCs w:val="24"/>
        </w:rPr>
        <w:t xml:space="preserve">la </w:t>
      </w:r>
      <w:r w:rsidRPr="00F128B6">
        <w:rPr>
          <w:rFonts w:ascii="Times New Roman" w:hAnsi="Times New Roman" w:cs="Times New Roman"/>
          <w:sz w:val="24"/>
          <w:szCs w:val="24"/>
        </w:rPr>
        <w:t>distribución de productos, seguido</w:t>
      </w:r>
      <w:r w:rsidR="00993629">
        <w:rPr>
          <w:rFonts w:ascii="Times New Roman" w:hAnsi="Times New Roman" w:cs="Times New Roman"/>
          <w:sz w:val="24"/>
          <w:szCs w:val="24"/>
        </w:rPr>
        <w:t>s</w:t>
      </w:r>
      <w:r w:rsidRPr="00F128B6">
        <w:rPr>
          <w:rFonts w:ascii="Times New Roman" w:hAnsi="Times New Roman" w:cs="Times New Roman"/>
          <w:sz w:val="24"/>
          <w:szCs w:val="24"/>
        </w:rPr>
        <w:t xml:space="preserve"> </w:t>
      </w:r>
      <w:r w:rsidR="00993629">
        <w:rPr>
          <w:rFonts w:ascii="Times New Roman" w:hAnsi="Times New Roman" w:cs="Times New Roman"/>
          <w:sz w:val="24"/>
          <w:szCs w:val="24"/>
        </w:rPr>
        <w:t>de</w:t>
      </w:r>
      <w:r w:rsidRPr="00F128B6">
        <w:rPr>
          <w:rFonts w:ascii="Times New Roman" w:hAnsi="Times New Roman" w:cs="Times New Roman"/>
          <w:sz w:val="24"/>
          <w:szCs w:val="24"/>
        </w:rPr>
        <w:t xml:space="preserve"> la dificultad de manejar niveles adecuados de almacén </w:t>
      </w:r>
      <w:r w:rsidR="002A1795">
        <w:rPr>
          <w:rFonts w:ascii="Times New Roman" w:hAnsi="Times New Roman" w:cs="Times New Roman"/>
          <w:sz w:val="24"/>
          <w:szCs w:val="24"/>
        </w:rPr>
        <w:t>debida a</w:t>
      </w:r>
      <w:r w:rsidRPr="00F128B6">
        <w:rPr>
          <w:rFonts w:ascii="Times New Roman" w:hAnsi="Times New Roman" w:cs="Times New Roman"/>
          <w:sz w:val="24"/>
          <w:szCs w:val="24"/>
        </w:rPr>
        <w:t xml:space="preserve"> la incertidumbre </w:t>
      </w:r>
      <w:r w:rsidR="002A1795">
        <w:rPr>
          <w:rFonts w:ascii="Times New Roman" w:hAnsi="Times New Roman" w:cs="Times New Roman"/>
          <w:sz w:val="24"/>
          <w:szCs w:val="24"/>
        </w:rPr>
        <w:t>sobre e</w:t>
      </w:r>
      <w:r w:rsidR="00993629">
        <w:rPr>
          <w:rFonts w:ascii="Times New Roman" w:hAnsi="Times New Roman" w:cs="Times New Roman"/>
          <w:sz w:val="24"/>
          <w:szCs w:val="24"/>
        </w:rPr>
        <w:t>l</w:t>
      </w:r>
      <w:r w:rsidRPr="00F128B6">
        <w:rPr>
          <w:rFonts w:ascii="Times New Roman" w:hAnsi="Times New Roman" w:cs="Times New Roman"/>
          <w:sz w:val="24"/>
          <w:szCs w:val="24"/>
        </w:rPr>
        <w:t xml:space="preserve"> transporte y </w:t>
      </w:r>
      <w:r w:rsidR="00993629">
        <w:rPr>
          <w:rFonts w:ascii="Times New Roman" w:hAnsi="Times New Roman" w:cs="Times New Roman"/>
          <w:sz w:val="24"/>
          <w:szCs w:val="24"/>
        </w:rPr>
        <w:t>l</w:t>
      </w:r>
      <w:r w:rsidRPr="00F128B6">
        <w:rPr>
          <w:rFonts w:ascii="Times New Roman" w:hAnsi="Times New Roman" w:cs="Times New Roman"/>
          <w:sz w:val="24"/>
          <w:szCs w:val="24"/>
        </w:rPr>
        <w:t xml:space="preserve">os tiempos de recepción de </w:t>
      </w:r>
      <w:r w:rsidR="00993629">
        <w:rPr>
          <w:rFonts w:ascii="Times New Roman" w:hAnsi="Times New Roman" w:cs="Times New Roman"/>
          <w:sz w:val="24"/>
          <w:szCs w:val="24"/>
        </w:rPr>
        <w:t xml:space="preserve">la </w:t>
      </w:r>
      <w:r w:rsidRPr="00F128B6">
        <w:rPr>
          <w:rFonts w:ascii="Times New Roman" w:hAnsi="Times New Roman" w:cs="Times New Roman"/>
          <w:sz w:val="24"/>
          <w:szCs w:val="24"/>
        </w:rPr>
        <w:t>materia prima.</w:t>
      </w:r>
    </w:p>
    <w:p w:rsidR="00726317" w:rsidRPr="00F128B6" w:rsidRDefault="00993629" w:rsidP="00F128B6">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Por otro lado, </w:t>
      </w:r>
      <w:r w:rsidR="00726317" w:rsidRPr="00F128B6">
        <w:rPr>
          <w:rFonts w:ascii="Times New Roman" w:hAnsi="Times New Roman" w:cs="Times New Roman"/>
          <w:color w:val="000000"/>
          <w:sz w:val="24"/>
          <w:szCs w:val="24"/>
          <w:shd w:val="clear" w:color="auto" w:fill="FFFFFF"/>
        </w:rPr>
        <w:t>5</w:t>
      </w:r>
      <w:r w:rsidR="001E4E72">
        <w:rPr>
          <w:rFonts w:ascii="Times New Roman" w:hAnsi="Times New Roman" w:cs="Times New Roman"/>
          <w:color w:val="000000"/>
          <w:sz w:val="24"/>
          <w:szCs w:val="24"/>
          <w:shd w:val="clear" w:color="auto" w:fill="FFFFFF"/>
        </w:rPr>
        <w:t xml:space="preserve"> </w:t>
      </w:r>
      <w:r w:rsidR="00726317" w:rsidRPr="00F128B6">
        <w:rPr>
          <w:rFonts w:ascii="Times New Roman" w:hAnsi="Times New Roman" w:cs="Times New Roman"/>
          <w:color w:val="000000"/>
          <w:sz w:val="24"/>
          <w:szCs w:val="24"/>
          <w:shd w:val="clear" w:color="auto" w:fill="FFFFFF"/>
        </w:rPr>
        <w:t>% de los encuestados utiliza transporte multimodal</w:t>
      </w:r>
      <w:r>
        <w:rPr>
          <w:rFonts w:ascii="Times New Roman" w:hAnsi="Times New Roman" w:cs="Times New Roman"/>
          <w:color w:val="000000"/>
          <w:sz w:val="24"/>
          <w:szCs w:val="24"/>
          <w:shd w:val="clear" w:color="auto" w:fill="FFFFFF"/>
        </w:rPr>
        <w:t xml:space="preserve">, siendo el </w:t>
      </w:r>
      <w:r w:rsidR="00726317" w:rsidRPr="00F128B6">
        <w:rPr>
          <w:rFonts w:ascii="Times New Roman" w:hAnsi="Times New Roman" w:cs="Times New Roman"/>
          <w:color w:val="000000"/>
          <w:sz w:val="24"/>
          <w:szCs w:val="24"/>
          <w:shd w:val="clear" w:color="auto" w:fill="FFFFFF"/>
        </w:rPr>
        <w:t>terrestre</w:t>
      </w:r>
      <w:r>
        <w:rPr>
          <w:rFonts w:ascii="Times New Roman" w:hAnsi="Times New Roman" w:cs="Times New Roman"/>
          <w:color w:val="000000"/>
          <w:sz w:val="24"/>
          <w:szCs w:val="24"/>
          <w:shd w:val="clear" w:color="auto" w:fill="FFFFFF"/>
        </w:rPr>
        <w:t xml:space="preserve"> el que más predomin</w:t>
      </w:r>
      <w:r w:rsidR="00222E93">
        <w:rPr>
          <w:rFonts w:ascii="Times New Roman" w:hAnsi="Times New Roman" w:cs="Times New Roman"/>
          <w:color w:val="000000"/>
          <w:sz w:val="24"/>
          <w:szCs w:val="24"/>
          <w:shd w:val="clear" w:color="auto" w:fill="FFFFFF"/>
        </w:rPr>
        <w:t>ó</w:t>
      </w:r>
      <w:r w:rsidR="00726317" w:rsidRPr="00F128B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00726317" w:rsidRPr="00F128B6">
        <w:rPr>
          <w:rFonts w:ascii="Times New Roman" w:hAnsi="Times New Roman" w:cs="Times New Roman"/>
          <w:color w:val="000000"/>
          <w:sz w:val="24"/>
          <w:szCs w:val="24"/>
          <w:shd w:val="clear" w:color="auto" w:fill="FFFFFF"/>
        </w:rPr>
        <w:t>gráfica 2</w:t>
      </w:r>
      <w:r>
        <w:rPr>
          <w:rFonts w:ascii="Times New Roman" w:hAnsi="Times New Roman" w:cs="Times New Roman"/>
          <w:color w:val="000000"/>
          <w:sz w:val="24"/>
          <w:szCs w:val="24"/>
          <w:shd w:val="clear" w:color="auto" w:fill="FFFFFF"/>
        </w:rPr>
        <w:t>)</w:t>
      </w:r>
      <w:r w:rsidR="00726317" w:rsidRPr="00F128B6">
        <w:rPr>
          <w:rFonts w:ascii="Times New Roman" w:hAnsi="Times New Roman" w:cs="Times New Roman"/>
          <w:color w:val="000000"/>
          <w:sz w:val="24"/>
          <w:szCs w:val="24"/>
          <w:shd w:val="clear" w:color="auto" w:fill="FFFFFF"/>
        </w:rPr>
        <w:t>.</w:t>
      </w:r>
    </w:p>
    <w:p w:rsidR="009B3010" w:rsidRPr="00F128B6" w:rsidRDefault="006F7289" w:rsidP="00F128B6">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La</w:t>
      </w:r>
      <w:r w:rsidR="009B3010" w:rsidRPr="00F128B6">
        <w:rPr>
          <w:rFonts w:ascii="Times New Roman" w:hAnsi="Times New Roman" w:cs="Times New Roman"/>
          <w:color w:val="000000"/>
          <w:sz w:val="24"/>
          <w:szCs w:val="24"/>
          <w:shd w:val="clear" w:color="auto" w:fill="FFFFFF"/>
        </w:rPr>
        <w:t xml:space="preserve"> gráfica 3</w:t>
      </w:r>
      <w:r>
        <w:rPr>
          <w:rFonts w:ascii="Times New Roman" w:hAnsi="Times New Roman" w:cs="Times New Roman"/>
          <w:color w:val="000000"/>
          <w:sz w:val="24"/>
          <w:szCs w:val="24"/>
          <w:shd w:val="clear" w:color="auto" w:fill="FFFFFF"/>
        </w:rPr>
        <w:t xml:space="preserve"> muestra que</w:t>
      </w:r>
      <w:r w:rsidR="009B3010" w:rsidRPr="00F128B6">
        <w:rPr>
          <w:rFonts w:ascii="Times New Roman" w:hAnsi="Times New Roman" w:cs="Times New Roman"/>
          <w:color w:val="000000"/>
          <w:sz w:val="24"/>
          <w:szCs w:val="24"/>
          <w:shd w:val="clear" w:color="auto" w:fill="FFFFFF"/>
        </w:rPr>
        <w:t xml:space="preserve"> el área de oportunidad para mejorar la calidad de los servicios reporta </w:t>
      </w:r>
      <w:r>
        <w:rPr>
          <w:rFonts w:ascii="Times New Roman" w:hAnsi="Times New Roman" w:cs="Times New Roman"/>
          <w:color w:val="000000"/>
          <w:sz w:val="24"/>
          <w:szCs w:val="24"/>
          <w:shd w:val="clear" w:color="auto" w:fill="FFFFFF"/>
        </w:rPr>
        <w:t>un</w:t>
      </w:r>
      <w:r w:rsidR="009B3010" w:rsidRPr="00F128B6">
        <w:rPr>
          <w:rFonts w:ascii="Times New Roman" w:hAnsi="Times New Roman" w:cs="Times New Roman"/>
          <w:color w:val="000000"/>
          <w:sz w:val="24"/>
          <w:szCs w:val="24"/>
          <w:shd w:val="clear" w:color="auto" w:fill="FFFFFF"/>
        </w:rPr>
        <w:t xml:space="preserve"> promedio general </w:t>
      </w:r>
      <w:r>
        <w:rPr>
          <w:rFonts w:ascii="Times New Roman" w:hAnsi="Times New Roman" w:cs="Times New Roman"/>
          <w:color w:val="000000"/>
          <w:sz w:val="24"/>
          <w:szCs w:val="24"/>
          <w:shd w:val="clear" w:color="auto" w:fill="FFFFFF"/>
        </w:rPr>
        <w:t xml:space="preserve">de </w:t>
      </w:r>
      <w:r w:rsidR="009B3010" w:rsidRPr="00F128B6">
        <w:rPr>
          <w:rFonts w:ascii="Times New Roman" w:hAnsi="Times New Roman" w:cs="Times New Roman"/>
          <w:color w:val="000000"/>
          <w:sz w:val="24"/>
          <w:szCs w:val="24"/>
          <w:shd w:val="clear" w:color="auto" w:fill="FFFFFF"/>
        </w:rPr>
        <w:t>57</w:t>
      </w:r>
      <w:r w:rsidR="00E536F2">
        <w:rPr>
          <w:rFonts w:ascii="Times New Roman" w:hAnsi="Times New Roman" w:cs="Times New Roman"/>
          <w:color w:val="000000"/>
          <w:sz w:val="24"/>
          <w:szCs w:val="24"/>
          <w:shd w:val="clear" w:color="auto" w:fill="FFFFFF"/>
        </w:rPr>
        <w:t xml:space="preserve"> </w:t>
      </w:r>
      <w:r w:rsidR="009B3010" w:rsidRPr="00F128B6">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w:t>
      </w:r>
      <w:r w:rsidR="009B3010" w:rsidRPr="00F128B6">
        <w:rPr>
          <w:rFonts w:ascii="Times New Roman" w:hAnsi="Times New Roman" w:cs="Times New Roman"/>
          <w:color w:val="000000"/>
          <w:sz w:val="24"/>
          <w:szCs w:val="24"/>
          <w:shd w:val="clear" w:color="auto" w:fill="FFFFFF"/>
        </w:rPr>
        <w:t xml:space="preserve"> siendo el transporte aéreo y </w:t>
      </w:r>
      <w:r>
        <w:rPr>
          <w:rFonts w:ascii="Times New Roman" w:hAnsi="Times New Roman" w:cs="Times New Roman"/>
          <w:color w:val="000000"/>
          <w:sz w:val="24"/>
          <w:szCs w:val="24"/>
          <w:shd w:val="clear" w:color="auto" w:fill="FFFFFF"/>
        </w:rPr>
        <w:t xml:space="preserve">los </w:t>
      </w:r>
      <w:r w:rsidR="009B3010" w:rsidRPr="00F128B6">
        <w:rPr>
          <w:rFonts w:ascii="Times New Roman" w:hAnsi="Times New Roman" w:cs="Times New Roman"/>
          <w:color w:val="000000"/>
          <w:sz w:val="24"/>
          <w:szCs w:val="24"/>
          <w:shd w:val="clear" w:color="auto" w:fill="FFFFFF"/>
        </w:rPr>
        <w:t xml:space="preserve">servicios financieros los que obtuvieron la calificación más baja. </w:t>
      </w:r>
      <w:r>
        <w:rPr>
          <w:rFonts w:ascii="Times New Roman" w:hAnsi="Times New Roman" w:cs="Times New Roman"/>
          <w:color w:val="000000"/>
          <w:sz w:val="24"/>
          <w:szCs w:val="24"/>
          <w:shd w:val="clear" w:color="auto" w:fill="FFFFFF"/>
        </w:rPr>
        <w:t>S</w:t>
      </w:r>
      <w:r w:rsidR="009B3010" w:rsidRPr="00F128B6">
        <w:rPr>
          <w:rFonts w:ascii="Times New Roman" w:hAnsi="Times New Roman" w:cs="Times New Roman"/>
          <w:color w:val="000000"/>
          <w:sz w:val="24"/>
          <w:szCs w:val="24"/>
          <w:shd w:val="clear" w:color="auto" w:fill="FFFFFF"/>
        </w:rPr>
        <w:t>olo el servicio financiero,</w:t>
      </w:r>
      <w:r>
        <w:rPr>
          <w:rFonts w:ascii="Times New Roman" w:hAnsi="Times New Roman" w:cs="Times New Roman"/>
          <w:color w:val="000000"/>
          <w:sz w:val="24"/>
          <w:szCs w:val="24"/>
          <w:shd w:val="clear" w:color="auto" w:fill="FFFFFF"/>
        </w:rPr>
        <w:t xml:space="preserve"> el</w:t>
      </w:r>
      <w:r w:rsidR="009B3010" w:rsidRPr="00F128B6">
        <w:rPr>
          <w:rFonts w:ascii="Times New Roman" w:hAnsi="Times New Roman" w:cs="Times New Roman"/>
          <w:color w:val="000000"/>
          <w:sz w:val="24"/>
          <w:szCs w:val="24"/>
          <w:shd w:val="clear" w:color="auto" w:fill="FFFFFF"/>
        </w:rPr>
        <w:t xml:space="preserve"> transporte terrestre y </w:t>
      </w:r>
      <w:r>
        <w:rPr>
          <w:rFonts w:ascii="Times New Roman" w:hAnsi="Times New Roman" w:cs="Times New Roman"/>
          <w:color w:val="000000"/>
          <w:sz w:val="24"/>
          <w:szCs w:val="24"/>
          <w:shd w:val="clear" w:color="auto" w:fill="FFFFFF"/>
        </w:rPr>
        <w:t xml:space="preserve">los </w:t>
      </w:r>
      <w:r w:rsidR="009B3010" w:rsidRPr="00F128B6">
        <w:rPr>
          <w:rFonts w:ascii="Times New Roman" w:hAnsi="Times New Roman" w:cs="Times New Roman"/>
          <w:color w:val="000000"/>
          <w:sz w:val="24"/>
          <w:szCs w:val="24"/>
          <w:shd w:val="clear" w:color="auto" w:fill="FFFFFF"/>
        </w:rPr>
        <w:t>servicios de las agencias aduanales alcanzaron una calificación de excelencia, aunque un porcentaje muy bajo (1</w:t>
      </w:r>
      <w:r w:rsidR="00E536F2">
        <w:rPr>
          <w:rFonts w:ascii="Times New Roman" w:hAnsi="Times New Roman" w:cs="Times New Roman"/>
          <w:color w:val="000000"/>
          <w:sz w:val="24"/>
          <w:szCs w:val="24"/>
          <w:shd w:val="clear" w:color="auto" w:fill="FFFFFF"/>
        </w:rPr>
        <w:t xml:space="preserve"> </w:t>
      </w:r>
      <w:r w:rsidR="009B3010" w:rsidRPr="00F128B6">
        <w:rPr>
          <w:rFonts w:ascii="Times New Roman" w:hAnsi="Times New Roman" w:cs="Times New Roman"/>
          <w:color w:val="000000"/>
          <w:sz w:val="24"/>
          <w:szCs w:val="24"/>
          <w:shd w:val="clear" w:color="auto" w:fill="FFFFFF"/>
        </w:rPr>
        <w:t>%).</w:t>
      </w:r>
    </w:p>
    <w:p w:rsidR="009B3010" w:rsidRPr="00F128B6" w:rsidRDefault="009B3010" w:rsidP="00F128B6">
      <w:pPr>
        <w:spacing w:line="360" w:lineRule="auto"/>
        <w:jc w:val="both"/>
        <w:rPr>
          <w:rFonts w:ascii="Times New Roman" w:hAnsi="Times New Roman" w:cs="Times New Roman"/>
          <w:color w:val="000000"/>
          <w:sz w:val="24"/>
          <w:szCs w:val="24"/>
          <w:shd w:val="clear" w:color="auto" w:fill="FFFFFF"/>
        </w:rPr>
      </w:pPr>
      <w:r w:rsidRPr="00F128B6">
        <w:rPr>
          <w:rFonts w:ascii="Times New Roman" w:hAnsi="Times New Roman" w:cs="Times New Roman"/>
          <w:color w:val="000000"/>
          <w:sz w:val="24"/>
          <w:szCs w:val="24"/>
          <w:shd w:val="clear" w:color="auto" w:fill="FFFFFF"/>
        </w:rPr>
        <w:t>Por otra parte</w:t>
      </w:r>
      <w:r w:rsidR="00F96305">
        <w:rPr>
          <w:rFonts w:ascii="Times New Roman" w:hAnsi="Times New Roman" w:cs="Times New Roman"/>
          <w:color w:val="000000"/>
          <w:sz w:val="24"/>
          <w:szCs w:val="24"/>
          <w:shd w:val="clear" w:color="auto" w:fill="FFFFFF"/>
        </w:rPr>
        <w:t xml:space="preserve">, </w:t>
      </w:r>
      <w:r w:rsidRPr="00F128B6">
        <w:rPr>
          <w:rFonts w:ascii="Times New Roman" w:hAnsi="Times New Roman" w:cs="Times New Roman"/>
          <w:color w:val="000000"/>
          <w:sz w:val="24"/>
          <w:szCs w:val="24"/>
          <w:shd w:val="clear" w:color="auto" w:fill="FFFFFF"/>
        </w:rPr>
        <w:t>86</w:t>
      </w:r>
      <w:r w:rsidR="00E536F2">
        <w:rPr>
          <w:rFonts w:ascii="Times New Roman" w:hAnsi="Times New Roman" w:cs="Times New Roman"/>
          <w:color w:val="000000"/>
          <w:sz w:val="24"/>
          <w:szCs w:val="24"/>
          <w:shd w:val="clear" w:color="auto" w:fill="FFFFFF"/>
        </w:rPr>
        <w:t xml:space="preserve"> </w:t>
      </w:r>
      <w:r w:rsidRPr="00F128B6">
        <w:rPr>
          <w:rFonts w:ascii="Times New Roman" w:hAnsi="Times New Roman" w:cs="Times New Roman"/>
          <w:color w:val="000000"/>
          <w:sz w:val="24"/>
          <w:szCs w:val="24"/>
          <w:shd w:val="clear" w:color="auto" w:fill="FFFFFF"/>
        </w:rPr>
        <w:t xml:space="preserve">% de los encuestados considera apropiadas las rutas de los ferrocarriles, mientras </w:t>
      </w:r>
      <w:r w:rsidR="00F96305">
        <w:rPr>
          <w:rFonts w:ascii="Times New Roman" w:hAnsi="Times New Roman" w:cs="Times New Roman"/>
          <w:color w:val="000000"/>
          <w:sz w:val="24"/>
          <w:szCs w:val="24"/>
          <w:shd w:val="clear" w:color="auto" w:fill="FFFFFF"/>
        </w:rPr>
        <w:t xml:space="preserve">que </w:t>
      </w:r>
      <w:r w:rsidRPr="00F128B6">
        <w:rPr>
          <w:rFonts w:ascii="Times New Roman" w:hAnsi="Times New Roman" w:cs="Times New Roman"/>
          <w:color w:val="000000"/>
          <w:sz w:val="24"/>
          <w:szCs w:val="24"/>
          <w:shd w:val="clear" w:color="auto" w:fill="FFFFFF"/>
        </w:rPr>
        <w:t>14</w:t>
      </w:r>
      <w:r w:rsidR="001E4E72">
        <w:rPr>
          <w:rFonts w:ascii="Times New Roman" w:hAnsi="Times New Roman" w:cs="Times New Roman"/>
          <w:color w:val="000000"/>
          <w:sz w:val="24"/>
          <w:szCs w:val="24"/>
          <w:shd w:val="clear" w:color="auto" w:fill="FFFFFF"/>
        </w:rPr>
        <w:t xml:space="preserve"> </w:t>
      </w:r>
      <w:r w:rsidRPr="00F128B6">
        <w:rPr>
          <w:rFonts w:ascii="Times New Roman" w:hAnsi="Times New Roman" w:cs="Times New Roman"/>
          <w:color w:val="000000"/>
          <w:sz w:val="24"/>
          <w:szCs w:val="24"/>
          <w:shd w:val="clear" w:color="auto" w:fill="FFFFFF"/>
        </w:rPr>
        <w:t>% dice que hay que mejorarlas</w:t>
      </w:r>
      <w:r w:rsidR="00F96305">
        <w:rPr>
          <w:rFonts w:ascii="Times New Roman" w:hAnsi="Times New Roman" w:cs="Times New Roman"/>
          <w:color w:val="000000"/>
          <w:sz w:val="24"/>
          <w:szCs w:val="24"/>
          <w:shd w:val="clear" w:color="auto" w:fill="FFFFFF"/>
        </w:rPr>
        <w:t xml:space="preserve">, y </w:t>
      </w:r>
      <w:r w:rsidRPr="00F128B6">
        <w:rPr>
          <w:rFonts w:ascii="Times New Roman" w:hAnsi="Times New Roman" w:cs="Times New Roman"/>
          <w:color w:val="000000"/>
          <w:sz w:val="24"/>
          <w:szCs w:val="24"/>
          <w:shd w:val="clear" w:color="auto" w:fill="FFFFFF"/>
        </w:rPr>
        <w:t>37</w:t>
      </w:r>
      <w:r w:rsidR="00E536F2">
        <w:rPr>
          <w:rFonts w:ascii="Times New Roman" w:hAnsi="Times New Roman" w:cs="Times New Roman"/>
          <w:color w:val="000000"/>
          <w:sz w:val="24"/>
          <w:szCs w:val="24"/>
          <w:shd w:val="clear" w:color="auto" w:fill="FFFFFF"/>
        </w:rPr>
        <w:t xml:space="preserve"> </w:t>
      </w:r>
      <w:r w:rsidRPr="00F128B6">
        <w:rPr>
          <w:rFonts w:ascii="Times New Roman" w:hAnsi="Times New Roman" w:cs="Times New Roman"/>
          <w:color w:val="000000"/>
          <w:sz w:val="24"/>
          <w:szCs w:val="24"/>
          <w:shd w:val="clear" w:color="auto" w:fill="FFFFFF"/>
        </w:rPr>
        <w:t xml:space="preserve">% de los exportadores e importadores </w:t>
      </w:r>
      <w:r w:rsidRPr="00F128B6">
        <w:rPr>
          <w:rFonts w:ascii="Times New Roman" w:hAnsi="Times New Roman" w:cs="Times New Roman"/>
          <w:color w:val="000000"/>
          <w:sz w:val="24"/>
          <w:szCs w:val="24"/>
          <w:shd w:val="clear" w:color="auto" w:fill="FFFFFF"/>
        </w:rPr>
        <w:lastRenderedPageBreak/>
        <w:t xml:space="preserve">considera que el precio que pagan por el transporte es elevado </w:t>
      </w:r>
      <w:r w:rsidR="00F96305">
        <w:rPr>
          <w:rFonts w:ascii="Times New Roman" w:hAnsi="Times New Roman" w:cs="Times New Roman"/>
          <w:color w:val="000000"/>
          <w:sz w:val="24"/>
          <w:szCs w:val="24"/>
          <w:shd w:val="clear" w:color="auto" w:fill="FFFFFF"/>
        </w:rPr>
        <w:t>tomando en cuenta</w:t>
      </w:r>
      <w:r w:rsidRPr="00F128B6">
        <w:rPr>
          <w:rFonts w:ascii="Times New Roman" w:hAnsi="Times New Roman" w:cs="Times New Roman"/>
          <w:color w:val="000000"/>
          <w:sz w:val="24"/>
          <w:szCs w:val="24"/>
          <w:shd w:val="clear" w:color="auto" w:fill="FFFFFF"/>
        </w:rPr>
        <w:t xml:space="preserve"> la contraprestación que reciben.</w:t>
      </w:r>
    </w:p>
    <w:p w:rsidR="009B3010" w:rsidRPr="00F128B6" w:rsidRDefault="009B3010" w:rsidP="00F128B6">
      <w:pPr>
        <w:spacing w:line="360" w:lineRule="auto"/>
        <w:jc w:val="both"/>
        <w:rPr>
          <w:rFonts w:ascii="Times New Roman" w:hAnsi="Times New Roman" w:cs="Times New Roman"/>
          <w:color w:val="000000"/>
          <w:sz w:val="24"/>
          <w:szCs w:val="24"/>
          <w:shd w:val="clear" w:color="auto" w:fill="FFFFFF"/>
        </w:rPr>
      </w:pPr>
      <w:r w:rsidRPr="00F128B6">
        <w:rPr>
          <w:rFonts w:ascii="Times New Roman" w:hAnsi="Times New Roman" w:cs="Times New Roman"/>
          <w:color w:val="000000"/>
          <w:sz w:val="24"/>
          <w:szCs w:val="24"/>
          <w:shd w:val="clear" w:color="auto" w:fill="FFFFFF"/>
        </w:rPr>
        <w:t>Dos de cada diez empresas contestaron que los costos de exportación son en general altos</w:t>
      </w:r>
      <w:r w:rsidR="00F96305">
        <w:rPr>
          <w:rFonts w:ascii="Times New Roman" w:hAnsi="Times New Roman" w:cs="Times New Roman"/>
          <w:color w:val="000000"/>
          <w:sz w:val="24"/>
          <w:szCs w:val="24"/>
          <w:shd w:val="clear" w:color="auto" w:fill="FFFFFF"/>
        </w:rPr>
        <w:t>, y d</w:t>
      </w:r>
      <w:r w:rsidRPr="00F128B6">
        <w:rPr>
          <w:rFonts w:ascii="Times New Roman" w:hAnsi="Times New Roman" w:cs="Times New Roman"/>
          <w:color w:val="000000"/>
          <w:sz w:val="24"/>
          <w:szCs w:val="24"/>
          <w:shd w:val="clear" w:color="auto" w:fill="FFFFFF"/>
        </w:rPr>
        <w:t xml:space="preserve">os de cada diez empresarios califican las tasas de interés </w:t>
      </w:r>
      <w:r w:rsidR="00F96305">
        <w:rPr>
          <w:rFonts w:ascii="Times New Roman" w:hAnsi="Times New Roman" w:cs="Times New Roman"/>
          <w:color w:val="000000"/>
          <w:sz w:val="24"/>
          <w:szCs w:val="24"/>
          <w:shd w:val="clear" w:color="auto" w:fill="FFFFFF"/>
        </w:rPr>
        <w:t xml:space="preserve">como muy elevadas; además, </w:t>
      </w:r>
      <w:r w:rsidRPr="00F128B6">
        <w:rPr>
          <w:rFonts w:ascii="Times New Roman" w:hAnsi="Times New Roman" w:cs="Times New Roman"/>
          <w:color w:val="000000"/>
          <w:sz w:val="24"/>
          <w:szCs w:val="24"/>
          <w:shd w:val="clear" w:color="auto" w:fill="FFFFFF"/>
        </w:rPr>
        <w:t>56</w:t>
      </w:r>
      <w:r w:rsidR="00E536F2">
        <w:rPr>
          <w:rFonts w:ascii="Times New Roman" w:hAnsi="Times New Roman" w:cs="Times New Roman"/>
          <w:color w:val="000000"/>
          <w:sz w:val="24"/>
          <w:szCs w:val="24"/>
          <w:shd w:val="clear" w:color="auto" w:fill="FFFFFF"/>
        </w:rPr>
        <w:t xml:space="preserve"> </w:t>
      </w:r>
      <w:r w:rsidRPr="00F128B6">
        <w:rPr>
          <w:rFonts w:ascii="Times New Roman" w:hAnsi="Times New Roman" w:cs="Times New Roman"/>
          <w:color w:val="000000"/>
          <w:sz w:val="24"/>
          <w:szCs w:val="24"/>
          <w:shd w:val="clear" w:color="auto" w:fill="FFFFFF"/>
        </w:rPr>
        <w:t>% de las empresas encuestadas dice no conocer fuentes de financiamiento para la exportación y/o importación, dato que se confirma con el ITEM 14 (¿Conoce los servicios que ofrece Bancomext, Pro México?)</w:t>
      </w:r>
      <w:r w:rsidR="00F96305">
        <w:rPr>
          <w:rFonts w:ascii="Times New Roman" w:hAnsi="Times New Roman" w:cs="Times New Roman"/>
          <w:color w:val="000000"/>
          <w:sz w:val="24"/>
          <w:szCs w:val="24"/>
          <w:shd w:val="clear" w:color="auto" w:fill="FFFFFF"/>
        </w:rPr>
        <w:t>,</w:t>
      </w:r>
      <w:r w:rsidRPr="00F128B6">
        <w:rPr>
          <w:rFonts w:ascii="Times New Roman" w:hAnsi="Times New Roman" w:cs="Times New Roman"/>
          <w:color w:val="000000"/>
          <w:sz w:val="24"/>
          <w:szCs w:val="24"/>
          <w:shd w:val="clear" w:color="auto" w:fill="FFFFFF"/>
        </w:rPr>
        <w:t xml:space="preserve"> el cual arroj</w:t>
      </w:r>
      <w:r w:rsidR="001E4E72">
        <w:rPr>
          <w:rFonts w:ascii="Times New Roman" w:hAnsi="Times New Roman" w:cs="Times New Roman"/>
          <w:color w:val="000000"/>
          <w:sz w:val="24"/>
          <w:szCs w:val="24"/>
          <w:shd w:val="clear" w:color="auto" w:fill="FFFFFF"/>
        </w:rPr>
        <w:t>ó</w:t>
      </w:r>
      <w:r w:rsidRPr="00F128B6">
        <w:rPr>
          <w:rFonts w:ascii="Times New Roman" w:hAnsi="Times New Roman" w:cs="Times New Roman"/>
          <w:color w:val="000000"/>
          <w:sz w:val="24"/>
          <w:szCs w:val="24"/>
          <w:shd w:val="clear" w:color="auto" w:fill="FFFFFF"/>
        </w:rPr>
        <w:t xml:space="preserve"> que 4 de cada 10 no conocen la gama de servicios que ofrecen estas instituciones.</w:t>
      </w:r>
    </w:p>
    <w:p w:rsidR="009B3010" w:rsidRPr="00F128B6" w:rsidRDefault="009B3010" w:rsidP="00F128B6">
      <w:pPr>
        <w:spacing w:line="360" w:lineRule="auto"/>
        <w:jc w:val="both"/>
        <w:rPr>
          <w:rFonts w:ascii="Times New Roman" w:hAnsi="Times New Roman" w:cs="Times New Roman"/>
          <w:sz w:val="24"/>
          <w:szCs w:val="24"/>
        </w:rPr>
      </w:pPr>
      <w:r w:rsidRPr="00F128B6">
        <w:rPr>
          <w:rFonts w:ascii="Times New Roman" w:hAnsi="Times New Roman" w:cs="Times New Roman"/>
          <w:sz w:val="24"/>
          <w:szCs w:val="24"/>
        </w:rPr>
        <w:t>La instancia que obtuvo la peor calificación en la oportunidad de los servicios que brinda fueron las oficinas de gobierno con 30</w:t>
      </w:r>
      <w:r w:rsidR="001E4E72">
        <w:rPr>
          <w:rFonts w:ascii="Times New Roman" w:hAnsi="Times New Roman" w:cs="Times New Roman"/>
          <w:sz w:val="24"/>
          <w:szCs w:val="24"/>
        </w:rPr>
        <w:t xml:space="preserve"> </w:t>
      </w:r>
      <w:r w:rsidRPr="00F128B6">
        <w:rPr>
          <w:rFonts w:ascii="Times New Roman" w:hAnsi="Times New Roman" w:cs="Times New Roman"/>
          <w:sz w:val="24"/>
          <w:szCs w:val="24"/>
        </w:rPr>
        <w:t>%</w:t>
      </w:r>
      <w:r w:rsidR="00F96305">
        <w:rPr>
          <w:rFonts w:ascii="Times New Roman" w:hAnsi="Times New Roman" w:cs="Times New Roman"/>
          <w:sz w:val="24"/>
          <w:szCs w:val="24"/>
        </w:rPr>
        <w:t xml:space="preserve"> (</w:t>
      </w:r>
      <w:r w:rsidRPr="00F128B6">
        <w:rPr>
          <w:rFonts w:ascii="Times New Roman" w:hAnsi="Times New Roman" w:cs="Times New Roman"/>
          <w:sz w:val="24"/>
          <w:szCs w:val="24"/>
        </w:rPr>
        <w:t>gráfica 4</w:t>
      </w:r>
      <w:r w:rsidR="00F96305">
        <w:rPr>
          <w:rFonts w:ascii="Times New Roman" w:hAnsi="Times New Roman" w:cs="Times New Roman"/>
          <w:sz w:val="24"/>
          <w:szCs w:val="24"/>
        </w:rPr>
        <w:t>)</w:t>
      </w:r>
      <w:r w:rsidR="001E4E72">
        <w:rPr>
          <w:rFonts w:ascii="Times New Roman" w:hAnsi="Times New Roman" w:cs="Times New Roman"/>
          <w:sz w:val="24"/>
          <w:szCs w:val="24"/>
        </w:rPr>
        <w:t>.</w:t>
      </w:r>
      <w:r w:rsidRPr="00F128B6">
        <w:rPr>
          <w:rFonts w:ascii="Times New Roman" w:hAnsi="Times New Roman" w:cs="Times New Roman"/>
          <w:sz w:val="24"/>
          <w:szCs w:val="24"/>
        </w:rPr>
        <w:t xml:space="preserve"> Y las mejor calificadas fuer</w:t>
      </w:r>
      <w:r w:rsidR="00F96305">
        <w:rPr>
          <w:rFonts w:ascii="Times New Roman" w:hAnsi="Times New Roman" w:cs="Times New Roman"/>
          <w:sz w:val="24"/>
          <w:szCs w:val="24"/>
        </w:rPr>
        <w:t>o</w:t>
      </w:r>
      <w:r w:rsidRPr="00F128B6">
        <w:rPr>
          <w:rFonts w:ascii="Times New Roman" w:hAnsi="Times New Roman" w:cs="Times New Roman"/>
          <w:sz w:val="24"/>
          <w:szCs w:val="24"/>
        </w:rPr>
        <w:t>n las agencias aduanales</w:t>
      </w:r>
      <w:r w:rsidR="00222E93">
        <w:rPr>
          <w:rFonts w:ascii="Times New Roman" w:hAnsi="Times New Roman" w:cs="Times New Roman"/>
          <w:sz w:val="24"/>
          <w:szCs w:val="24"/>
        </w:rPr>
        <w:t>,</w:t>
      </w:r>
      <w:r w:rsidRPr="00F128B6">
        <w:rPr>
          <w:rFonts w:ascii="Times New Roman" w:hAnsi="Times New Roman" w:cs="Times New Roman"/>
          <w:sz w:val="24"/>
          <w:szCs w:val="24"/>
        </w:rPr>
        <w:t xml:space="preserve"> con la observación de que deberían ampliar su servicio las 24 horas en el despacho de mercancías.</w:t>
      </w:r>
    </w:p>
    <w:p w:rsidR="009B3010" w:rsidRPr="00F128B6" w:rsidRDefault="009B3010" w:rsidP="00F128B6">
      <w:pPr>
        <w:spacing w:line="360" w:lineRule="auto"/>
        <w:jc w:val="both"/>
        <w:rPr>
          <w:rFonts w:ascii="Times New Roman" w:hAnsi="Times New Roman" w:cs="Times New Roman"/>
          <w:sz w:val="24"/>
          <w:szCs w:val="24"/>
        </w:rPr>
      </w:pPr>
      <w:r w:rsidRPr="00F128B6">
        <w:rPr>
          <w:rFonts w:ascii="Times New Roman" w:hAnsi="Times New Roman" w:cs="Times New Roman"/>
          <w:sz w:val="24"/>
          <w:szCs w:val="24"/>
        </w:rPr>
        <w:t>Por otra parte</w:t>
      </w:r>
      <w:r w:rsidR="001E4E72">
        <w:rPr>
          <w:rFonts w:ascii="Times New Roman" w:hAnsi="Times New Roman" w:cs="Times New Roman"/>
          <w:sz w:val="24"/>
          <w:szCs w:val="24"/>
        </w:rPr>
        <w:t>,</w:t>
      </w:r>
      <w:r w:rsidRPr="00F128B6">
        <w:rPr>
          <w:rFonts w:ascii="Times New Roman" w:hAnsi="Times New Roman" w:cs="Times New Roman"/>
          <w:sz w:val="24"/>
          <w:szCs w:val="24"/>
        </w:rPr>
        <w:t xml:space="preserve"> 8 de cada 10 empresas cuentan con convenios o enlaces fronterizos.</w:t>
      </w:r>
    </w:p>
    <w:p w:rsidR="008A09E1" w:rsidRPr="00F128B6" w:rsidRDefault="008A09E1" w:rsidP="00F128B6">
      <w:pPr>
        <w:pStyle w:val="Ttulo2"/>
        <w:spacing w:line="360" w:lineRule="auto"/>
        <w:rPr>
          <w:rFonts w:ascii="Times New Roman" w:hAnsi="Times New Roman" w:cs="Times New Roman"/>
          <w:szCs w:val="28"/>
        </w:rPr>
      </w:pPr>
      <w:r w:rsidRPr="00F128B6">
        <w:rPr>
          <w:rFonts w:ascii="Times New Roman" w:hAnsi="Times New Roman" w:cs="Times New Roman"/>
          <w:szCs w:val="28"/>
        </w:rPr>
        <w:t>Conclusión</w:t>
      </w:r>
    </w:p>
    <w:p w:rsidR="008A09E1" w:rsidRPr="00F128B6" w:rsidRDefault="008A09E1" w:rsidP="00F128B6">
      <w:pPr>
        <w:spacing w:line="360" w:lineRule="auto"/>
        <w:jc w:val="both"/>
        <w:rPr>
          <w:rFonts w:ascii="Times New Roman" w:hAnsi="Times New Roman" w:cs="Times New Roman"/>
          <w:sz w:val="24"/>
          <w:szCs w:val="24"/>
          <w:lang w:eastAsia="es-MX"/>
        </w:rPr>
      </w:pPr>
      <w:r w:rsidRPr="00F128B6">
        <w:rPr>
          <w:rFonts w:ascii="Times New Roman" w:hAnsi="Times New Roman" w:cs="Times New Roman"/>
          <w:sz w:val="24"/>
          <w:szCs w:val="24"/>
          <w:lang w:eastAsia="es-MX"/>
        </w:rPr>
        <w:t>Las razones por las cuales una empresa decide iniciarse en el proceso de exportación e importación son muy variadas</w:t>
      </w:r>
      <w:r w:rsidR="00F96305">
        <w:rPr>
          <w:rFonts w:ascii="Times New Roman" w:hAnsi="Times New Roman" w:cs="Times New Roman"/>
          <w:sz w:val="24"/>
          <w:szCs w:val="24"/>
          <w:lang w:eastAsia="es-MX"/>
        </w:rPr>
        <w:t>:</w:t>
      </w:r>
      <w:r w:rsidRPr="00F128B6">
        <w:rPr>
          <w:rFonts w:ascii="Times New Roman" w:hAnsi="Times New Roman" w:cs="Times New Roman"/>
          <w:sz w:val="24"/>
          <w:szCs w:val="24"/>
          <w:lang w:eastAsia="es-MX"/>
        </w:rPr>
        <w:t xml:space="preserve"> diversificación de mercados, adquirir experiencia y alianzas estratégicas, búsqueda de ventas en mayor volumen, hacer economía de escala, ganar competitividad, intercambio tecnológico, disminuir riesgo de un solo mercado, búsqueda de mayor rentabilidad</w:t>
      </w:r>
      <w:r w:rsidR="00F96305">
        <w:rPr>
          <w:rFonts w:ascii="Times New Roman" w:hAnsi="Times New Roman" w:cs="Times New Roman"/>
          <w:sz w:val="24"/>
          <w:szCs w:val="24"/>
          <w:lang w:eastAsia="es-MX"/>
        </w:rPr>
        <w:t>, entre otras</w:t>
      </w:r>
      <w:sdt>
        <w:sdtPr>
          <w:rPr>
            <w:rFonts w:ascii="Times New Roman" w:hAnsi="Times New Roman" w:cs="Times New Roman"/>
            <w:sz w:val="24"/>
            <w:szCs w:val="24"/>
            <w:lang w:eastAsia="es-MX"/>
          </w:rPr>
          <w:id w:val="1130668248"/>
          <w:citation/>
        </w:sdtPr>
        <w:sdtEndPr/>
        <w:sdtContent>
          <w:r w:rsidRPr="00F128B6">
            <w:rPr>
              <w:rFonts w:ascii="Times New Roman" w:hAnsi="Times New Roman" w:cs="Times New Roman"/>
              <w:sz w:val="24"/>
              <w:szCs w:val="24"/>
              <w:lang w:eastAsia="es-MX"/>
            </w:rPr>
            <w:fldChar w:fldCharType="begin"/>
          </w:r>
          <w:r w:rsidRPr="00F128B6">
            <w:rPr>
              <w:rFonts w:ascii="Times New Roman" w:hAnsi="Times New Roman" w:cs="Times New Roman"/>
              <w:sz w:val="24"/>
              <w:szCs w:val="24"/>
              <w:lang w:eastAsia="es-MX"/>
            </w:rPr>
            <w:instrText xml:space="preserve"> CITATION PRO17 \l 2058 </w:instrText>
          </w:r>
          <w:r w:rsidRPr="00F128B6">
            <w:rPr>
              <w:rFonts w:ascii="Times New Roman" w:hAnsi="Times New Roman" w:cs="Times New Roman"/>
              <w:sz w:val="24"/>
              <w:szCs w:val="24"/>
              <w:lang w:eastAsia="es-MX"/>
            </w:rPr>
            <w:fldChar w:fldCharType="separate"/>
          </w:r>
          <w:r w:rsidRPr="00F128B6">
            <w:rPr>
              <w:rFonts w:ascii="Times New Roman" w:hAnsi="Times New Roman" w:cs="Times New Roman"/>
              <w:noProof/>
              <w:sz w:val="24"/>
              <w:szCs w:val="24"/>
              <w:lang w:eastAsia="es-MX"/>
            </w:rPr>
            <w:t xml:space="preserve"> (PROCOLOMBIA, 2017)</w:t>
          </w:r>
          <w:r w:rsidRPr="00F128B6">
            <w:rPr>
              <w:rFonts w:ascii="Times New Roman" w:hAnsi="Times New Roman" w:cs="Times New Roman"/>
              <w:sz w:val="24"/>
              <w:szCs w:val="24"/>
              <w:lang w:eastAsia="es-MX"/>
            </w:rPr>
            <w:fldChar w:fldCharType="end"/>
          </w:r>
        </w:sdtContent>
      </w:sdt>
      <w:r w:rsidRPr="00F128B6">
        <w:rPr>
          <w:rFonts w:ascii="Times New Roman" w:hAnsi="Times New Roman" w:cs="Times New Roman"/>
          <w:sz w:val="24"/>
          <w:szCs w:val="24"/>
          <w:lang w:eastAsia="es-MX"/>
        </w:rPr>
        <w:t>.</w:t>
      </w:r>
    </w:p>
    <w:p w:rsidR="008A09E1" w:rsidRPr="00F128B6" w:rsidRDefault="00E54487" w:rsidP="00F128B6">
      <w:pPr>
        <w:spacing w:line="360" w:lineRule="auto"/>
        <w:jc w:val="both"/>
        <w:rPr>
          <w:rFonts w:ascii="Times New Roman" w:hAnsi="Times New Roman" w:cs="Times New Roman"/>
          <w:sz w:val="24"/>
          <w:szCs w:val="24"/>
          <w:lang w:eastAsia="es-MX"/>
        </w:rPr>
      </w:pPr>
      <w:r>
        <w:rPr>
          <w:rFonts w:ascii="Times New Roman" w:hAnsi="Times New Roman" w:cs="Times New Roman"/>
          <w:sz w:val="24"/>
          <w:szCs w:val="24"/>
          <w:lang w:eastAsia="es-MX"/>
        </w:rPr>
        <w:t xml:space="preserve">Los </w:t>
      </w:r>
      <w:r w:rsidR="008A09E1" w:rsidRPr="00F128B6">
        <w:rPr>
          <w:rFonts w:ascii="Times New Roman" w:hAnsi="Times New Roman" w:cs="Times New Roman"/>
          <w:sz w:val="24"/>
          <w:szCs w:val="24"/>
          <w:lang w:eastAsia="es-MX"/>
        </w:rPr>
        <w:t xml:space="preserve">actores principales de este proceso </w:t>
      </w:r>
      <w:r>
        <w:rPr>
          <w:rFonts w:ascii="Times New Roman" w:hAnsi="Times New Roman" w:cs="Times New Roman"/>
          <w:sz w:val="24"/>
          <w:szCs w:val="24"/>
          <w:lang w:eastAsia="es-MX"/>
        </w:rPr>
        <w:t>son</w:t>
      </w:r>
      <w:r w:rsidR="008A09E1" w:rsidRPr="00F128B6">
        <w:rPr>
          <w:rFonts w:ascii="Times New Roman" w:hAnsi="Times New Roman" w:cs="Times New Roman"/>
          <w:sz w:val="24"/>
          <w:szCs w:val="24"/>
          <w:lang w:eastAsia="es-MX"/>
        </w:rPr>
        <w:t xml:space="preserve"> los prestadores de servicio</w:t>
      </w:r>
      <w:r>
        <w:rPr>
          <w:rFonts w:ascii="Times New Roman" w:hAnsi="Times New Roman" w:cs="Times New Roman"/>
          <w:sz w:val="24"/>
          <w:szCs w:val="24"/>
          <w:lang w:eastAsia="es-MX"/>
        </w:rPr>
        <w:t>s</w:t>
      </w:r>
      <w:r w:rsidR="008A09E1" w:rsidRPr="00F128B6">
        <w:rPr>
          <w:rFonts w:ascii="Times New Roman" w:hAnsi="Times New Roman" w:cs="Times New Roman"/>
          <w:sz w:val="24"/>
          <w:szCs w:val="24"/>
          <w:lang w:eastAsia="es-MX"/>
        </w:rPr>
        <w:t xml:space="preserve"> logístico</w:t>
      </w:r>
      <w:r>
        <w:rPr>
          <w:rFonts w:ascii="Times New Roman" w:hAnsi="Times New Roman" w:cs="Times New Roman"/>
          <w:sz w:val="24"/>
          <w:szCs w:val="24"/>
          <w:lang w:eastAsia="es-MX"/>
        </w:rPr>
        <w:t xml:space="preserve">s, ya que deben </w:t>
      </w:r>
      <w:r w:rsidR="008A09E1" w:rsidRPr="00F128B6">
        <w:rPr>
          <w:rFonts w:ascii="Times New Roman" w:hAnsi="Times New Roman" w:cs="Times New Roman"/>
          <w:sz w:val="24"/>
          <w:szCs w:val="24"/>
          <w:lang w:eastAsia="es-MX"/>
        </w:rPr>
        <w:t>llevar a buen término una operación de comercio internacional.</w:t>
      </w:r>
    </w:p>
    <w:p w:rsidR="008A09E1" w:rsidRPr="001E4E72" w:rsidRDefault="008A09E1" w:rsidP="00F128B6">
      <w:pPr>
        <w:spacing w:line="360" w:lineRule="auto"/>
        <w:jc w:val="both"/>
        <w:rPr>
          <w:rFonts w:ascii="Times New Roman" w:hAnsi="Times New Roman" w:cs="Times New Roman"/>
          <w:sz w:val="24"/>
          <w:szCs w:val="24"/>
          <w:lang w:eastAsia="es-MX"/>
        </w:rPr>
      </w:pPr>
      <w:r w:rsidRPr="00F128B6">
        <w:rPr>
          <w:rFonts w:ascii="Times New Roman" w:hAnsi="Times New Roman" w:cs="Times New Roman"/>
          <w:sz w:val="24"/>
          <w:szCs w:val="24"/>
          <w:lang w:eastAsia="es-MX"/>
        </w:rPr>
        <w:t>La calidad de los prestadores de servicios logísticos se adiciona a la calidad del servicio brindado por la empresa a sus clientes.</w:t>
      </w:r>
      <w:r w:rsidR="00E54487">
        <w:rPr>
          <w:rFonts w:ascii="Times New Roman" w:hAnsi="Times New Roman" w:cs="Times New Roman"/>
          <w:sz w:val="24"/>
          <w:szCs w:val="24"/>
          <w:lang w:eastAsia="es-MX"/>
        </w:rPr>
        <w:t xml:space="preserve"> D</w:t>
      </w:r>
      <w:r w:rsidRPr="00F128B6">
        <w:rPr>
          <w:rFonts w:ascii="Times New Roman" w:hAnsi="Times New Roman" w:cs="Times New Roman"/>
          <w:sz w:val="24"/>
          <w:szCs w:val="24"/>
          <w:lang w:eastAsia="es-MX"/>
        </w:rPr>
        <w:t>e acuerdo a lo</w:t>
      </w:r>
      <w:r w:rsidR="00E54487">
        <w:rPr>
          <w:rFonts w:ascii="Times New Roman" w:hAnsi="Times New Roman" w:cs="Times New Roman"/>
          <w:sz w:val="24"/>
          <w:szCs w:val="24"/>
          <w:lang w:eastAsia="es-MX"/>
        </w:rPr>
        <w:t>s</w:t>
      </w:r>
      <w:r w:rsidRPr="00F128B6">
        <w:rPr>
          <w:rFonts w:ascii="Times New Roman" w:hAnsi="Times New Roman" w:cs="Times New Roman"/>
          <w:sz w:val="24"/>
          <w:szCs w:val="24"/>
          <w:lang w:eastAsia="es-MX"/>
        </w:rPr>
        <w:t xml:space="preserve"> datos obtenidos </w:t>
      </w:r>
      <w:r w:rsidR="00E54487">
        <w:rPr>
          <w:rFonts w:ascii="Times New Roman" w:hAnsi="Times New Roman" w:cs="Times New Roman"/>
          <w:sz w:val="24"/>
          <w:szCs w:val="24"/>
          <w:lang w:eastAsia="es-MX"/>
        </w:rPr>
        <w:t>por</w:t>
      </w:r>
      <w:r w:rsidRPr="00F128B6">
        <w:rPr>
          <w:rFonts w:ascii="Times New Roman" w:hAnsi="Times New Roman" w:cs="Times New Roman"/>
          <w:sz w:val="24"/>
          <w:szCs w:val="24"/>
          <w:lang w:eastAsia="es-MX"/>
        </w:rPr>
        <w:t xml:space="preserve"> la presente investigación</w:t>
      </w:r>
      <w:r w:rsidR="00E54487">
        <w:rPr>
          <w:rFonts w:ascii="Times New Roman" w:hAnsi="Times New Roman" w:cs="Times New Roman"/>
          <w:sz w:val="24"/>
          <w:szCs w:val="24"/>
          <w:lang w:eastAsia="es-MX"/>
        </w:rPr>
        <w:t>,</w:t>
      </w:r>
      <w:r w:rsidRPr="00F128B6">
        <w:rPr>
          <w:rFonts w:ascii="Times New Roman" w:hAnsi="Times New Roman" w:cs="Times New Roman"/>
          <w:sz w:val="24"/>
          <w:szCs w:val="24"/>
          <w:lang w:eastAsia="es-MX"/>
        </w:rPr>
        <w:t xml:space="preserve"> los prestadores de servicio</w:t>
      </w:r>
      <w:r w:rsidR="00E54487">
        <w:rPr>
          <w:rFonts w:ascii="Times New Roman" w:hAnsi="Times New Roman" w:cs="Times New Roman"/>
          <w:sz w:val="24"/>
          <w:szCs w:val="24"/>
          <w:lang w:eastAsia="es-MX"/>
        </w:rPr>
        <w:t>s</w:t>
      </w:r>
      <w:r w:rsidRPr="00F128B6">
        <w:rPr>
          <w:rFonts w:ascii="Times New Roman" w:hAnsi="Times New Roman" w:cs="Times New Roman"/>
          <w:sz w:val="24"/>
          <w:szCs w:val="24"/>
          <w:lang w:eastAsia="es-MX"/>
        </w:rPr>
        <w:t xml:space="preserve"> que atienden </w:t>
      </w:r>
      <w:r w:rsidR="00E54487">
        <w:rPr>
          <w:rFonts w:ascii="Times New Roman" w:hAnsi="Times New Roman" w:cs="Times New Roman"/>
          <w:sz w:val="24"/>
          <w:szCs w:val="24"/>
          <w:lang w:eastAsia="es-MX"/>
        </w:rPr>
        <w:t xml:space="preserve">a </w:t>
      </w:r>
      <w:r w:rsidRPr="00F128B6">
        <w:rPr>
          <w:rFonts w:ascii="Times New Roman" w:hAnsi="Times New Roman" w:cs="Times New Roman"/>
          <w:sz w:val="24"/>
          <w:szCs w:val="24"/>
          <w:lang w:eastAsia="es-MX"/>
        </w:rPr>
        <w:t xml:space="preserve">la Comarca Lagunera reportan un </w:t>
      </w:r>
      <w:r w:rsidRPr="001E4E72">
        <w:rPr>
          <w:rFonts w:ascii="Times New Roman" w:hAnsi="Times New Roman" w:cs="Times New Roman"/>
          <w:sz w:val="24"/>
          <w:szCs w:val="24"/>
          <w:lang w:eastAsia="es-MX"/>
        </w:rPr>
        <w:t>área de oportunidad del 57</w:t>
      </w:r>
      <w:r w:rsidR="001E4E72" w:rsidRPr="001E4E72">
        <w:rPr>
          <w:rFonts w:ascii="Times New Roman" w:hAnsi="Times New Roman" w:cs="Times New Roman"/>
          <w:sz w:val="24"/>
          <w:szCs w:val="24"/>
          <w:lang w:eastAsia="es-MX"/>
        </w:rPr>
        <w:t xml:space="preserve"> </w:t>
      </w:r>
      <w:r w:rsidRPr="001E4E72">
        <w:rPr>
          <w:rFonts w:ascii="Times New Roman" w:hAnsi="Times New Roman" w:cs="Times New Roman"/>
          <w:sz w:val="24"/>
          <w:szCs w:val="24"/>
          <w:lang w:eastAsia="es-MX"/>
        </w:rPr>
        <w:t>% para mejorar su actuación.</w:t>
      </w:r>
    </w:p>
    <w:p w:rsidR="008A09E1" w:rsidRPr="00F128B6" w:rsidRDefault="00E54487" w:rsidP="00F128B6">
      <w:pPr>
        <w:spacing w:line="360" w:lineRule="auto"/>
        <w:jc w:val="both"/>
        <w:rPr>
          <w:rFonts w:ascii="Times New Roman" w:hAnsi="Times New Roman" w:cs="Times New Roman"/>
          <w:sz w:val="24"/>
          <w:szCs w:val="24"/>
        </w:rPr>
      </w:pPr>
      <w:r>
        <w:rPr>
          <w:rFonts w:ascii="Times New Roman" w:hAnsi="Times New Roman" w:cs="Times New Roman"/>
          <w:sz w:val="24"/>
          <w:szCs w:val="24"/>
          <w:lang w:eastAsia="es-MX"/>
        </w:rPr>
        <w:t>E</w:t>
      </w:r>
      <w:r w:rsidR="008A09E1" w:rsidRPr="00F128B6">
        <w:rPr>
          <w:rFonts w:ascii="Times New Roman" w:hAnsi="Times New Roman" w:cs="Times New Roman"/>
          <w:sz w:val="24"/>
          <w:szCs w:val="24"/>
          <w:lang w:eastAsia="es-MX"/>
        </w:rPr>
        <w:t>l</w:t>
      </w:r>
      <w:r w:rsidR="008A09E1" w:rsidRPr="00F128B6">
        <w:rPr>
          <w:rFonts w:ascii="Times New Roman" w:hAnsi="Times New Roman" w:cs="Times New Roman"/>
          <w:sz w:val="24"/>
          <w:szCs w:val="24"/>
        </w:rPr>
        <w:t xml:space="preserve"> manejo adecuado de los flujos de bienes y servicios es de </w:t>
      </w:r>
      <w:r>
        <w:rPr>
          <w:rFonts w:ascii="Times New Roman" w:hAnsi="Times New Roman" w:cs="Times New Roman"/>
          <w:sz w:val="24"/>
          <w:szCs w:val="24"/>
        </w:rPr>
        <w:t>suma</w:t>
      </w:r>
      <w:r w:rsidR="008A09E1" w:rsidRPr="00F128B6">
        <w:rPr>
          <w:rFonts w:ascii="Times New Roman" w:hAnsi="Times New Roman" w:cs="Times New Roman"/>
          <w:sz w:val="24"/>
          <w:szCs w:val="24"/>
        </w:rPr>
        <w:t xml:space="preserve"> importancia, no solamente para </w:t>
      </w:r>
      <w:r>
        <w:rPr>
          <w:rFonts w:ascii="Times New Roman" w:hAnsi="Times New Roman" w:cs="Times New Roman"/>
          <w:sz w:val="24"/>
          <w:szCs w:val="24"/>
        </w:rPr>
        <w:t>reducir</w:t>
      </w:r>
      <w:r w:rsidR="008A09E1" w:rsidRPr="00F128B6">
        <w:rPr>
          <w:rFonts w:ascii="Times New Roman" w:hAnsi="Times New Roman" w:cs="Times New Roman"/>
          <w:sz w:val="24"/>
          <w:szCs w:val="24"/>
        </w:rPr>
        <w:t xml:space="preserve"> los costos asociados a los procesos de abastecimiento, producción y distribución, sino también para ofrecer una rápida respuesta a los requerimientos de los clientes. </w:t>
      </w:r>
    </w:p>
    <w:p w:rsidR="001707C7" w:rsidRDefault="001707C7" w:rsidP="00F128B6">
      <w:pPr>
        <w:pStyle w:val="Ttulo2"/>
        <w:spacing w:line="360" w:lineRule="auto"/>
        <w:rPr>
          <w:rFonts w:ascii="Times New Roman" w:hAnsi="Times New Roman" w:cs="Times New Roman"/>
          <w:szCs w:val="28"/>
        </w:rPr>
      </w:pPr>
      <w:r w:rsidRPr="00F128B6">
        <w:rPr>
          <w:rFonts w:ascii="Times New Roman" w:hAnsi="Times New Roman" w:cs="Times New Roman"/>
          <w:szCs w:val="28"/>
        </w:rPr>
        <w:lastRenderedPageBreak/>
        <w:t>Gráficas</w:t>
      </w:r>
    </w:p>
    <w:p w:rsidR="00997317" w:rsidRPr="00997317" w:rsidRDefault="00997317" w:rsidP="00997317">
      <w:pPr>
        <w:jc w:val="center"/>
        <w:rPr>
          <w:rFonts w:ascii="Times New Roman" w:hAnsi="Times New Roman" w:cs="Times New Roman"/>
        </w:rPr>
      </w:pPr>
      <w:r w:rsidRPr="00997317">
        <w:rPr>
          <w:rFonts w:ascii="Times New Roman" w:hAnsi="Times New Roman" w:cs="Times New Roman"/>
          <w:b/>
          <w:sz w:val="24"/>
        </w:rPr>
        <w:t>Gráfica 1.</w:t>
      </w:r>
      <w:r w:rsidRPr="00997317">
        <w:rPr>
          <w:rFonts w:ascii="Times New Roman" w:hAnsi="Times New Roman" w:cs="Times New Roman"/>
          <w:sz w:val="24"/>
        </w:rPr>
        <w:t xml:space="preserve">  Problemas con los servicios logísticos.</w:t>
      </w:r>
    </w:p>
    <w:p w:rsidR="00E96BB9" w:rsidRDefault="00890BD2" w:rsidP="00890BD2">
      <w:pPr>
        <w:jc w:val="center"/>
      </w:pPr>
      <w:r>
        <w:rPr>
          <w:noProof/>
          <w:lang w:eastAsia="es-MX"/>
        </w:rPr>
        <w:drawing>
          <wp:inline distT="0" distB="0" distL="0" distR="0">
            <wp:extent cx="4762500" cy="2924175"/>
            <wp:effectExtent l="0" t="0" r="0"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1012E" w:rsidRDefault="00890BD2" w:rsidP="00890BD2">
      <w:pPr>
        <w:jc w:val="center"/>
        <w:rPr>
          <w:rFonts w:ascii="Times New Roman" w:hAnsi="Times New Roman" w:cs="Times New Roman"/>
          <w:sz w:val="24"/>
        </w:rPr>
      </w:pPr>
      <w:r w:rsidRPr="00997317">
        <w:rPr>
          <w:rFonts w:ascii="Times New Roman" w:hAnsi="Times New Roman" w:cs="Times New Roman"/>
          <w:sz w:val="24"/>
        </w:rPr>
        <w:t>Fuente: elaboración propia.</w:t>
      </w:r>
    </w:p>
    <w:p w:rsidR="00777322" w:rsidRPr="00997317" w:rsidRDefault="00997317" w:rsidP="00997317">
      <w:pPr>
        <w:jc w:val="center"/>
        <w:rPr>
          <w:rFonts w:ascii="Times New Roman" w:hAnsi="Times New Roman" w:cs="Times New Roman"/>
        </w:rPr>
      </w:pPr>
      <w:r w:rsidRPr="00997317">
        <w:rPr>
          <w:rFonts w:ascii="Times New Roman" w:hAnsi="Times New Roman" w:cs="Times New Roman"/>
          <w:b/>
          <w:sz w:val="24"/>
        </w:rPr>
        <w:t>Gráfica 2.</w:t>
      </w:r>
      <w:r w:rsidRPr="00997317">
        <w:rPr>
          <w:rFonts w:ascii="Times New Roman" w:hAnsi="Times New Roman" w:cs="Times New Roman"/>
          <w:sz w:val="24"/>
        </w:rPr>
        <w:t xml:space="preserve">  Tipo de transporte más utilizado en exportaciones e importaciones.</w:t>
      </w:r>
    </w:p>
    <w:p w:rsidR="0041012E" w:rsidRDefault="00777322" w:rsidP="00777322">
      <w:pPr>
        <w:jc w:val="center"/>
        <w:rPr>
          <w:rFonts w:ascii="Arial" w:hAnsi="Arial" w:cs="Arial"/>
          <w:color w:val="000000"/>
          <w:sz w:val="18"/>
          <w:szCs w:val="18"/>
          <w:shd w:val="clear" w:color="auto" w:fill="FFFFFF"/>
        </w:rPr>
      </w:pPr>
      <w:r>
        <w:rPr>
          <w:noProof/>
          <w:lang w:eastAsia="es-MX"/>
        </w:rPr>
        <w:drawing>
          <wp:inline distT="0" distB="0" distL="0" distR="0">
            <wp:extent cx="4572000" cy="2319337"/>
            <wp:effectExtent l="0" t="0" r="0" b="508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77322" w:rsidRDefault="00777322" w:rsidP="00777322">
      <w:pPr>
        <w:jc w:val="center"/>
        <w:rPr>
          <w:rFonts w:ascii="Times New Roman" w:hAnsi="Times New Roman" w:cs="Times New Roman"/>
          <w:sz w:val="24"/>
        </w:rPr>
      </w:pPr>
      <w:r w:rsidRPr="00997317">
        <w:rPr>
          <w:rFonts w:ascii="Times New Roman" w:hAnsi="Times New Roman" w:cs="Times New Roman"/>
          <w:sz w:val="24"/>
        </w:rPr>
        <w:t>Fuente: elaboración propia.</w:t>
      </w:r>
    </w:p>
    <w:p w:rsidR="00997317" w:rsidRDefault="00997317" w:rsidP="00777322">
      <w:pPr>
        <w:jc w:val="center"/>
        <w:rPr>
          <w:rFonts w:ascii="Times New Roman" w:hAnsi="Times New Roman" w:cs="Times New Roman"/>
          <w:sz w:val="24"/>
        </w:rPr>
      </w:pPr>
    </w:p>
    <w:p w:rsidR="00997317" w:rsidRDefault="00997317" w:rsidP="00777322">
      <w:pPr>
        <w:jc w:val="center"/>
        <w:rPr>
          <w:rFonts w:ascii="Times New Roman" w:hAnsi="Times New Roman" w:cs="Times New Roman"/>
          <w:sz w:val="24"/>
        </w:rPr>
      </w:pPr>
    </w:p>
    <w:p w:rsidR="002E179E" w:rsidRDefault="002E179E" w:rsidP="00777322">
      <w:pPr>
        <w:jc w:val="center"/>
        <w:rPr>
          <w:rFonts w:ascii="Times New Roman" w:hAnsi="Times New Roman" w:cs="Times New Roman"/>
          <w:sz w:val="24"/>
        </w:rPr>
      </w:pPr>
      <w:bookmarkStart w:id="0" w:name="_GoBack"/>
      <w:bookmarkEnd w:id="0"/>
    </w:p>
    <w:p w:rsidR="00997317" w:rsidRDefault="00997317" w:rsidP="00777322">
      <w:pPr>
        <w:jc w:val="center"/>
        <w:rPr>
          <w:rFonts w:ascii="Times New Roman" w:hAnsi="Times New Roman" w:cs="Times New Roman"/>
          <w:sz w:val="24"/>
        </w:rPr>
      </w:pPr>
    </w:p>
    <w:p w:rsidR="00997317" w:rsidRPr="00997317" w:rsidRDefault="00997317" w:rsidP="00777322">
      <w:pPr>
        <w:jc w:val="center"/>
        <w:rPr>
          <w:rFonts w:ascii="Times New Roman" w:hAnsi="Times New Roman" w:cs="Times New Roman"/>
          <w:sz w:val="24"/>
        </w:rPr>
      </w:pPr>
      <w:r w:rsidRPr="00997317">
        <w:rPr>
          <w:rFonts w:ascii="Times New Roman" w:hAnsi="Times New Roman" w:cs="Times New Roman"/>
          <w:b/>
          <w:sz w:val="24"/>
        </w:rPr>
        <w:lastRenderedPageBreak/>
        <w:t>Gráfica 3.</w:t>
      </w:r>
      <w:r w:rsidRPr="00997317">
        <w:rPr>
          <w:rFonts w:ascii="Times New Roman" w:hAnsi="Times New Roman" w:cs="Times New Roman"/>
          <w:sz w:val="24"/>
        </w:rPr>
        <w:t xml:space="preserve">  Evaluación de la calidad en el servicio logístico.</w:t>
      </w:r>
    </w:p>
    <w:p w:rsidR="003361FB" w:rsidRDefault="003E6323" w:rsidP="004737EE">
      <w:pPr>
        <w:jc w:val="center"/>
        <w:rPr>
          <w:noProof/>
          <w:lang w:eastAsia="es-MX"/>
        </w:rPr>
      </w:pPr>
      <w:r>
        <w:rPr>
          <w:noProof/>
          <w:lang w:eastAsia="es-MX"/>
        </w:rPr>
        <w:drawing>
          <wp:inline distT="0" distB="0" distL="0" distR="0">
            <wp:extent cx="4962525" cy="3024188"/>
            <wp:effectExtent l="0" t="0" r="9525" b="508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737EE" w:rsidRPr="00997317" w:rsidRDefault="004737EE" w:rsidP="004737EE">
      <w:pPr>
        <w:jc w:val="center"/>
        <w:rPr>
          <w:rFonts w:ascii="Times New Roman" w:hAnsi="Times New Roman" w:cs="Times New Roman"/>
          <w:sz w:val="24"/>
        </w:rPr>
      </w:pPr>
      <w:r w:rsidRPr="00997317">
        <w:rPr>
          <w:rFonts w:ascii="Times New Roman" w:hAnsi="Times New Roman" w:cs="Times New Roman"/>
          <w:sz w:val="24"/>
        </w:rPr>
        <w:t>Fuente: elaboración propia.</w:t>
      </w:r>
    </w:p>
    <w:p w:rsidR="009819AA" w:rsidRDefault="009819AA" w:rsidP="009819AA">
      <w:pPr>
        <w:jc w:val="both"/>
        <w:rPr>
          <w:rFonts w:ascii="Arial" w:hAnsi="Arial" w:cs="Arial"/>
          <w:color w:val="000000"/>
          <w:sz w:val="18"/>
          <w:szCs w:val="18"/>
          <w:shd w:val="clear" w:color="auto" w:fill="FFFFFF"/>
        </w:rPr>
      </w:pPr>
    </w:p>
    <w:p w:rsidR="009819AA" w:rsidRPr="00997317" w:rsidRDefault="00997317" w:rsidP="00997317">
      <w:pPr>
        <w:jc w:val="center"/>
        <w:rPr>
          <w:rFonts w:ascii="Times New Roman" w:hAnsi="Times New Roman" w:cs="Times New Roman"/>
          <w:color w:val="000000"/>
          <w:sz w:val="18"/>
          <w:szCs w:val="18"/>
          <w:shd w:val="clear" w:color="auto" w:fill="FFFFFF"/>
        </w:rPr>
      </w:pPr>
      <w:r w:rsidRPr="00997317">
        <w:rPr>
          <w:rFonts w:ascii="Times New Roman" w:hAnsi="Times New Roman" w:cs="Times New Roman"/>
          <w:b/>
          <w:sz w:val="24"/>
        </w:rPr>
        <w:t>Gráfica 4.</w:t>
      </w:r>
      <w:r w:rsidRPr="00997317">
        <w:rPr>
          <w:rFonts w:ascii="Times New Roman" w:hAnsi="Times New Roman" w:cs="Times New Roman"/>
          <w:sz w:val="24"/>
        </w:rPr>
        <w:t xml:space="preserve"> Tiempos de atención en el servicio logístico.</w:t>
      </w:r>
    </w:p>
    <w:p w:rsidR="00175CBE" w:rsidRDefault="0027188D" w:rsidP="00E92358">
      <w:pPr>
        <w:jc w:val="both"/>
        <w:rPr>
          <w:rFonts w:ascii="Arial" w:hAnsi="Arial" w:cs="Arial"/>
          <w:color w:val="000000"/>
          <w:sz w:val="18"/>
          <w:szCs w:val="18"/>
          <w:shd w:val="clear" w:color="auto" w:fill="FFFFFF"/>
        </w:rPr>
      </w:pPr>
      <w:r>
        <w:rPr>
          <w:noProof/>
          <w:lang w:eastAsia="es-MX"/>
        </w:rPr>
        <w:drawing>
          <wp:inline distT="0" distB="0" distL="0" distR="0">
            <wp:extent cx="5353050" cy="3000375"/>
            <wp:effectExtent l="0" t="0" r="0"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75CBE" w:rsidRDefault="00175CBE" w:rsidP="00E92358">
      <w:pPr>
        <w:jc w:val="both"/>
        <w:rPr>
          <w:rFonts w:ascii="Arial" w:hAnsi="Arial" w:cs="Arial"/>
          <w:color w:val="000000"/>
          <w:sz w:val="18"/>
          <w:szCs w:val="18"/>
          <w:shd w:val="clear" w:color="auto" w:fill="FFFFFF"/>
        </w:rPr>
      </w:pPr>
    </w:p>
    <w:p w:rsidR="0027188D" w:rsidRPr="00997317" w:rsidRDefault="0027188D" w:rsidP="0027188D">
      <w:pPr>
        <w:jc w:val="center"/>
        <w:rPr>
          <w:rFonts w:ascii="Times New Roman" w:hAnsi="Times New Roman" w:cs="Times New Roman"/>
          <w:sz w:val="24"/>
        </w:rPr>
      </w:pPr>
      <w:r w:rsidRPr="00997317">
        <w:rPr>
          <w:rFonts w:ascii="Times New Roman" w:hAnsi="Times New Roman" w:cs="Times New Roman"/>
          <w:sz w:val="24"/>
        </w:rPr>
        <w:t>Fuente: elaboración propia.</w:t>
      </w:r>
    </w:p>
    <w:p w:rsidR="004803AA" w:rsidRDefault="004803AA" w:rsidP="004803AA"/>
    <w:sdt>
      <w:sdtPr>
        <w:rPr>
          <w:rFonts w:asciiTheme="minorHAnsi" w:eastAsiaTheme="minorHAnsi" w:hAnsiTheme="minorHAnsi" w:cstheme="minorBidi"/>
          <w:b w:val="0"/>
          <w:color w:val="auto"/>
          <w:sz w:val="22"/>
          <w:szCs w:val="22"/>
          <w:lang w:val="es-ES" w:eastAsia="en-US"/>
        </w:rPr>
        <w:id w:val="-1667931017"/>
        <w:docPartObj>
          <w:docPartGallery w:val="Bibliographies"/>
          <w:docPartUnique/>
        </w:docPartObj>
      </w:sdtPr>
      <w:sdtEndPr>
        <w:rPr>
          <w:rFonts w:ascii="Times New Roman" w:hAnsi="Times New Roman" w:cs="Times New Roman"/>
          <w:sz w:val="24"/>
          <w:szCs w:val="24"/>
          <w:lang w:val="es-MX"/>
        </w:rPr>
      </w:sdtEndPr>
      <w:sdtContent>
        <w:p w:rsidR="00607927" w:rsidRPr="00997317" w:rsidRDefault="00997317">
          <w:pPr>
            <w:pStyle w:val="Ttulo1"/>
            <w:rPr>
              <w:rFonts w:ascii="Calibri" w:eastAsia="Times New Roman" w:hAnsi="Calibri" w:cs="Calibri"/>
              <w:b w:val="0"/>
              <w:color w:val="7030A0"/>
              <w:sz w:val="28"/>
              <w:szCs w:val="28"/>
              <w:lang w:val="es-ES" w:eastAsia="es-ES"/>
            </w:rPr>
          </w:pPr>
          <w:r w:rsidRPr="00997317">
            <w:rPr>
              <w:rFonts w:ascii="Calibri" w:eastAsia="Times New Roman" w:hAnsi="Calibri" w:cs="Calibri"/>
              <w:b w:val="0"/>
              <w:color w:val="7030A0"/>
              <w:sz w:val="28"/>
              <w:szCs w:val="28"/>
              <w:lang w:val="es-ES" w:eastAsia="es-ES"/>
            </w:rPr>
            <w:t>Bibliografía</w:t>
          </w:r>
        </w:p>
        <w:sdt>
          <w:sdtPr>
            <w:rPr>
              <w:rFonts w:ascii="Times New Roman" w:hAnsi="Times New Roman" w:cs="Times New Roman"/>
              <w:sz w:val="24"/>
              <w:szCs w:val="24"/>
            </w:rPr>
            <w:id w:val="-573587230"/>
            <w:bibliography/>
          </w:sdtPr>
          <w:sdtEndPr/>
          <w:sdtContent>
            <w:p w:rsidR="00607927" w:rsidRPr="00481004" w:rsidRDefault="00F70AD2" w:rsidP="00997317">
              <w:pPr>
                <w:pStyle w:val="Bibliografa"/>
                <w:spacing w:line="360" w:lineRule="auto"/>
                <w:ind w:left="720" w:hanging="720"/>
                <w:jc w:val="both"/>
                <w:rPr>
                  <w:rFonts w:ascii="Times New Roman" w:hAnsi="Times New Roman" w:cs="Times New Roman"/>
                  <w:noProof/>
                  <w:sz w:val="24"/>
                  <w:szCs w:val="24"/>
                  <w:lang w:val="es-ES"/>
                </w:rPr>
              </w:pPr>
              <w:r w:rsidRPr="00481004">
                <w:rPr>
                  <w:rFonts w:ascii="Times New Roman" w:hAnsi="Times New Roman" w:cs="Times New Roman"/>
                  <w:sz w:val="24"/>
                  <w:szCs w:val="24"/>
                </w:rPr>
                <w:fldChar w:fldCharType="begin"/>
              </w:r>
              <w:r w:rsidR="00607927" w:rsidRPr="00481004">
                <w:rPr>
                  <w:rFonts w:ascii="Times New Roman" w:hAnsi="Times New Roman" w:cs="Times New Roman"/>
                  <w:sz w:val="24"/>
                  <w:szCs w:val="24"/>
                </w:rPr>
                <w:instrText>BIBLIOGRAPHY</w:instrText>
              </w:r>
              <w:r w:rsidRPr="00481004">
                <w:rPr>
                  <w:rFonts w:ascii="Times New Roman" w:hAnsi="Times New Roman" w:cs="Times New Roman"/>
                  <w:sz w:val="24"/>
                  <w:szCs w:val="24"/>
                </w:rPr>
                <w:fldChar w:fldCharType="separate"/>
              </w:r>
            </w:p>
            <w:p w:rsidR="00607927" w:rsidRPr="00481004" w:rsidRDefault="00607927" w:rsidP="00997317">
              <w:pPr>
                <w:pStyle w:val="Bibliografa"/>
                <w:spacing w:line="360" w:lineRule="auto"/>
                <w:ind w:left="720" w:hanging="720"/>
                <w:jc w:val="both"/>
                <w:rPr>
                  <w:rFonts w:ascii="Times New Roman" w:hAnsi="Times New Roman" w:cs="Times New Roman"/>
                  <w:noProof/>
                  <w:sz w:val="24"/>
                  <w:szCs w:val="24"/>
                  <w:lang w:val="es-ES"/>
                </w:rPr>
              </w:pPr>
              <w:r w:rsidRPr="00481004">
                <w:rPr>
                  <w:rFonts w:ascii="Times New Roman" w:hAnsi="Times New Roman" w:cs="Times New Roman"/>
                  <w:noProof/>
                  <w:sz w:val="24"/>
                  <w:szCs w:val="24"/>
                  <w:lang w:val="es-ES"/>
                </w:rPr>
                <w:t xml:space="preserve">A. Parasuraman, V. A. (20 de eNERO de 2017). </w:t>
              </w:r>
              <w:r w:rsidRPr="00481004">
                <w:rPr>
                  <w:rFonts w:ascii="Times New Roman" w:hAnsi="Times New Roman" w:cs="Times New Roman"/>
                  <w:i/>
                  <w:iCs/>
                  <w:noProof/>
                  <w:sz w:val="24"/>
                  <w:szCs w:val="24"/>
                  <w:lang w:val="es-ES"/>
                </w:rPr>
                <w:t>American Marketing Association.</w:t>
              </w:r>
              <w:r w:rsidRPr="00481004">
                <w:rPr>
                  <w:rFonts w:ascii="Times New Roman" w:hAnsi="Times New Roman" w:cs="Times New Roman"/>
                  <w:noProof/>
                  <w:sz w:val="24"/>
                  <w:szCs w:val="24"/>
                  <w:lang w:val="es-ES"/>
                </w:rPr>
                <w:t xml:space="preserve"> Obtenido de http://www.jstor.org/stable/1251430</w:t>
              </w:r>
            </w:p>
            <w:p w:rsidR="00607927" w:rsidRPr="00481004" w:rsidRDefault="00607927" w:rsidP="00997317">
              <w:pPr>
                <w:pStyle w:val="Bibliografa"/>
                <w:spacing w:line="360" w:lineRule="auto"/>
                <w:ind w:left="720" w:hanging="720"/>
                <w:jc w:val="both"/>
                <w:rPr>
                  <w:rFonts w:ascii="Times New Roman" w:hAnsi="Times New Roman" w:cs="Times New Roman"/>
                  <w:noProof/>
                  <w:sz w:val="24"/>
                  <w:szCs w:val="24"/>
                  <w:lang w:val="es-ES"/>
                </w:rPr>
              </w:pPr>
              <w:r w:rsidRPr="00481004">
                <w:rPr>
                  <w:rFonts w:ascii="Times New Roman" w:hAnsi="Times New Roman" w:cs="Times New Roman"/>
                  <w:noProof/>
                  <w:sz w:val="24"/>
                  <w:szCs w:val="24"/>
                  <w:lang w:val="es-ES"/>
                </w:rPr>
                <w:t xml:space="preserve">Aduanas, I. (. (2010). </w:t>
              </w:r>
              <w:r w:rsidRPr="00481004">
                <w:rPr>
                  <w:rFonts w:ascii="Times New Roman" w:hAnsi="Times New Roman" w:cs="Times New Roman"/>
                  <w:i/>
                  <w:iCs/>
                  <w:noProof/>
                  <w:sz w:val="24"/>
                  <w:szCs w:val="24"/>
                  <w:lang w:val="es-ES"/>
                </w:rPr>
                <w:t>http://www.comercioyaduanas.com.mx/exportar</w:t>
              </w:r>
              <w:r w:rsidRPr="00481004">
                <w:rPr>
                  <w:rFonts w:ascii="Times New Roman" w:hAnsi="Times New Roman" w:cs="Times New Roman"/>
                  <w:noProof/>
                  <w:sz w:val="24"/>
                  <w:szCs w:val="24"/>
                  <w:lang w:val="es-ES"/>
                </w:rPr>
                <w:t>. Obtenido de exportar: http://www.comercioyaduanas.com.mx/exportar</w:t>
              </w:r>
            </w:p>
            <w:p w:rsidR="00607927" w:rsidRPr="00481004" w:rsidRDefault="00607927" w:rsidP="00997317">
              <w:pPr>
                <w:pStyle w:val="Bibliografa"/>
                <w:spacing w:line="360" w:lineRule="auto"/>
                <w:ind w:left="720" w:hanging="720"/>
                <w:jc w:val="both"/>
                <w:rPr>
                  <w:rFonts w:ascii="Times New Roman" w:hAnsi="Times New Roman" w:cs="Times New Roman"/>
                  <w:noProof/>
                  <w:sz w:val="24"/>
                  <w:szCs w:val="24"/>
                  <w:lang w:val="es-ES"/>
                </w:rPr>
              </w:pPr>
              <w:r w:rsidRPr="00481004">
                <w:rPr>
                  <w:rFonts w:ascii="Times New Roman" w:hAnsi="Times New Roman" w:cs="Times New Roman"/>
                  <w:noProof/>
                  <w:sz w:val="24"/>
                  <w:szCs w:val="24"/>
                  <w:lang w:val="es-ES"/>
                </w:rPr>
                <w:t xml:space="preserve">Banco de México. (12 de enero de 2017). </w:t>
              </w:r>
              <w:r w:rsidRPr="00481004">
                <w:rPr>
                  <w:rFonts w:ascii="Times New Roman" w:hAnsi="Times New Roman" w:cs="Times New Roman"/>
                  <w:i/>
                  <w:iCs/>
                  <w:noProof/>
                  <w:sz w:val="24"/>
                  <w:szCs w:val="24"/>
                  <w:lang w:val="es-ES"/>
                </w:rPr>
                <w:t>Banxico educa</w:t>
              </w:r>
              <w:r w:rsidRPr="00481004">
                <w:rPr>
                  <w:rFonts w:ascii="Times New Roman" w:hAnsi="Times New Roman" w:cs="Times New Roman"/>
                  <w:noProof/>
                  <w:sz w:val="24"/>
                  <w:szCs w:val="24"/>
                  <w:lang w:val="es-ES"/>
                </w:rPr>
                <w:t>. Obtenido de Banxico educa: http://www.banxico.org.mx/divulgacion/sistema-financiero/sistema-financiero.html</w:t>
              </w:r>
            </w:p>
            <w:p w:rsidR="00607927" w:rsidRPr="00481004" w:rsidRDefault="00607927" w:rsidP="00997317">
              <w:pPr>
                <w:pStyle w:val="Bibliografa"/>
                <w:spacing w:line="360" w:lineRule="auto"/>
                <w:ind w:left="720" w:hanging="720"/>
                <w:jc w:val="both"/>
                <w:rPr>
                  <w:rFonts w:ascii="Times New Roman" w:hAnsi="Times New Roman" w:cs="Times New Roman"/>
                  <w:noProof/>
                  <w:sz w:val="24"/>
                  <w:szCs w:val="24"/>
                  <w:lang w:val="es-ES"/>
                </w:rPr>
              </w:pPr>
              <w:r w:rsidRPr="00481004">
                <w:rPr>
                  <w:rFonts w:ascii="Times New Roman" w:hAnsi="Times New Roman" w:cs="Times New Roman"/>
                  <w:noProof/>
                  <w:sz w:val="24"/>
                  <w:szCs w:val="24"/>
                  <w:lang w:val="es-ES"/>
                </w:rPr>
                <w:t xml:space="preserve">Cía Editora de la Laguna S.A. de C.V. (06 de enero de 2017). </w:t>
              </w:r>
              <w:r w:rsidRPr="00481004">
                <w:rPr>
                  <w:rFonts w:ascii="Times New Roman" w:hAnsi="Times New Roman" w:cs="Times New Roman"/>
                  <w:i/>
                  <w:iCs/>
                  <w:noProof/>
                  <w:sz w:val="24"/>
                  <w:szCs w:val="24"/>
                  <w:lang w:val="es-ES"/>
                </w:rPr>
                <w:t>El Siglo de Torreón</w:t>
              </w:r>
              <w:r w:rsidRPr="00481004">
                <w:rPr>
                  <w:rFonts w:ascii="Times New Roman" w:hAnsi="Times New Roman" w:cs="Times New Roman"/>
                  <w:noProof/>
                  <w:sz w:val="24"/>
                  <w:szCs w:val="24"/>
                  <w:lang w:val="es-ES"/>
                </w:rPr>
                <w:t>. Obtenido de El Siglo de Torreón: https://www.elsiglodetorreon.com.mx/noticia/263980.exporta-30-de-las-empresas-laguneras.html</w:t>
              </w:r>
            </w:p>
            <w:p w:rsidR="00914F09" w:rsidRPr="00481004" w:rsidRDefault="00914F09" w:rsidP="00997317">
              <w:pPr>
                <w:spacing w:line="360" w:lineRule="auto"/>
                <w:jc w:val="both"/>
                <w:rPr>
                  <w:rFonts w:ascii="Times New Roman" w:hAnsi="Times New Roman" w:cs="Times New Roman"/>
                  <w:sz w:val="24"/>
                  <w:szCs w:val="24"/>
                  <w:lang w:val="es-ES"/>
                </w:rPr>
              </w:pPr>
              <w:r w:rsidRPr="00481004">
                <w:rPr>
                  <w:rFonts w:ascii="Times New Roman" w:hAnsi="Times New Roman" w:cs="Times New Roman"/>
                  <w:sz w:val="24"/>
                  <w:szCs w:val="24"/>
                  <w:lang w:val="es-ES"/>
                </w:rPr>
                <w:t>Cervantes, V.H. (2005). Interpretaciones del coeficiente alpha de Cronbach. Avances en Medición, 3, 9-28.</w:t>
              </w:r>
            </w:p>
            <w:p w:rsidR="00607927" w:rsidRPr="00481004" w:rsidRDefault="00481004" w:rsidP="00997317">
              <w:pPr>
                <w:pStyle w:val="Bibliografa"/>
                <w:spacing w:line="360" w:lineRule="auto"/>
                <w:ind w:left="720" w:hanging="720"/>
                <w:jc w:val="both"/>
                <w:rPr>
                  <w:rFonts w:ascii="Times New Roman" w:hAnsi="Times New Roman" w:cs="Times New Roman"/>
                  <w:noProof/>
                  <w:sz w:val="24"/>
                  <w:szCs w:val="24"/>
                  <w:lang w:val="es-ES"/>
                </w:rPr>
              </w:pPr>
              <w:r>
                <w:rPr>
                  <w:rFonts w:ascii="Times New Roman" w:hAnsi="Times New Roman" w:cs="Times New Roman"/>
                  <w:noProof/>
                  <w:sz w:val="24"/>
                  <w:szCs w:val="24"/>
                  <w:lang w:val="es-ES"/>
                </w:rPr>
                <w:t>C</w:t>
              </w:r>
              <w:r w:rsidR="00607927" w:rsidRPr="00481004">
                <w:rPr>
                  <w:rFonts w:ascii="Times New Roman" w:hAnsi="Times New Roman" w:cs="Times New Roman"/>
                  <w:noProof/>
                  <w:sz w:val="24"/>
                  <w:szCs w:val="24"/>
                  <w:lang w:val="es-ES"/>
                </w:rPr>
                <w:t>oncepto</w:t>
              </w:r>
              <w:r w:rsidR="00914F09" w:rsidRPr="00481004">
                <w:rPr>
                  <w:rFonts w:ascii="Times New Roman" w:hAnsi="Times New Roman" w:cs="Times New Roman"/>
                  <w:noProof/>
                  <w:sz w:val="24"/>
                  <w:szCs w:val="24"/>
                  <w:lang w:val="es-ES"/>
                </w:rPr>
                <w:t xml:space="preserve"> </w:t>
              </w:r>
              <w:r w:rsidR="00607927" w:rsidRPr="00481004">
                <w:rPr>
                  <w:rFonts w:ascii="Times New Roman" w:hAnsi="Times New Roman" w:cs="Times New Roman"/>
                  <w:noProof/>
                  <w:sz w:val="24"/>
                  <w:szCs w:val="24"/>
                  <w:lang w:val="es-ES"/>
                </w:rPr>
                <w:t>de</w:t>
              </w:r>
              <w:r w:rsidR="00914F09" w:rsidRPr="00481004">
                <w:rPr>
                  <w:rFonts w:ascii="Times New Roman" w:hAnsi="Times New Roman" w:cs="Times New Roman"/>
                  <w:noProof/>
                  <w:sz w:val="24"/>
                  <w:szCs w:val="24"/>
                  <w:lang w:val="es-ES"/>
                </w:rPr>
                <w:t xml:space="preserve"> </w:t>
              </w:r>
              <w:r w:rsidR="00607927" w:rsidRPr="00481004">
                <w:rPr>
                  <w:rFonts w:ascii="Times New Roman" w:hAnsi="Times New Roman" w:cs="Times New Roman"/>
                  <w:noProof/>
                  <w:sz w:val="24"/>
                  <w:szCs w:val="24"/>
                  <w:lang w:val="es-ES"/>
                </w:rPr>
                <w:t xml:space="preserve">definicion.es. (2014). </w:t>
              </w:r>
              <w:r w:rsidR="00607927" w:rsidRPr="00481004">
                <w:rPr>
                  <w:rFonts w:ascii="Times New Roman" w:hAnsi="Times New Roman" w:cs="Times New Roman"/>
                  <w:i/>
                  <w:iCs/>
                  <w:noProof/>
                  <w:sz w:val="24"/>
                  <w:szCs w:val="24"/>
                  <w:lang w:val="es-ES"/>
                </w:rPr>
                <w:t>conceptodedefinicion.es</w:t>
              </w:r>
              <w:r w:rsidR="00607927" w:rsidRPr="00481004">
                <w:rPr>
                  <w:rFonts w:ascii="Times New Roman" w:hAnsi="Times New Roman" w:cs="Times New Roman"/>
                  <w:noProof/>
                  <w:sz w:val="24"/>
                  <w:szCs w:val="24"/>
                  <w:lang w:val="es-ES"/>
                </w:rPr>
                <w:t>. Recuperado el 3 de octubre de 2016, de definicion de servicio: http://conceptodefinicion.de/servicio/</w:t>
              </w:r>
            </w:p>
            <w:p w:rsidR="00607927" w:rsidRPr="00481004" w:rsidRDefault="00607927" w:rsidP="00997317">
              <w:pPr>
                <w:pStyle w:val="Bibliografa"/>
                <w:spacing w:line="360" w:lineRule="auto"/>
                <w:ind w:left="720" w:hanging="720"/>
                <w:jc w:val="both"/>
                <w:rPr>
                  <w:rFonts w:ascii="Times New Roman" w:hAnsi="Times New Roman" w:cs="Times New Roman"/>
                  <w:noProof/>
                  <w:sz w:val="24"/>
                  <w:szCs w:val="24"/>
                  <w:lang w:val="es-ES"/>
                </w:rPr>
              </w:pPr>
              <w:r w:rsidRPr="00481004">
                <w:rPr>
                  <w:rFonts w:ascii="Times New Roman" w:hAnsi="Times New Roman" w:cs="Times New Roman"/>
                  <w:noProof/>
                  <w:sz w:val="24"/>
                  <w:szCs w:val="24"/>
                  <w:lang w:val="es-ES"/>
                </w:rPr>
                <w:t xml:space="preserve">Confederación de Asociaciones de Agentes Aduanales de la República Mexicana. (12 de ENERO de 2017). </w:t>
              </w:r>
              <w:r w:rsidRPr="00481004">
                <w:rPr>
                  <w:rFonts w:ascii="Times New Roman" w:hAnsi="Times New Roman" w:cs="Times New Roman"/>
                  <w:i/>
                  <w:iCs/>
                  <w:noProof/>
                  <w:sz w:val="24"/>
                  <w:szCs w:val="24"/>
                  <w:lang w:val="es-ES"/>
                </w:rPr>
                <w:t>CAAAREM.</w:t>
              </w:r>
              <w:r w:rsidRPr="00481004">
                <w:rPr>
                  <w:rFonts w:ascii="Times New Roman" w:hAnsi="Times New Roman" w:cs="Times New Roman"/>
                  <w:noProof/>
                  <w:sz w:val="24"/>
                  <w:szCs w:val="24"/>
                  <w:lang w:val="es-ES"/>
                </w:rPr>
                <w:t xml:space="preserve"> Obtenido de CAAAREM: http://www.caaarem.mx/web_caaarem/Resena.html</w:t>
              </w:r>
            </w:p>
            <w:p w:rsidR="00607927" w:rsidRPr="00481004" w:rsidRDefault="00607927" w:rsidP="00997317">
              <w:pPr>
                <w:pStyle w:val="Bibliografa"/>
                <w:spacing w:line="360" w:lineRule="auto"/>
                <w:ind w:left="720" w:hanging="720"/>
                <w:jc w:val="both"/>
                <w:rPr>
                  <w:rFonts w:ascii="Times New Roman" w:hAnsi="Times New Roman" w:cs="Times New Roman"/>
                  <w:noProof/>
                  <w:sz w:val="24"/>
                  <w:szCs w:val="24"/>
                  <w:lang w:val="es-ES"/>
                </w:rPr>
              </w:pPr>
              <w:r w:rsidRPr="00481004">
                <w:rPr>
                  <w:rFonts w:ascii="Times New Roman" w:hAnsi="Times New Roman" w:cs="Times New Roman"/>
                  <w:noProof/>
                  <w:sz w:val="24"/>
                  <w:szCs w:val="24"/>
                  <w:lang w:val="es-ES"/>
                </w:rPr>
                <w:t xml:space="preserve">Delgado, J. H. (2011). </w:t>
              </w:r>
              <w:r w:rsidRPr="00481004">
                <w:rPr>
                  <w:rFonts w:ascii="Times New Roman" w:hAnsi="Times New Roman" w:cs="Times New Roman"/>
                  <w:i/>
                  <w:iCs/>
                  <w:noProof/>
                  <w:sz w:val="24"/>
                  <w:szCs w:val="24"/>
                  <w:lang w:val="es-ES"/>
                </w:rPr>
                <w:t>Desarrollo de una cultura de calidad.</w:t>
              </w:r>
              <w:r w:rsidRPr="00481004">
                <w:rPr>
                  <w:rFonts w:ascii="Times New Roman" w:hAnsi="Times New Roman" w:cs="Times New Roman"/>
                  <w:noProof/>
                  <w:sz w:val="24"/>
                  <w:szCs w:val="24"/>
                  <w:lang w:val="es-ES"/>
                </w:rPr>
                <w:t xml:space="preserve"> México, D.F.: Mc.Graw Hill.</w:t>
              </w:r>
            </w:p>
            <w:p w:rsidR="00607927" w:rsidRPr="00481004" w:rsidRDefault="00607927" w:rsidP="00997317">
              <w:pPr>
                <w:pStyle w:val="Bibliografa"/>
                <w:spacing w:line="360" w:lineRule="auto"/>
                <w:ind w:left="720" w:hanging="720"/>
                <w:jc w:val="both"/>
                <w:rPr>
                  <w:rFonts w:ascii="Times New Roman" w:hAnsi="Times New Roman" w:cs="Times New Roman"/>
                  <w:noProof/>
                  <w:sz w:val="24"/>
                  <w:szCs w:val="24"/>
                  <w:lang w:val="es-ES"/>
                </w:rPr>
              </w:pPr>
              <w:r w:rsidRPr="00481004">
                <w:rPr>
                  <w:rFonts w:ascii="Times New Roman" w:hAnsi="Times New Roman" w:cs="Times New Roman"/>
                  <w:noProof/>
                  <w:sz w:val="24"/>
                  <w:szCs w:val="24"/>
                  <w:lang w:val="es-ES"/>
                </w:rPr>
                <w:t xml:space="preserve">GESTIÓN DE LOS SERVICIOS SOCIO-SANITARIOS. (7 de Octubre de 2015). </w:t>
              </w:r>
              <w:r w:rsidRPr="00481004">
                <w:rPr>
                  <w:rFonts w:ascii="Times New Roman" w:hAnsi="Times New Roman" w:cs="Times New Roman"/>
                  <w:i/>
                  <w:iCs/>
                  <w:noProof/>
                  <w:sz w:val="24"/>
                  <w:szCs w:val="24"/>
                  <w:lang w:val="es-ES"/>
                </w:rPr>
                <w:t>GESTIÓN DE LOS SERVICIOS SOCIO-SANITARIOS.</w:t>
              </w:r>
              <w:r w:rsidRPr="00481004">
                <w:rPr>
                  <w:rFonts w:ascii="Times New Roman" w:hAnsi="Times New Roman" w:cs="Times New Roman"/>
                  <w:noProof/>
                  <w:sz w:val="24"/>
                  <w:szCs w:val="24"/>
                  <w:lang w:val="es-ES"/>
                </w:rPr>
                <w:t xml:space="preserve"> Recuperado el 3 de Octubre de 2016, de GESTIÓN DE LOS SERVICIOS SOCIO-SANITARIOS.: http://www.aniorte-nic.net/apunt_gest_serv_sanit_4.htm</w:t>
              </w:r>
            </w:p>
            <w:p w:rsidR="00607927" w:rsidRPr="00481004" w:rsidRDefault="00607927" w:rsidP="00997317">
              <w:pPr>
                <w:pStyle w:val="Bibliografa"/>
                <w:spacing w:line="360" w:lineRule="auto"/>
                <w:ind w:left="720" w:hanging="720"/>
                <w:jc w:val="both"/>
                <w:rPr>
                  <w:rFonts w:ascii="Times New Roman" w:hAnsi="Times New Roman" w:cs="Times New Roman"/>
                  <w:noProof/>
                  <w:sz w:val="24"/>
                  <w:szCs w:val="24"/>
                  <w:lang w:val="es-ES"/>
                </w:rPr>
              </w:pPr>
              <w:r w:rsidRPr="00481004">
                <w:rPr>
                  <w:rFonts w:ascii="Times New Roman" w:hAnsi="Times New Roman" w:cs="Times New Roman"/>
                  <w:noProof/>
                  <w:sz w:val="24"/>
                  <w:szCs w:val="24"/>
                  <w:lang w:val="es-ES"/>
                </w:rPr>
                <w:t xml:space="preserve">Grönroos, C. (1994). </w:t>
              </w:r>
              <w:r w:rsidRPr="00481004">
                <w:rPr>
                  <w:rFonts w:ascii="Times New Roman" w:hAnsi="Times New Roman" w:cs="Times New Roman"/>
                  <w:i/>
                  <w:iCs/>
                  <w:noProof/>
                  <w:sz w:val="24"/>
                  <w:szCs w:val="24"/>
                  <w:lang w:val="es-ES"/>
                </w:rPr>
                <w:t>Marketing y estión de servicio:la gestión de los momentos de la verdad y la competencia en los servicios.</w:t>
              </w:r>
              <w:r w:rsidRPr="00481004">
                <w:rPr>
                  <w:rFonts w:ascii="Times New Roman" w:hAnsi="Times New Roman" w:cs="Times New Roman"/>
                  <w:noProof/>
                  <w:sz w:val="24"/>
                  <w:szCs w:val="24"/>
                  <w:lang w:val="es-ES"/>
                </w:rPr>
                <w:t xml:space="preserve"> Madrid: Díaz de Santos.</w:t>
              </w:r>
            </w:p>
            <w:p w:rsidR="00607927" w:rsidRPr="00481004" w:rsidRDefault="00607927" w:rsidP="00997317">
              <w:pPr>
                <w:pStyle w:val="Bibliografa"/>
                <w:spacing w:line="360" w:lineRule="auto"/>
                <w:ind w:left="720" w:hanging="720"/>
                <w:jc w:val="both"/>
                <w:rPr>
                  <w:rFonts w:ascii="Times New Roman" w:hAnsi="Times New Roman" w:cs="Times New Roman"/>
                  <w:noProof/>
                  <w:sz w:val="24"/>
                  <w:szCs w:val="24"/>
                  <w:lang w:val="es-ES"/>
                </w:rPr>
              </w:pPr>
              <w:r w:rsidRPr="00481004">
                <w:rPr>
                  <w:rFonts w:ascii="Times New Roman" w:hAnsi="Times New Roman" w:cs="Times New Roman"/>
                  <w:noProof/>
                  <w:sz w:val="24"/>
                  <w:szCs w:val="24"/>
                  <w:lang w:val="es-ES"/>
                </w:rPr>
                <w:t xml:space="preserve">IDE-CESEM. (30 de ENERO de 2017). </w:t>
              </w:r>
              <w:r w:rsidRPr="00481004">
                <w:rPr>
                  <w:rFonts w:ascii="Times New Roman" w:hAnsi="Times New Roman" w:cs="Times New Roman"/>
                  <w:i/>
                  <w:iCs/>
                  <w:noProof/>
                  <w:sz w:val="24"/>
                  <w:szCs w:val="24"/>
                  <w:lang w:val="es-ES"/>
                </w:rPr>
                <w:t>IDE-CESEM, Instituto de Directivos de Empresa, BUSINESS SCHOOL</w:t>
              </w:r>
              <w:r w:rsidRPr="00481004">
                <w:rPr>
                  <w:rFonts w:ascii="Times New Roman" w:hAnsi="Times New Roman" w:cs="Times New Roman"/>
                  <w:noProof/>
                  <w:sz w:val="24"/>
                  <w:szCs w:val="24"/>
                  <w:lang w:val="es-ES"/>
                </w:rPr>
                <w:t xml:space="preserve">. Obtenido de IDE-CESEM, Instituto de Directivos de Empresa, </w:t>
              </w:r>
              <w:r w:rsidRPr="00481004">
                <w:rPr>
                  <w:rFonts w:ascii="Times New Roman" w:hAnsi="Times New Roman" w:cs="Times New Roman"/>
                  <w:noProof/>
                  <w:sz w:val="24"/>
                  <w:szCs w:val="24"/>
                  <w:lang w:val="es-ES"/>
                </w:rPr>
                <w:lastRenderedPageBreak/>
                <w:t>BUSINESS SCHOOL: http://www.formacionparaprofesionales.es/servicio-cliente-perspectiva-logistica/</w:t>
              </w:r>
            </w:p>
            <w:p w:rsidR="00607927" w:rsidRPr="00481004" w:rsidRDefault="00607927" w:rsidP="00997317">
              <w:pPr>
                <w:pStyle w:val="Bibliografa"/>
                <w:spacing w:line="360" w:lineRule="auto"/>
                <w:ind w:left="720" w:hanging="720"/>
                <w:jc w:val="both"/>
                <w:rPr>
                  <w:rFonts w:ascii="Times New Roman" w:hAnsi="Times New Roman" w:cs="Times New Roman"/>
                  <w:noProof/>
                  <w:sz w:val="24"/>
                  <w:szCs w:val="24"/>
                  <w:lang w:val="es-ES"/>
                </w:rPr>
              </w:pPr>
              <w:r w:rsidRPr="00481004">
                <w:rPr>
                  <w:rFonts w:ascii="Times New Roman" w:hAnsi="Times New Roman" w:cs="Times New Roman"/>
                  <w:noProof/>
                  <w:sz w:val="24"/>
                  <w:szCs w:val="24"/>
                  <w:lang w:val="es-ES"/>
                </w:rPr>
                <w:t xml:space="preserve">INEGI. (6 de Enero de 2017). </w:t>
              </w:r>
              <w:r w:rsidRPr="00481004">
                <w:rPr>
                  <w:rFonts w:ascii="Times New Roman" w:hAnsi="Times New Roman" w:cs="Times New Roman"/>
                  <w:i/>
                  <w:iCs/>
                  <w:noProof/>
                  <w:sz w:val="24"/>
                  <w:szCs w:val="24"/>
                  <w:lang w:val="es-ES"/>
                </w:rPr>
                <w:t>Instituto Nacional de Estadistica y Geografía</w:t>
              </w:r>
              <w:r w:rsidRPr="00481004">
                <w:rPr>
                  <w:rFonts w:ascii="Times New Roman" w:hAnsi="Times New Roman" w:cs="Times New Roman"/>
                  <w:noProof/>
                  <w:sz w:val="24"/>
                  <w:szCs w:val="24"/>
                  <w:lang w:val="es-ES"/>
                </w:rPr>
                <w:t>. Obtenido de Instituto Nacional de Estadistica y Geografía: http://www.inegi.org.mx/geo/contenidos/geoestadistica/</w:t>
              </w:r>
            </w:p>
            <w:p w:rsidR="00607927" w:rsidRPr="00481004" w:rsidRDefault="00607927" w:rsidP="00997317">
              <w:pPr>
                <w:pStyle w:val="Bibliografa"/>
                <w:spacing w:line="360" w:lineRule="auto"/>
                <w:ind w:left="720" w:hanging="720"/>
                <w:jc w:val="both"/>
                <w:rPr>
                  <w:rFonts w:ascii="Times New Roman" w:hAnsi="Times New Roman" w:cs="Times New Roman"/>
                  <w:noProof/>
                  <w:sz w:val="24"/>
                  <w:szCs w:val="24"/>
                  <w:lang w:val="es-ES"/>
                </w:rPr>
              </w:pPr>
              <w:r w:rsidRPr="00481004">
                <w:rPr>
                  <w:rFonts w:ascii="Times New Roman" w:hAnsi="Times New Roman" w:cs="Times New Roman"/>
                  <w:noProof/>
                  <w:sz w:val="24"/>
                  <w:szCs w:val="24"/>
                  <w:lang w:val="es-ES"/>
                </w:rPr>
                <w:t xml:space="preserve">INEGI. (6 de enero de 2017). </w:t>
              </w:r>
              <w:r w:rsidRPr="00481004">
                <w:rPr>
                  <w:rFonts w:ascii="Times New Roman" w:hAnsi="Times New Roman" w:cs="Times New Roman"/>
                  <w:i/>
                  <w:iCs/>
                  <w:noProof/>
                  <w:sz w:val="24"/>
                  <w:szCs w:val="24"/>
                  <w:lang w:val="es-ES"/>
                </w:rPr>
                <w:t>Instituto Nacional de Estadística y Geografía</w:t>
              </w:r>
              <w:r w:rsidRPr="00481004">
                <w:rPr>
                  <w:rFonts w:ascii="Times New Roman" w:hAnsi="Times New Roman" w:cs="Times New Roman"/>
                  <w:noProof/>
                  <w:sz w:val="24"/>
                  <w:szCs w:val="24"/>
                  <w:lang w:val="es-ES"/>
                </w:rPr>
                <w:t>. Obtenido de BOLETÍN DE PRENSA NÚM. 293/16 : http://www.inegi.org.mx/saladeprensa/boletines/2016/balcom_o/balcom_o2016_07.pdf</w:t>
              </w:r>
            </w:p>
            <w:p w:rsidR="00607927" w:rsidRPr="00481004" w:rsidRDefault="00607927" w:rsidP="00997317">
              <w:pPr>
                <w:pStyle w:val="Bibliografa"/>
                <w:spacing w:line="360" w:lineRule="auto"/>
                <w:ind w:left="720" w:hanging="720"/>
                <w:jc w:val="both"/>
                <w:rPr>
                  <w:rFonts w:ascii="Times New Roman" w:hAnsi="Times New Roman" w:cs="Times New Roman"/>
                  <w:noProof/>
                  <w:sz w:val="24"/>
                  <w:szCs w:val="24"/>
                  <w:lang w:val="es-ES"/>
                </w:rPr>
              </w:pPr>
              <w:r w:rsidRPr="00481004">
                <w:rPr>
                  <w:rFonts w:ascii="Times New Roman" w:hAnsi="Times New Roman" w:cs="Times New Roman"/>
                  <w:noProof/>
                  <w:sz w:val="24"/>
                  <w:szCs w:val="24"/>
                  <w:lang w:val="es-ES"/>
                </w:rPr>
                <w:t xml:space="preserve">Jhon Fredy Rave, J. C. (12 de enero de 2017). </w:t>
              </w:r>
              <w:r w:rsidRPr="00481004">
                <w:rPr>
                  <w:rFonts w:ascii="Times New Roman" w:hAnsi="Times New Roman" w:cs="Times New Roman"/>
                  <w:i/>
                  <w:iCs/>
                  <w:noProof/>
                  <w:sz w:val="24"/>
                  <w:szCs w:val="24"/>
                  <w:lang w:val="es-ES"/>
                </w:rPr>
                <w:t>Academia Educativa.</w:t>
              </w:r>
              <w:r w:rsidRPr="00481004">
                <w:rPr>
                  <w:rFonts w:ascii="Times New Roman" w:hAnsi="Times New Roman" w:cs="Times New Roman"/>
                  <w:noProof/>
                  <w:sz w:val="24"/>
                  <w:szCs w:val="24"/>
                  <w:lang w:val="es-ES"/>
                </w:rPr>
                <w:t xml:space="preserve"> Obtenido de http://www.academia.edu/5364298/el_sena_BANCOS_DE_PRIMER_Y_SEGUNDO_PISO</w:t>
              </w:r>
            </w:p>
            <w:p w:rsidR="00607927" w:rsidRPr="00481004" w:rsidRDefault="00607927" w:rsidP="00997317">
              <w:pPr>
                <w:pStyle w:val="Bibliografa"/>
                <w:spacing w:line="360" w:lineRule="auto"/>
                <w:ind w:left="720" w:hanging="720"/>
                <w:jc w:val="both"/>
                <w:rPr>
                  <w:rFonts w:ascii="Times New Roman" w:hAnsi="Times New Roman" w:cs="Times New Roman"/>
                  <w:noProof/>
                  <w:sz w:val="24"/>
                  <w:szCs w:val="24"/>
                  <w:lang w:val="es-ES"/>
                </w:rPr>
              </w:pPr>
              <w:r w:rsidRPr="00481004">
                <w:rPr>
                  <w:rFonts w:ascii="Times New Roman" w:hAnsi="Times New Roman" w:cs="Times New Roman"/>
                  <w:noProof/>
                  <w:sz w:val="24"/>
                  <w:szCs w:val="24"/>
                  <w:lang w:val="es-ES"/>
                </w:rPr>
                <w:t xml:space="preserve">Julio Alvarez Botello, E. M. (12 de 01 de 2017). </w:t>
              </w:r>
              <w:r w:rsidRPr="00481004">
                <w:rPr>
                  <w:rFonts w:ascii="Times New Roman" w:hAnsi="Times New Roman" w:cs="Times New Roman"/>
                  <w:i/>
                  <w:iCs/>
                  <w:noProof/>
                  <w:sz w:val="24"/>
                  <w:szCs w:val="24"/>
                  <w:lang w:val="es-ES"/>
                </w:rPr>
                <w:t>Enciclopedia Virtual "Eumed.net"</w:t>
              </w:r>
              <w:r w:rsidRPr="00481004">
                <w:rPr>
                  <w:rFonts w:ascii="Times New Roman" w:hAnsi="Times New Roman" w:cs="Times New Roman"/>
                  <w:noProof/>
                  <w:sz w:val="24"/>
                  <w:szCs w:val="24"/>
                  <w:lang w:val="es-ES"/>
                </w:rPr>
                <w:t>. Obtenido de Enciclopedia Virtual "Eumed.net": http://www.eumed.net/libros-gratis/2014/1372/clientes-logisticos.html</w:t>
              </w:r>
            </w:p>
            <w:p w:rsidR="00607927" w:rsidRPr="00481004" w:rsidRDefault="00607927" w:rsidP="00997317">
              <w:pPr>
                <w:pStyle w:val="Bibliografa"/>
                <w:spacing w:line="360" w:lineRule="auto"/>
                <w:ind w:left="720" w:hanging="720"/>
                <w:jc w:val="both"/>
                <w:rPr>
                  <w:rFonts w:ascii="Times New Roman" w:hAnsi="Times New Roman" w:cs="Times New Roman"/>
                  <w:noProof/>
                  <w:sz w:val="24"/>
                  <w:szCs w:val="24"/>
                  <w:lang w:val="es-ES"/>
                </w:rPr>
              </w:pPr>
              <w:r w:rsidRPr="00481004">
                <w:rPr>
                  <w:rFonts w:ascii="Times New Roman" w:hAnsi="Times New Roman" w:cs="Times New Roman"/>
                  <w:noProof/>
                  <w:sz w:val="24"/>
                  <w:szCs w:val="24"/>
                  <w:lang w:val="es-ES"/>
                </w:rPr>
                <w:t xml:space="preserve">Kotler, P. (2007). </w:t>
              </w:r>
              <w:r w:rsidRPr="00481004">
                <w:rPr>
                  <w:rFonts w:ascii="Times New Roman" w:hAnsi="Times New Roman" w:cs="Times New Roman"/>
                  <w:i/>
                  <w:iCs/>
                  <w:noProof/>
                  <w:sz w:val="24"/>
                  <w:szCs w:val="24"/>
                  <w:lang w:val="es-ES"/>
                </w:rPr>
                <w:t>Marketing en el Sector Público.</w:t>
              </w:r>
              <w:r w:rsidRPr="00481004">
                <w:rPr>
                  <w:rFonts w:ascii="Times New Roman" w:hAnsi="Times New Roman" w:cs="Times New Roman"/>
                  <w:noProof/>
                  <w:sz w:val="24"/>
                  <w:szCs w:val="24"/>
                  <w:lang w:val="es-ES"/>
                </w:rPr>
                <w:t xml:space="preserve"> México, DF: Prentice-Hall.</w:t>
              </w:r>
            </w:p>
            <w:p w:rsidR="00607927" w:rsidRPr="00481004" w:rsidRDefault="00607927" w:rsidP="00997317">
              <w:pPr>
                <w:pStyle w:val="Bibliografa"/>
                <w:spacing w:line="360" w:lineRule="auto"/>
                <w:ind w:left="720" w:hanging="720"/>
                <w:jc w:val="both"/>
                <w:rPr>
                  <w:rFonts w:ascii="Times New Roman" w:hAnsi="Times New Roman" w:cs="Times New Roman"/>
                  <w:noProof/>
                  <w:sz w:val="24"/>
                  <w:szCs w:val="24"/>
                  <w:lang w:val="es-ES"/>
                </w:rPr>
              </w:pPr>
              <w:r w:rsidRPr="00481004">
                <w:rPr>
                  <w:rFonts w:ascii="Times New Roman" w:hAnsi="Times New Roman" w:cs="Times New Roman"/>
                  <w:noProof/>
                  <w:sz w:val="24"/>
                  <w:szCs w:val="24"/>
                  <w:lang w:val="es-ES"/>
                </w:rPr>
                <w:t xml:space="preserve">Laura Fisher, A. N. (1994). </w:t>
              </w:r>
              <w:r w:rsidRPr="00481004">
                <w:rPr>
                  <w:rFonts w:ascii="Times New Roman" w:hAnsi="Times New Roman" w:cs="Times New Roman"/>
                  <w:i/>
                  <w:iCs/>
                  <w:noProof/>
                  <w:sz w:val="24"/>
                  <w:szCs w:val="24"/>
                  <w:lang w:val="es-ES"/>
                </w:rPr>
                <w:t>Introducción a la investigación de mercado.</w:t>
              </w:r>
              <w:r w:rsidRPr="00481004">
                <w:rPr>
                  <w:rFonts w:ascii="Times New Roman" w:hAnsi="Times New Roman" w:cs="Times New Roman"/>
                  <w:noProof/>
                  <w:sz w:val="24"/>
                  <w:szCs w:val="24"/>
                  <w:lang w:val="es-ES"/>
                </w:rPr>
                <w:t xml:space="preserve"> México, D.F: Mc Graw-Hill Internacional S.A.de C:V.</w:t>
              </w:r>
            </w:p>
            <w:p w:rsidR="00607927" w:rsidRPr="00481004" w:rsidRDefault="00607927" w:rsidP="00997317">
              <w:pPr>
                <w:pStyle w:val="Bibliografa"/>
                <w:spacing w:line="360" w:lineRule="auto"/>
                <w:ind w:left="720" w:hanging="720"/>
                <w:jc w:val="both"/>
                <w:rPr>
                  <w:rFonts w:ascii="Times New Roman" w:hAnsi="Times New Roman" w:cs="Times New Roman"/>
                  <w:noProof/>
                  <w:sz w:val="24"/>
                  <w:szCs w:val="24"/>
                  <w:lang w:val="es-ES"/>
                </w:rPr>
              </w:pPr>
              <w:r w:rsidRPr="00481004">
                <w:rPr>
                  <w:rFonts w:ascii="Times New Roman" w:hAnsi="Times New Roman" w:cs="Times New Roman"/>
                  <w:noProof/>
                  <w:sz w:val="24"/>
                  <w:szCs w:val="24"/>
                  <w:lang w:val="es-ES"/>
                </w:rPr>
                <w:t xml:space="preserve">Mercado Hernández, s. (2012). </w:t>
              </w:r>
              <w:r w:rsidRPr="00481004">
                <w:rPr>
                  <w:rFonts w:ascii="Times New Roman" w:hAnsi="Times New Roman" w:cs="Times New Roman"/>
                  <w:i/>
                  <w:iCs/>
                  <w:noProof/>
                  <w:sz w:val="24"/>
                  <w:szCs w:val="24"/>
                  <w:lang w:val="es-ES"/>
                </w:rPr>
                <w:t>Comercio Internacional l.</w:t>
              </w:r>
              <w:r w:rsidRPr="00481004">
                <w:rPr>
                  <w:rFonts w:ascii="Times New Roman" w:hAnsi="Times New Roman" w:cs="Times New Roman"/>
                  <w:noProof/>
                  <w:sz w:val="24"/>
                  <w:szCs w:val="24"/>
                  <w:lang w:val="es-ES"/>
                </w:rPr>
                <w:t xml:space="preserve"> México, D.F: Editorial Limusa, S.A de C.V.</w:t>
              </w:r>
            </w:p>
            <w:p w:rsidR="00607927" w:rsidRPr="00481004" w:rsidRDefault="00607927" w:rsidP="00997317">
              <w:pPr>
                <w:pStyle w:val="Bibliografa"/>
                <w:spacing w:line="360" w:lineRule="auto"/>
                <w:ind w:left="720" w:hanging="720"/>
                <w:jc w:val="both"/>
                <w:rPr>
                  <w:rFonts w:ascii="Times New Roman" w:hAnsi="Times New Roman" w:cs="Times New Roman"/>
                  <w:noProof/>
                  <w:sz w:val="24"/>
                  <w:szCs w:val="24"/>
                  <w:lang w:val="es-ES"/>
                </w:rPr>
              </w:pPr>
              <w:r w:rsidRPr="00481004">
                <w:rPr>
                  <w:rFonts w:ascii="Times New Roman" w:hAnsi="Times New Roman" w:cs="Times New Roman"/>
                  <w:noProof/>
                  <w:sz w:val="24"/>
                  <w:szCs w:val="24"/>
                  <w:lang w:val="es-ES"/>
                </w:rPr>
                <w:t xml:space="preserve">Milenio. (20 de Septiembre de 2014). </w:t>
              </w:r>
              <w:r w:rsidRPr="00481004">
                <w:rPr>
                  <w:rFonts w:ascii="Times New Roman" w:hAnsi="Times New Roman" w:cs="Times New Roman"/>
                  <w:i/>
                  <w:iCs/>
                  <w:noProof/>
                  <w:sz w:val="24"/>
                  <w:szCs w:val="24"/>
                  <w:lang w:val="es-ES"/>
                </w:rPr>
                <w:t>Milenio.Com</w:t>
              </w:r>
              <w:r w:rsidRPr="00481004">
                <w:rPr>
                  <w:rFonts w:ascii="Times New Roman" w:hAnsi="Times New Roman" w:cs="Times New Roman"/>
                  <w:noProof/>
                  <w:sz w:val="24"/>
                  <w:szCs w:val="24"/>
                  <w:lang w:val="es-ES"/>
                </w:rPr>
                <w:t>. Obtenido de Laguna: http://www.milenio.com/region/AgriculturaProtegida-MercadoExtranjero-ComarcaLagunera_0_376162514.html</w:t>
              </w:r>
            </w:p>
            <w:p w:rsidR="00607927" w:rsidRPr="00481004" w:rsidRDefault="00607927" w:rsidP="00997317">
              <w:pPr>
                <w:pStyle w:val="Bibliografa"/>
                <w:spacing w:line="360" w:lineRule="auto"/>
                <w:ind w:left="720" w:hanging="720"/>
                <w:jc w:val="both"/>
                <w:rPr>
                  <w:rFonts w:ascii="Times New Roman" w:hAnsi="Times New Roman" w:cs="Times New Roman"/>
                  <w:noProof/>
                  <w:sz w:val="24"/>
                  <w:szCs w:val="24"/>
                  <w:lang w:val="es-ES"/>
                </w:rPr>
              </w:pPr>
              <w:r w:rsidRPr="00481004">
                <w:rPr>
                  <w:rFonts w:ascii="Times New Roman" w:hAnsi="Times New Roman" w:cs="Times New Roman"/>
                  <w:noProof/>
                  <w:sz w:val="24"/>
                  <w:szCs w:val="24"/>
                  <w:lang w:val="en-US"/>
                </w:rPr>
                <w:t xml:space="preserve">Paul R Murphy Jr, A. M. (2015). </w:t>
              </w:r>
              <w:r w:rsidRPr="00481004">
                <w:rPr>
                  <w:rFonts w:ascii="Times New Roman" w:hAnsi="Times New Roman" w:cs="Times New Roman"/>
                  <w:i/>
                  <w:iCs/>
                  <w:noProof/>
                  <w:sz w:val="24"/>
                  <w:szCs w:val="24"/>
                  <w:lang w:val="es-ES"/>
                </w:rPr>
                <w:t>LOGISTICA CONTEMPORANEA.</w:t>
              </w:r>
              <w:r w:rsidRPr="00481004">
                <w:rPr>
                  <w:rFonts w:ascii="Times New Roman" w:hAnsi="Times New Roman" w:cs="Times New Roman"/>
                  <w:noProof/>
                  <w:sz w:val="24"/>
                  <w:szCs w:val="24"/>
                  <w:lang w:val="es-ES"/>
                </w:rPr>
                <w:t xml:space="preserve"> México, D.F: Person.</w:t>
              </w:r>
            </w:p>
            <w:p w:rsidR="00607927" w:rsidRPr="00481004" w:rsidRDefault="00607927" w:rsidP="00997317">
              <w:pPr>
                <w:pStyle w:val="Bibliografa"/>
                <w:spacing w:line="360" w:lineRule="auto"/>
                <w:ind w:left="720" w:hanging="720"/>
                <w:jc w:val="both"/>
                <w:rPr>
                  <w:rFonts w:ascii="Times New Roman" w:hAnsi="Times New Roman" w:cs="Times New Roman"/>
                  <w:noProof/>
                  <w:sz w:val="24"/>
                  <w:szCs w:val="24"/>
                  <w:lang w:val="es-ES"/>
                </w:rPr>
              </w:pPr>
              <w:r w:rsidRPr="00481004">
                <w:rPr>
                  <w:rFonts w:ascii="Times New Roman" w:hAnsi="Times New Roman" w:cs="Times New Roman"/>
                  <w:noProof/>
                  <w:sz w:val="24"/>
                  <w:szCs w:val="24"/>
                  <w:lang w:val="es-ES"/>
                </w:rPr>
                <w:t xml:space="preserve">Principios de Gestion de Calidad. (2014). </w:t>
              </w:r>
              <w:r w:rsidRPr="00481004">
                <w:rPr>
                  <w:rFonts w:ascii="Times New Roman" w:hAnsi="Times New Roman" w:cs="Times New Roman"/>
                  <w:i/>
                  <w:iCs/>
                  <w:noProof/>
                  <w:sz w:val="24"/>
                  <w:szCs w:val="24"/>
                  <w:lang w:val="es-ES"/>
                </w:rPr>
                <w:t>Sistemas de Gestion, Calidad, Medio Ambiente y PRL</w:t>
              </w:r>
              <w:r w:rsidRPr="00481004">
                <w:rPr>
                  <w:rFonts w:ascii="Times New Roman" w:hAnsi="Times New Roman" w:cs="Times New Roman"/>
                  <w:noProof/>
                  <w:sz w:val="24"/>
                  <w:szCs w:val="24"/>
                  <w:lang w:val="es-ES"/>
                </w:rPr>
                <w:t>. Recuperado el 3 de Octubre de 2016, de Principios de Gestion de Calidad: http://abc-calidad.blogspot.mx/2011/05/calidad-de-los-servicios.html</w:t>
              </w:r>
            </w:p>
            <w:p w:rsidR="00607927" w:rsidRPr="00481004" w:rsidRDefault="00607927" w:rsidP="00997317">
              <w:pPr>
                <w:pStyle w:val="Bibliografa"/>
                <w:spacing w:line="360" w:lineRule="auto"/>
                <w:ind w:left="720" w:hanging="720"/>
                <w:jc w:val="both"/>
                <w:rPr>
                  <w:rFonts w:ascii="Times New Roman" w:hAnsi="Times New Roman" w:cs="Times New Roman"/>
                  <w:noProof/>
                  <w:sz w:val="24"/>
                  <w:szCs w:val="24"/>
                  <w:lang w:val="es-ES"/>
                </w:rPr>
              </w:pPr>
              <w:r w:rsidRPr="00481004">
                <w:rPr>
                  <w:rFonts w:ascii="Times New Roman" w:hAnsi="Times New Roman" w:cs="Times New Roman"/>
                  <w:noProof/>
                  <w:sz w:val="24"/>
                  <w:szCs w:val="24"/>
                  <w:lang w:val="es-ES"/>
                </w:rPr>
                <w:lastRenderedPageBreak/>
                <w:t xml:space="preserve">PROCOLOMBIA. (25 de 1 de 2017). </w:t>
              </w:r>
              <w:r w:rsidRPr="00481004">
                <w:rPr>
                  <w:rFonts w:ascii="Times New Roman" w:hAnsi="Times New Roman" w:cs="Times New Roman"/>
                  <w:i/>
                  <w:iCs/>
                  <w:noProof/>
                  <w:sz w:val="24"/>
                  <w:szCs w:val="24"/>
                  <w:lang w:val="es-ES"/>
                </w:rPr>
                <w:t>PROCOLOMBIA</w:t>
              </w:r>
              <w:r w:rsidRPr="00481004">
                <w:rPr>
                  <w:rFonts w:ascii="Times New Roman" w:hAnsi="Times New Roman" w:cs="Times New Roman"/>
                  <w:noProof/>
                  <w:sz w:val="24"/>
                  <w:szCs w:val="24"/>
                  <w:lang w:val="es-ES"/>
                </w:rPr>
                <w:t>. Obtenido de PROCOLOMBIA: http://www.procolombia.co/node/162</w:t>
              </w:r>
            </w:p>
            <w:p w:rsidR="00607927" w:rsidRPr="00481004" w:rsidRDefault="00607927" w:rsidP="00997317">
              <w:pPr>
                <w:pStyle w:val="Bibliografa"/>
                <w:spacing w:line="360" w:lineRule="auto"/>
                <w:ind w:left="720" w:hanging="720"/>
                <w:jc w:val="both"/>
                <w:rPr>
                  <w:rFonts w:ascii="Times New Roman" w:hAnsi="Times New Roman" w:cs="Times New Roman"/>
                  <w:noProof/>
                  <w:sz w:val="24"/>
                  <w:szCs w:val="24"/>
                  <w:lang w:val="es-ES"/>
                </w:rPr>
              </w:pPr>
              <w:r w:rsidRPr="00481004">
                <w:rPr>
                  <w:rFonts w:ascii="Times New Roman" w:hAnsi="Times New Roman" w:cs="Times New Roman"/>
                  <w:noProof/>
                  <w:sz w:val="24"/>
                  <w:szCs w:val="24"/>
                  <w:lang w:val="es-ES"/>
                </w:rPr>
                <w:t xml:space="preserve">Secretaría de Hacienda y Crédito Público. (05 de Enero de 2017). </w:t>
              </w:r>
              <w:r w:rsidRPr="00481004">
                <w:rPr>
                  <w:rFonts w:ascii="Times New Roman" w:hAnsi="Times New Roman" w:cs="Times New Roman"/>
                  <w:i/>
                  <w:iCs/>
                  <w:noProof/>
                  <w:sz w:val="24"/>
                  <w:szCs w:val="24"/>
                  <w:lang w:val="es-ES"/>
                </w:rPr>
                <w:t>SAT Servicio de Administración Tributaría</w:t>
              </w:r>
              <w:r w:rsidRPr="00481004">
                <w:rPr>
                  <w:rFonts w:ascii="Times New Roman" w:hAnsi="Times New Roman" w:cs="Times New Roman"/>
                  <w:noProof/>
                  <w:sz w:val="24"/>
                  <w:szCs w:val="24"/>
                  <w:lang w:val="es-ES"/>
                </w:rPr>
                <w:t>. Obtenido de http://www.sat.gob.mx/aduanas/importando_exportando/regimenes/Paginas/requisitos_para_importar.aspx</w:t>
              </w:r>
            </w:p>
            <w:p w:rsidR="00607927" w:rsidRPr="00481004" w:rsidRDefault="00F70AD2" w:rsidP="00607927">
              <w:pPr>
                <w:rPr>
                  <w:rFonts w:ascii="Times New Roman" w:hAnsi="Times New Roman" w:cs="Times New Roman"/>
                  <w:sz w:val="24"/>
                  <w:szCs w:val="24"/>
                </w:rPr>
              </w:pPr>
              <w:r w:rsidRPr="00481004">
                <w:rPr>
                  <w:rFonts w:ascii="Times New Roman" w:hAnsi="Times New Roman" w:cs="Times New Roman"/>
                  <w:b/>
                  <w:bCs/>
                  <w:sz w:val="24"/>
                  <w:szCs w:val="24"/>
                </w:rPr>
                <w:fldChar w:fldCharType="end"/>
              </w:r>
            </w:p>
          </w:sdtContent>
        </w:sdt>
      </w:sdtContent>
    </w:sdt>
    <w:p w:rsidR="00A62E2A" w:rsidRPr="00481004" w:rsidRDefault="00A62E2A" w:rsidP="004803AA">
      <w:pPr>
        <w:jc w:val="both"/>
        <w:rPr>
          <w:rFonts w:ascii="Times New Roman" w:hAnsi="Times New Roman" w:cs="Times New Roman"/>
          <w:sz w:val="24"/>
          <w:szCs w:val="24"/>
        </w:rPr>
      </w:pPr>
    </w:p>
    <w:p w:rsidR="004803AA" w:rsidRPr="00481004" w:rsidRDefault="004803AA" w:rsidP="004803AA">
      <w:pPr>
        <w:rPr>
          <w:rFonts w:ascii="Times New Roman" w:hAnsi="Times New Roman" w:cs="Times New Roman"/>
          <w:sz w:val="24"/>
          <w:szCs w:val="24"/>
        </w:rPr>
      </w:pPr>
    </w:p>
    <w:sectPr w:rsidR="004803AA" w:rsidRPr="00481004" w:rsidSect="00F93FC1">
      <w:headerReference w:type="default" r:id="rId15"/>
      <w:footerReference w:type="default" r:id="rId16"/>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DDF" w:rsidRDefault="00D77DDF" w:rsidP="00997317">
      <w:pPr>
        <w:spacing w:after="0" w:line="240" w:lineRule="auto"/>
      </w:pPr>
      <w:r>
        <w:separator/>
      </w:r>
    </w:p>
  </w:endnote>
  <w:endnote w:type="continuationSeparator" w:id="0">
    <w:p w:rsidR="00D77DDF" w:rsidRDefault="00D77DDF" w:rsidP="0099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317" w:rsidRDefault="00997317" w:rsidP="00997317">
    <w:pPr>
      <w:pStyle w:val="Piedepgina"/>
      <w:jc w:val="center"/>
    </w:pPr>
    <w:r>
      <w:rPr>
        <w:b/>
      </w:rPr>
      <w:t>Vol. 6, Núm. 11</w:t>
    </w:r>
    <w:r w:rsidRPr="00207E15">
      <w:rPr>
        <w:b/>
      </w:rPr>
      <w:t xml:space="preserve">         </w:t>
    </w:r>
    <w:r>
      <w:rPr>
        <w:b/>
      </w:rPr>
      <w:t xml:space="preserve">          Enero - Junio 2017</w:t>
    </w:r>
    <w:r w:rsidRPr="00207E15">
      <w:rPr>
        <w:b/>
      </w:rPr>
      <w:t xml:space="preserve">               RICEA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DDF" w:rsidRDefault="00D77DDF" w:rsidP="00997317">
      <w:pPr>
        <w:spacing w:after="0" w:line="240" w:lineRule="auto"/>
      </w:pPr>
      <w:r>
        <w:separator/>
      </w:r>
    </w:p>
  </w:footnote>
  <w:footnote w:type="continuationSeparator" w:id="0">
    <w:p w:rsidR="00D77DDF" w:rsidRDefault="00D77DDF" w:rsidP="00997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317" w:rsidRDefault="00997317" w:rsidP="00997317">
    <w:pPr>
      <w:pStyle w:val="Encabezado"/>
      <w:jc w:val="center"/>
    </w:pPr>
    <w:r w:rsidRPr="00207E15">
      <w:rPr>
        <w:b/>
        <w:i/>
        <w:lang w:val="es-ES"/>
      </w:rPr>
      <w:t xml:space="preserve">Revista Iberoamericana de Contaduría, Economía y Administración </w:t>
    </w:r>
    <w:r w:rsidRPr="00207E15">
      <w:rPr>
        <w:b/>
        <w:lang w:val="es-ES"/>
      </w:rPr>
      <w:t xml:space="preserve">                  ISSN: 2007 - 9907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9pt;height:9pt" o:bullet="t">
        <v:imagedata r:id="rId1" o:title="art92FC"/>
      </v:shape>
    </w:pict>
  </w:numPicBullet>
  <w:abstractNum w:abstractNumId="0">
    <w:nsid w:val="00E75AC7"/>
    <w:multiLevelType w:val="multilevel"/>
    <w:tmpl w:val="A3C6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C7557"/>
    <w:multiLevelType w:val="hybridMultilevel"/>
    <w:tmpl w:val="675241C0"/>
    <w:lvl w:ilvl="0" w:tplc="655E66E6">
      <w:start w:val="1"/>
      <w:numFmt w:val="bullet"/>
      <w:lvlText w:val=""/>
      <w:lvlPicBulletId w:val="0"/>
      <w:lvlJc w:val="left"/>
      <w:pPr>
        <w:tabs>
          <w:tab w:val="num" w:pos="720"/>
        </w:tabs>
        <w:ind w:left="720" w:hanging="360"/>
      </w:pPr>
      <w:rPr>
        <w:rFonts w:ascii="Symbol" w:hAnsi="Symbol" w:hint="default"/>
      </w:rPr>
    </w:lvl>
    <w:lvl w:ilvl="1" w:tplc="080A0001">
      <w:start w:val="1"/>
      <w:numFmt w:val="bullet"/>
      <w:lvlText w:val=""/>
      <w:lvlJc w:val="left"/>
      <w:pPr>
        <w:tabs>
          <w:tab w:val="num" w:pos="928"/>
        </w:tabs>
        <w:ind w:left="928" w:hanging="360"/>
      </w:pPr>
      <w:rPr>
        <w:rFonts w:ascii="Symbol" w:hAnsi="Symbol" w:hint="default"/>
      </w:rPr>
    </w:lvl>
    <w:lvl w:ilvl="2" w:tplc="FFDE6D0A" w:tentative="1">
      <w:start w:val="1"/>
      <w:numFmt w:val="bullet"/>
      <w:lvlText w:val=""/>
      <w:lvlPicBulletId w:val="0"/>
      <w:lvlJc w:val="left"/>
      <w:pPr>
        <w:tabs>
          <w:tab w:val="num" w:pos="2160"/>
        </w:tabs>
        <w:ind w:left="2160" w:hanging="360"/>
      </w:pPr>
      <w:rPr>
        <w:rFonts w:ascii="Symbol" w:hAnsi="Symbol" w:hint="default"/>
      </w:rPr>
    </w:lvl>
    <w:lvl w:ilvl="3" w:tplc="AD32EC1C" w:tentative="1">
      <w:start w:val="1"/>
      <w:numFmt w:val="bullet"/>
      <w:lvlText w:val=""/>
      <w:lvlPicBulletId w:val="0"/>
      <w:lvlJc w:val="left"/>
      <w:pPr>
        <w:tabs>
          <w:tab w:val="num" w:pos="2880"/>
        </w:tabs>
        <w:ind w:left="2880" w:hanging="360"/>
      </w:pPr>
      <w:rPr>
        <w:rFonts w:ascii="Symbol" w:hAnsi="Symbol" w:hint="default"/>
      </w:rPr>
    </w:lvl>
    <w:lvl w:ilvl="4" w:tplc="9508DFC8" w:tentative="1">
      <w:start w:val="1"/>
      <w:numFmt w:val="bullet"/>
      <w:lvlText w:val=""/>
      <w:lvlPicBulletId w:val="0"/>
      <w:lvlJc w:val="left"/>
      <w:pPr>
        <w:tabs>
          <w:tab w:val="num" w:pos="3600"/>
        </w:tabs>
        <w:ind w:left="3600" w:hanging="360"/>
      </w:pPr>
      <w:rPr>
        <w:rFonts w:ascii="Symbol" w:hAnsi="Symbol" w:hint="default"/>
      </w:rPr>
    </w:lvl>
    <w:lvl w:ilvl="5" w:tplc="8974B856" w:tentative="1">
      <w:start w:val="1"/>
      <w:numFmt w:val="bullet"/>
      <w:lvlText w:val=""/>
      <w:lvlPicBulletId w:val="0"/>
      <w:lvlJc w:val="left"/>
      <w:pPr>
        <w:tabs>
          <w:tab w:val="num" w:pos="4320"/>
        </w:tabs>
        <w:ind w:left="4320" w:hanging="360"/>
      </w:pPr>
      <w:rPr>
        <w:rFonts w:ascii="Symbol" w:hAnsi="Symbol" w:hint="default"/>
      </w:rPr>
    </w:lvl>
    <w:lvl w:ilvl="6" w:tplc="48E4B234" w:tentative="1">
      <w:start w:val="1"/>
      <w:numFmt w:val="bullet"/>
      <w:lvlText w:val=""/>
      <w:lvlPicBulletId w:val="0"/>
      <w:lvlJc w:val="left"/>
      <w:pPr>
        <w:tabs>
          <w:tab w:val="num" w:pos="5040"/>
        </w:tabs>
        <w:ind w:left="5040" w:hanging="360"/>
      </w:pPr>
      <w:rPr>
        <w:rFonts w:ascii="Symbol" w:hAnsi="Symbol" w:hint="default"/>
      </w:rPr>
    </w:lvl>
    <w:lvl w:ilvl="7" w:tplc="E8CED300" w:tentative="1">
      <w:start w:val="1"/>
      <w:numFmt w:val="bullet"/>
      <w:lvlText w:val=""/>
      <w:lvlPicBulletId w:val="0"/>
      <w:lvlJc w:val="left"/>
      <w:pPr>
        <w:tabs>
          <w:tab w:val="num" w:pos="5760"/>
        </w:tabs>
        <w:ind w:left="5760" w:hanging="360"/>
      </w:pPr>
      <w:rPr>
        <w:rFonts w:ascii="Symbol" w:hAnsi="Symbol" w:hint="default"/>
      </w:rPr>
    </w:lvl>
    <w:lvl w:ilvl="8" w:tplc="3D88F668"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0DA40677"/>
    <w:multiLevelType w:val="hybridMultilevel"/>
    <w:tmpl w:val="5CFA35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054268E"/>
    <w:multiLevelType w:val="hybridMultilevel"/>
    <w:tmpl w:val="A0C07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E31650"/>
    <w:multiLevelType w:val="hybridMultilevel"/>
    <w:tmpl w:val="58344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3096986"/>
    <w:multiLevelType w:val="multilevel"/>
    <w:tmpl w:val="0C100EF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30"/>
        </w:tabs>
        <w:ind w:left="930" w:hanging="36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430"/>
        </w:tabs>
        <w:ind w:left="2430" w:hanging="72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3930"/>
        </w:tabs>
        <w:ind w:left="3930" w:hanging="1080"/>
      </w:pPr>
      <w:rPr>
        <w:rFonts w:hint="default"/>
      </w:rPr>
    </w:lvl>
    <w:lvl w:ilvl="6">
      <w:start w:val="1"/>
      <w:numFmt w:val="decimal"/>
      <w:isLgl/>
      <w:lvlText w:val="%1.%2.%3.%4.%5.%6.%7"/>
      <w:lvlJc w:val="left"/>
      <w:pPr>
        <w:tabs>
          <w:tab w:val="num" w:pos="4860"/>
        </w:tabs>
        <w:ind w:left="4860" w:hanging="1440"/>
      </w:pPr>
      <w:rPr>
        <w:rFonts w:hint="default"/>
      </w:rPr>
    </w:lvl>
    <w:lvl w:ilvl="7">
      <w:start w:val="1"/>
      <w:numFmt w:val="decimal"/>
      <w:isLgl/>
      <w:lvlText w:val="%1.%2.%3.%4.%5.%6.%7.%8"/>
      <w:lvlJc w:val="left"/>
      <w:pPr>
        <w:tabs>
          <w:tab w:val="num" w:pos="5430"/>
        </w:tabs>
        <w:ind w:left="5430" w:hanging="1440"/>
      </w:pPr>
      <w:rPr>
        <w:rFonts w:hint="default"/>
      </w:rPr>
    </w:lvl>
    <w:lvl w:ilvl="8">
      <w:start w:val="1"/>
      <w:numFmt w:val="decimal"/>
      <w:isLgl/>
      <w:lvlText w:val="%1.%2.%3.%4.%5.%6.%7.%8.%9"/>
      <w:lvlJc w:val="left"/>
      <w:pPr>
        <w:tabs>
          <w:tab w:val="num" w:pos="6360"/>
        </w:tabs>
        <w:ind w:left="6360" w:hanging="1800"/>
      </w:pPr>
      <w:rPr>
        <w:rFonts w:hint="default"/>
      </w:rPr>
    </w:lvl>
  </w:abstractNum>
  <w:abstractNum w:abstractNumId="6">
    <w:nsid w:val="137532B4"/>
    <w:multiLevelType w:val="hybridMultilevel"/>
    <w:tmpl w:val="E6002B2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5934B4C"/>
    <w:multiLevelType w:val="hybridMultilevel"/>
    <w:tmpl w:val="BB8A45E4"/>
    <w:lvl w:ilvl="0" w:tplc="080A0003">
      <w:start w:val="1"/>
      <w:numFmt w:val="bullet"/>
      <w:lvlText w:val="o"/>
      <w:lvlJc w:val="left"/>
      <w:pPr>
        <w:ind w:left="360" w:hanging="360"/>
      </w:pPr>
      <w:rPr>
        <w:rFonts w:ascii="Courier New" w:hAnsi="Courier New" w:cs="Courier New"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8">
    <w:nsid w:val="17C0675E"/>
    <w:multiLevelType w:val="multilevel"/>
    <w:tmpl w:val="8834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C023B6"/>
    <w:multiLevelType w:val="multilevel"/>
    <w:tmpl w:val="7EA2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35082F"/>
    <w:multiLevelType w:val="multilevel"/>
    <w:tmpl w:val="4C94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723B2F"/>
    <w:multiLevelType w:val="hybridMultilevel"/>
    <w:tmpl w:val="0BBC8736"/>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nsid w:val="254A320C"/>
    <w:multiLevelType w:val="hybridMultilevel"/>
    <w:tmpl w:val="17D81FBC"/>
    <w:lvl w:ilvl="0" w:tplc="655E66E6">
      <w:start w:val="1"/>
      <w:numFmt w:val="bullet"/>
      <w:lvlText w:val=""/>
      <w:lvlPicBulletId w:val="0"/>
      <w:lvlJc w:val="left"/>
      <w:pPr>
        <w:tabs>
          <w:tab w:val="num" w:pos="720"/>
        </w:tabs>
        <w:ind w:left="720" w:hanging="360"/>
      </w:pPr>
      <w:rPr>
        <w:rFonts w:ascii="Symbol" w:hAnsi="Symbol" w:hint="default"/>
      </w:rPr>
    </w:lvl>
    <w:lvl w:ilvl="1" w:tplc="080A0001">
      <w:start w:val="1"/>
      <w:numFmt w:val="bullet"/>
      <w:lvlText w:val=""/>
      <w:lvlJc w:val="left"/>
      <w:pPr>
        <w:tabs>
          <w:tab w:val="num" w:pos="360"/>
        </w:tabs>
        <w:ind w:left="360" w:hanging="360"/>
      </w:pPr>
      <w:rPr>
        <w:rFonts w:ascii="Symbol" w:hAnsi="Symbol" w:hint="default"/>
      </w:rPr>
    </w:lvl>
    <w:lvl w:ilvl="2" w:tplc="FFDE6D0A" w:tentative="1">
      <w:start w:val="1"/>
      <w:numFmt w:val="bullet"/>
      <w:lvlText w:val=""/>
      <w:lvlPicBulletId w:val="0"/>
      <w:lvlJc w:val="left"/>
      <w:pPr>
        <w:tabs>
          <w:tab w:val="num" w:pos="2160"/>
        </w:tabs>
        <w:ind w:left="2160" w:hanging="360"/>
      </w:pPr>
      <w:rPr>
        <w:rFonts w:ascii="Symbol" w:hAnsi="Symbol" w:hint="default"/>
      </w:rPr>
    </w:lvl>
    <w:lvl w:ilvl="3" w:tplc="AD32EC1C" w:tentative="1">
      <w:start w:val="1"/>
      <w:numFmt w:val="bullet"/>
      <w:lvlText w:val=""/>
      <w:lvlPicBulletId w:val="0"/>
      <w:lvlJc w:val="left"/>
      <w:pPr>
        <w:tabs>
          <w:tab w:val="num" w:pos="2880"/>
        </w:tabs>
        <w:ind w:left="2880" w:hanging="360"/>
      </w:pPr>
      <w:rPr>
        <w:rFonts w:ascii="Symbol" w:hAnsi="Symbol" w:hint="default"/>
      </w:rPr>
    </w:lvl>
    <w:lvl w:ilvl="4" w:tplc="9508DFC8" w:tentative="1">
      <w:start w:val="1"/>
      <w:numFmt w:val="bullet"/>
      <w:lvlText w:val=""/>
      <w:lvlPicBulletId w:val="0"/>
      <w:lvlJc w:val="left"/>
      <w:pPr>
        <w:tabs>
          <w:tab w:val="num" w:pos="3600"/>
        </w:tabs>
        <w:ind w:left="3600" w:hanging="360"/>
      </w:pPr>
      <w:rPr>
        <w:rFonts w:ascii="Symbol" w:hAnsi="Symbol" w:hint="default"/>
      </w:rPr>
    </w:lvl>
    <w:lvl w:ilvl="5" w:tplc="8974B856" w:tentative="1">
      <w:start w:val="1"/>
      <w:numFmt w:val="bullet"/>
      <w:lvlText w:val=""/>
      <w:lvlPicBulletId w:val="0"/>
      <w:lvlJc w:val="left"/>
      <w:pPr>
        <w:tabs>
          <w:tab w:val="num" w:pos="4320"/>
        </w:tabs>
        <w:ind w:left="4320" w:hanging="360"/>
      </w:pPr>
      <w:rPr>
        <w:rFonts w:ascii="Symbol" w:hAnsi="Symbol" w:hint="default"/>
      </w:rPr>
    </w:lvl>
    <w:lvl w:ilvl="6" w:tplc="48E4B234" w:tentative="1">
      <w:start w:val="1"/>
      <w:numFmt w:val="bullet"/>
      <w:lvlText w:val=""/>
      <w:lvlPicBulletId w:val="0"/>
      <w:lvlJc w:val="left"/>
      <w:pPr>
        <w:tabs>
          <w:tab w:val="num" w:pos="5040"/>
        </w:tabs>
        <w:ind w:left="5040" w:hanging="360"/>
      </w:pPr>
      <w:rPr>
        <w:rFonts w:ascii="Symbol" w:hAnsi="Symbol" w:hint="default"/>
      </w:rPr>
    </w:lvl>
    <w:lvl w:ilvl="7" w:tplc="E8CED300" w:tentative="1">
      <w:start w:val="1"/>
      <w:numFmt w:val="bullet"/>
      <w:lvlText w:val=""/>
      <w:lvlPicBulletId w:val="0"/>
      <w:lvlJc w:val="left"/>
      <w:pPr>
        <w:tabs>
          <w:tab w:val="num" w:pos="5760"/>
        </w:tabs>
        <w:ind w:left="5760" w:hanging="360"/>
      </w:pPr>
      <w:rPr>
        <w:rFonts w:ascii="Symbol" w:hAnsi="Symbol" w:hint="default"/>
      </w:rPr>
    </w:lvl>
    <w:lvl w:ilvl="8" w:tplc="3D88F668"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277D2AE3"/>
    <w:multiLevelType w:val="multilevel"/>
    <w:tmpl w:val="DCEA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D829D9"/>
    <w:multiLevelType w:val="multilevel"/>
    <w:tmpl w:val="4EF2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6F3EBE"/>
    <w:multiLevelType w:val="hybridMultilevel"/>
    <w:tmpl w:val="60004BAC"/>
    <w:lvl w:ilvl="0" w:tplc="080A0001">
      <w:start w:val="1"/>
      <w:numFmt w:val="bullet"/>
      <w:lvlText w:val=""/>
      <w:lvlJc w:val="left"/>
      <w:pPr>
        <w:ind w:left="660" w:hanging="360"/>
      </w:pPr>
      <w:rPr>
        <w:rFonts w:ascii="Symbol" w:hAnsi="Symbol" w:hint="default"/>
      </w:rPr>
    </w:lvl>
    <w:lvl w:ilvl="1" w:tplc="080A0003" w:tentative="1">
      <w:start w:val="1"/>
      <w:numFmt w:val="bullet"/>
      <w:lvlText w:val="o"/>
      <w:lvlJc w:val="left"/>
      <w:pPr>
        <w:ind w:left="1380" w:hanging="360"/>
      </w:pPr>
      <w:rPr>
        <w:rFonts w:ascii="Courier New" w:hAnsi="Courier New" w:cs="Courier New" w:hint="default"/>
      </w:rPr>
    </w:lvl>
    <w:lvl w:ilvl="2" w:tplc="080A0005" w:tentative="1">
      <w:start w:val="1"/>
      <w:numFmt w:val="bullet"/>
      <w:lvlText w:val=""/>
      <w:lvlJc w:val="left"/>
      <w:pPr>
        <w:ind w:left="2100" w:hanging="360"/>
      </w:pPr>
      <w:rPr>
        <w:rFonts w:ascii="Wingdings" w:hAnsi="Wingdings" w:hint="default"/>
      </w:rPr>
    </w:lvl>
    <w:lvl w:ilvl="3" w:tplc="080A0001" w:tentative="1">
      <w:start w:val="1"/>
      <w:numFmt w:val="bullet"/>
      <w:lvlText w:val=""/>
      <w:lvlJc w:val="left"/>
      <w:pPr>
        <w:ind w:left="2820" w:hanging="360"/>
      </w:pPr>
      <w:rPr>
        <w:rFonts w:ascii="Symbol" w:hAnsi="Symbol" w:hint="default"/>
      </w:rPr>
    </w:lvl>
    <w:lvl w:ilvl="4" w:tplc="080A0003" w:tentative="1">
      <w:start w:val="1"/>
      <w:numFmt w:val="bullet"/>
      <w:lvlText w:val="o"/>
      <w:lvlJc w:val="left"/>
      <w:pPr>
        <w:ind w:left="3540" w:hanging="360"/>
      </w:pPr>
      <w:rPr>
        <w:rFonts w:ascii="Courier New" w:hAnsi="Courier New" w:cs="Courier New" w:hint="default"/>
      </w:rPr>
    </w:lvl>
    <w:lvl w:ilvl="5" w:tplc="080A0005" w:tentative="1">
      <w:start w:val="1"/>
      <w:numFmt w:val="bullet"/>
      <w:lvlText w:val=""/>
      <w:lvlJc w:val="left"/>
      <w:pPr>
        <w:ind w:left="4260" w:hanging="360"/>
      </w:pPr>
      <w:rPr>
        <w:rFonts w:ascii="Wingdings" w:hAnsi="Wingdings" w:hint="default"/>
      </w:rPr>
    </w:lvl>
    <w:lvl w:ilvl="6" w:tplc="080A0001" w:tentative="1">
      <w:start w:val="1"/>
      <w:numFmt w:val="bullet"/>
      <w:lvlText w:val=""/>
      <w:lvlJc w:val="left"/>
      <w:pPr>
        <w:ind w:left="4980" w:hanging="360"/>
      </w:pPr>
      <w:rPr>
        <w:rFonts w:ascii="Symbol" w:hAnsi="Symbol" w:hint="default"/>
      </w:rPr>
    </w:lvl>
    <w:lvl w:ilvl="7" w:tplc="080A0003" w:tentative="1">
      <w:start w:val="1"/>
      <w:numFmt w:val="bullet"/>
      <w:lvlText w:val="o"/>
      <w:lvlJc w:val="left"/>
      <w:pPr>
        <w:ind w:left="5700" w:hanging="360"/>
      </w:pPr>
      <w:rPr>
        <w:rFonts w:ascii="Courier New" w:hAnsi="Courier New" w:cs="Courier New" w:hint="default"/>
      </w:rPr>
    </w:lvl>
    <w:lvl w:ilvl="8" w:tplc="080A0005" w:tentative="1">
      <w:start w:val="1"/>
      <w:numFmt w:val="bullet"/>
      <w:lvlText w:val=""/>
      <w:lvlJc w:val="left"/>
      <w:pPr>
        <w:ind w:left="6420" w:hanging="360"/>
      </w:pPr>
      <w:rPr>
        <w:rFonts w:ascii="Wingdings" w:hAnsi="Wingdings" w:hint="default"/>
      </w:rPr>
    </w:lvl>
  </w:abstractNum>
  <w:abstractNum w:abstractNumId="16">
    <w:nsid w:val="2A9A0834"/>
    <w:multiLevelType w:val="hybridMultilevel"/>
    <w:tmpl w:val="5AE67C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EB9282A"/>
    <w:multiLevelType w:val="hybridMultilevel"/>
    <w:tmpl w:val="096CE3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8F427C5"/>
    <w:multiLevelType w:val="multilevel"/>
    <w:tmpl w:val="B892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1407F6"/>
    <w:multiLevelType w:val="hybridMultilevel"/>
    <w:tmpl w:val="5184C334"/>
    <w:lvl w:ilvl="0" w:tplc="90D243B2">
      <w:start w:val="56"/>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ADC1C44"/>
    <w:multiLevelType w:val="multilevel"/>
    <w:tmpl w:val="06AC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825BE3"/>
    <w:multiLevelType w:val="hybridMultilevel"/>
    <w:tmpl w:val="98488C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0911B6E"/>
    <w:multiLevelType w:val="hybridMultilevel"/>
    <w:tmpl w:val="56DC8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9294A59"/>
    <w:multiLevelType w:val="multilevel"/>
    <w:tmpl w:val="E8DA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445A43"/>
    <w:multiLevelType w:val="hybridMultilevel"/>
    <w:tmpl w:val="2910B18C"/>
    <w:lvl w:ilvl="0" w:tplc="080A0017">
      <w:start w:val="1"/>
      <w:numFmt w:val="lowerLetter"/>
      <w:lvlText w:val="%1)"/>
      <w:lvlJc w:val="left"/>
      <w:pPr>
        <w:ind w:left="1070" w:hanging="360"/>
      </w:pPr>
      <w:rPr>
        <w:rFonts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25">
    <w:nsid w:val="59777D9E"/>
    <w:multiLevelType w:val="multilevel"/>
    <w:tmpl w:val="50622A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BD711A7"/>
    <w:multiLevelType w:val="multilevel"/>
    <w:tmpl w:val="BFB8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F042C3"/>
    <w:multiLevelType w:val="hybridMultilevel"/>
    <w:tmpl w:val="FFDEB6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D816E79"/>
    <w:multiLevelType w:val="hybridMultilevel"/>
    <w:tmpl w:val="49FE21EE"/>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9">
    <w:nsid w:val="5E2F7C33"/>
    <w:multiLevelType w:val="hybridMultilevel"/>
    <w:tmpl w:val="B92EC74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nsid w:val="60BA0671"/>
    <w:multiLevelType w:val="multilevel"/>
    <w:tmpl w:val="8E1C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927C89"/>
    <w:multiLevelType w:val="hybridMultilevel"/>
    <w:tmpl w:val="F47A7D4A"/>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2">
    <w:nsid w:val="67F3163C"/>
    <w:multiLevelType w:val="multilevel"/>
    <w:tmpl w:val="7508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B44F0A"/>
    <w:multiLevelType w:val="hybridMultilevel"/>
    <w:tmpl w:val="F6C20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A427EFC"/>
    <w:multiLevelType w:val="hybridMultilevel"/>
    <w:tmpl w:val="D6DC36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29"/>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7"/>
  </w:num>
  <w:num w:numId="7">
    <w:abstractNumId w:val="34"/>
  </w:num>
  <w:num w:numId="8">
    <w:abstractNumId w:val="17"/>
  </w:num>
  <w:num w:numId="9">
    <w:abstractNumId w:val="4"/>
  </w:num>
  <w:num w:numId="10">
    <w:abstractNumId w:val="15"/>
  </w:num>
  <w:num w:numId="11">
    <w:abstractNumId w:val="3"/>
  </w:num>
  <w:num w:numId="12">
    <w:abstractNumId w:val="8"/>
  </w:num>
  <w:num w:numId="13">
    <w:abstractNumId w:val="18"/>
  </w:num>
  <w:num w:numId="14">
    <w:abstractNumId w:val="0"/>
  </w:num>
  <w:num w:numId="15">
    <w:abstractNumId w:val="14"/>
  </w:num>
  <w:num w:numId="16">
    <w:abstractNumId w:val="26"/>
  </w:num>
  <w:num w:numId="17">
    <w:abstractNumId w:val="20"/>
  </w:num>
  <w:num w:numId="18">
    <w:abstractNumId w:val="32"/>
  </w:num>
  <w:num w:numId="19">
    <w:abstractNumId w:val="10"/>
  </w:num>
  <w:num w:numId="20">
    <w:abstractNumId w:val="30"/>
  </w:num>
  <w:num w:numId="21">
    <w:abstractNumId w:val="23"/>
  </w:num>
  <w:num w:numId="22">
    <w:abstractNumId w:val="13"/>
  </w:num>
  <w:num w:numId="23">
    <w:abstractNumId w:val="5"/>
  </w:num>
  <w:num w:numId="24">
    <w:abstractNumId w:val="28"/>
  </w:num>
  <w:num w:numId="25">
    <w:abstractNumId w:val="24"/>
  </w:num>
  <w:num w:numId="26">
    <w:abstractNumId w:val="1"/>
  </w:num>
  <w:num w:numId="27">
    <w:abstractNumId w:val="12"/>
  </w:num>
  <w:num w:numId="28">
    <w:abstractNumId w:val="2"/>
  </w:num>
  <w:num w:numId="29">
    <w:abstractNumId w:val="21"/>
  </w:num>
  <w:num w:numId="30">
    <w:abstractNumId w:val="6"/>
  </w:num>
  <w:num w:numId="31">
    <w:abstractNumId w:val="22"/>
  </w:num>
  <w:num w:numId="32">
    <w:abstractNumId w:val="31"/>
  </w:num>
  <w:num w:numId="33">
    <w:abstractNumId w:val="33"/>
  </w:num>
  <w:num w:numId="34">
    <w:abstractNumId w:val="9"/>
  </w:num>
  <w:num w:numId="35">
    <w:abstractNumId w:val="16"/>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3C9"/>
    <w:rsid w:val="000073C9"/>
    <w:rsid w:val="00037779"/>
    <w:rsid w:val="00037E86"/>
    <w:rsid w:val="000554DA"/>
    <w:rsid w:val="00060F13"/>
    <w:rsid w:val="00067A22"/>
    <w:rsid w:val="00077D4D"/>
    <w:rsid w:val="00085D6C"/>
    <w:rsid w:val="00087C1C"/>
    <w:rsid w:val="000901AD"/>
    <w:rsid w:val="00090892"/>
    <w:rsid w:val="000B489B"/>
    <w:rsid w:val="000B5B4B"/>
    <w:rsid w:val="000C0055"/>
    <w:rsid w:val="000C0B2B"/>
    <w:rsid w:val="000C306A"/>
    <w:rsid w:val="001014CE"/>
    <w:rsid w:val="00105E1F"/>
    <w:rsid w:val="001134D6"/>
    <w:rsid w:val="001474EF"/>
    <w:rsid w:val="00164A3F"/>
    <w:rsid w:val="001707C7"/>
    <w:rsid w:val="00172F31"/>
    <w:rsid w:val="00175CBE"/>
    <w:rsid w:val="0018058B"/>
    <w:rsid w:val="001C2CEF"/>
    <w:rsid w:val="001D01F8"/>
    <w:rsid w:val="001E1998"/>
    <w:rsid w:val="001E4E72"/>
    <w:rsid w:val="001E63CC"/>
    <w:rsid w:val="001F0B93"/>
    <w:rsid w:val="001F3704"/>
    <w:rsid w:val="001F38E5"/>
    <w:rsid w:val="00222E93"/>
    <w:rsid w:val="002238B6"/>
    <w:rsid w:val="0023413A"/>
    <w:rsid w:val="0023704E"/>
    <w:rsid w:val="002528B3"/>
    <w:rsid w:val="00261AC5"/>
    <w:rsid w:val="0027188D"/>
    <w:rsid w:val="00280747"/>
    <w:rsid w:val="00285733"/>
    <w:rsid w:val="00286373"/>
    <w:rsid w:val="002A1795"/>
    <w:rsid w:val="002A7B57"/>
    <w:rsid w:val="002B5E9A"/>
    <w:rsid w:val="002C39CC"/>
    <w:rsid w:val="002D49D6"/>
    <w:rsid w:val="002D7F3A"/>
    <w:rsid w:val="002E179E"/>
    <w:rsid w:val="002E245F"/>
    <w:rsid w:val="002F33FC"/>
    <w:rsid w:val="002F5526"/>
    <w:rsid w:val="00300129"/>
    <w:rsid w:val="003361FB"/>
    <w:rsid w:val="00346822"/>
    <w:rsid w:val="00355854"/>
    <w:rsid w:val="003667B0"/>
    <w:rsid w:val="00366DFE"/>
    <w:rsid w:val="0037238F"/>
    <w:rsid w:val="00374E48"/>
    <w:rsid w:val="0039001C"/>
    <w:rsid w:val="003A1D93"/>
    <w:rsid w:val="003A26AD"/>
    <w:rsid w:val="003A5278"/>
    <w:rsid w:val="003B1747"/>
    <w:rsid w:val="003B4F7F"/>
    <w:rsid w:val="003D00C6"/>
    <w:rsid w:val="003D1D84"/>
    <w:rsid w:val="003D3D58"/>
    <w:rsid w:val="003E292F"/>
    <w:rsid w:val="003E2C80"/>
    <w:rsid w:val="003E6323"/>
    <w:rsid w:val="003F467A"/>
    <w:rsid w:val="003F4793"/>
    <w:rsid w:val="003F73F6"/>
    <w:rsid w:val="0041012E"/>
    <w:rsid w:val="0043452A"/>
    <w:rsid w:val="00444188"/>
    <w:rsid w:val="004455D1"/>
    <w:rsid w:val="00447B33"/>
    <w:rsid w:val="00457408"/>
    <w:rsid w:val="00460449"/>
    <w:rsid w:val="004709D3"/>
    <w:rsid w:val="004737EE"/>
    <w:rsid w:val="00473B0F"/>
    <w:rsid w:val="004803AA"/>
    <w:rsid w:val="00481004"/>
    <w:rsid w:val="004964A1"/>
    <w:rsid w:val="004A21E3"/>
    <w:rsid w:val="004B148C"/>
    <w:rsid w:val="004B3C22"/>
    <w:rsid w:val="004B6ABF"/>
    <w:rsid w:val="004B6B5E"/>
    <w:rsid w:val="004B6F27"/>
    <w:rsid w:val="004C1587"/>
    <w:rsid w:val="004C1774"/>
    <w:rsid w:val="004C2F6B"/>
    <w:rsid w:val="004C3610"/>
    <w:rsid w:val="004D5BF7"/>
    <w:rsid w:val="004D6A60"/>
    <w:rsid w:val="004E5DA9"/>
    <w:rsid w:val="004F4341"/>
    <w:rsid w:val="00511859"/>
    <w:rsid w:val="005172F4"/>
    <w:rsid w:val="00517E6F"/>
    <w:rsid w:val="005751C2"/>
    <w:rsid w:val="00580B6D"/>
    <w:rsid w:val="005916DB"/>
    <w:rsid w:val="00593064"/>
    <w:rsid w:val="005A4A7D"/>
    <w:rsid w:val="005A5BF6"/>
    <w:rsid w:val="005A614E"/>
    <w:rsid w:val="005B21C8"/>
    <w:rsid w:val="005B37EC"/>
    <w:rsid w:val="005B52EE"/>
    <w:rsid w:val="005C4A79"/>
    <w:rsid w:val="005D7269"/>
    <w:rsid w:val="005E13ED"/>
    <w:rsid w:val="00603F31"/>
    <w:rsid w:val="006070F9"/>
    <w:rsid w:val="00607927"/>
    <w:rsid w:val="006155F5"/>
    <w:rsid w:val="006276F3"/>
    <w:rsid w:val="00633FBC"/>
    <w:rsid w:val="0065215C"/>
    <w:rsid w:val="00661178"/>
    <w:rsid w:val="00667D39"/>
    <w:rsid w:val="00670B9A"/>
    <w:rsid w:val="00677AAF"/>
    <w:rsid w:val="00677EDB"/>
    <w:rsid w:val="0068039D"/>
    <w:rsid w:val="0068534F"/>
    <w:rsid w:val="006B4D06"/>
    <w:rsid w:val="006D4829"/>
    <w:rsid w:val="006F0795"/>
    <w:rsid w:val="006F4AB4"/>
    <w:rsid w:val="006F7289"/>
    <w:rsid w:val="00721266"/>
    <w:rsid w:val="00726317"/>
    <w:rsid w:val="0073531E"/>
    <w:rsid w:val="00735A65"/>
    <w:rsid w:val="00741D00"/>
    <w:rsid w:val="0074272E"/>
    <w:rsid w:val="00744689"/>
    <w:rsid w:val="00747CAD"/>
    <w:rsid w:val="00752E06"/>
    <w:rsid w:val="00754B14"/>
    <w:rsid w:val="00761A57"/>
    <w:rsid w:val="00777322"/>
    <w:rsid w:val="00796505"/>
    <w:rsid w:val="00797BBB"/>
    <w:rsid w:val="007B3165"/>
    <w:rsid w:val="007B7A46"/>
    <w:rsid w:val="007C2B67"/>
    <w:rsid w:val="007F067A"/>
    <w:rsid w:val="0080067A"/>
    <w:rsid w:val="00822A95"/>
    <w:rsid w:val="00837DDE"/>
    <w:rsid w:val="008442B1"/>
    <w:rsid w:val="00871FDC"/>
    <w:rsid w:val="00875DDE"/>
    <w:rsid w:val="008833E9"/>
    <w:rsid w:val="00890BD2"/>
    <w:rsid w:val="00890D42"/>
    <w:rsid w:val="008A09E1"/>
    <w:rsid w:val="008A4838"/>
    <w:rsid w:val="008B0355"/>
    <w:rsid w:val="008C27E5"/>
    <w:rsid w:val="008D655A"/>
    <w:rsid w:val="008E6B93"/>
    <w:rsid w:val="008F057D"/>
    <w:rsid w:val="008F6E88"/>
    <w:rsid w:val="00907C08"/>
    <w:rsid w:val="00914F09"/>
    <w:rsid w:val="00921692"/>
    <w:rsid w:val="009266F9"/>
    <w:rsid w:val="00940766"/>
    <w:rsid w:val="009560A5"/>
    <w:rsid w:val="009618F7"/>
    <w:rsid w:val="00964D4F"/>
    <w:rsid w:val="00972653"/>
    <w:rsid w:val="00974FC5"/>
    <w:rsid w:val="009819AA"/>
    <w:rsid w:val="00993629"/>
    <w:rsid w:val="00995BF4"/>
    <w:rsid w:val="00997317"/>
    <w:rsid w:val="009A3ADB"/>
    <w:rsid w:val="009A6414"/>
    <w:rsid w:val="009A6AE6"/>
    <w:rsid w:val="009A7FBE"/>
    <w:rsid w:val="009B1060"/>
    <w:rsid w:val="009B3010"/>
    <w:rsid w:val="009B6C65"/>
    <w:rsid w:val="009C33AC"/>
    <w:rsid w:val="009D1560"/>
    <w:rsid w:val="009D5D3B"/>
    <w:rsid w:val="009E036B"/>
    <w:rsid w:val="009E06CE"/>
    <w:rsid w:val="00A053E6"/>
    <w:rsid w:val="00A41291"/>
    <w:rsid w:val="00A44533"/>
    <w:rsid w:val="00A522CB"/>
    <w:rsid w:val="00A62E2A"/>
    <w:rsid w:val="00A63EB8"/>
    <w:rsid w:val="00A64841"/>
    <w:rsid w:val="00A73AFB"/>
    <w:rsid w:val="00A74962"/>
    <w:rsid w:val="00A83515"/>
    <w:rsid w:val="00A95352"/>
    <w:rsid w:val="00AA2804"/>
    <w:rsid w:val="00AA527C"/>
    <w:rsid w:val="00AA7CC5"/>
    <w:rsid w:val="00AB45F7"/>
    <w:rsid w:val="00AB5322"/>
    <w:rsid w:val="00AC425D"/>
    <w:rsid w:val="00AD150D"/>
    <w:rsid w:val="00AD2052"/>
    <w:rsid w:val="00B00133"/>
    <w:rsid w:val="00B07830"/>
    <w:rsid w:val="00B201CB"/>
    <w:rsid w:val="00B21B98"/>
    <w:rsid w:val="00B24E95"/>
    <w:rsid w:val="00B25656"/>
    <w:rsid w:val="00B25907"/>
    <w:rsid w:val="00B42E9F"/>
    <w:rsid w:val="00B43F9D"/>
    <w:rsid w:val="00B47146"/>
    <w:rsid w:val="00B71889"/>
    <w:rsid w:val="00B7331C"/>
    <w:rsid w:val="00B76D17"/>
    <w:rsid w:val="00B83869"/>
    <w:rsid w:val="00B86F15"/>
    <w:rsid w:val="00B913AE"/>
    <w:rsid w:val="00BA74F3"/>
    <w:rsid w:val="00BE0374"/>
    <w:rsid w:val="00BF0B29"/>
    <w:rsid w:val="00C024D2"/>
    <w:rsid w:val="00C0571A"/>
    <w:rsid w:val="00C168B7"/>
    <w:rsid w:val="00C203C3"/>
    <w:rsid w:val="00C31D3A"/>
    <w:rsid w:val="00C32853"/>
    <w:rsid w:val="00C43A0D"/>
    <w:rsid w:val="00C56842"/>
    <w:rsid w:val="00C62783"/>
    <w:rsid w:val="00C83705"/>
    <w:rsid w:val="00CA0B3F"/>
    <w:rsid w:val="00CA4EBE"/>
    <w:rsid w:val="00CC2527"/>
    <w:rsid w:val="00CD2879"/>
    <w:rsid w:val="00CD5D64"/>
    <w:rsid w:val="00CD7617"/>
    <w:rsid w:val="00CE6179"/>
    <w:rsid w:val="00CF69E3"/>
    <w:rsid w:val="00D0468C"/>
    <w:rsid w:val="00D26DA7"/>
    <w:rsid w:val="00D43426"/>
    <w:rsid w:val="00D52650"/>
    <w:rsid w:val="00D614FE"/>
    <w:rsid w:val="00D6519B"/>
    <w:rsid w:val="00D73046"/>
    <w:rsid w:val="00D77DDF"/>
    <w:rsid w:val="00D83E25"/>
    <w:rsid w:val="00DA180A"/>
    <w:rsid w:val="00DB4757"/>
    <w:rsid w:val="00DB6424"/>
    <w:rsid w:val="00DC76FC"/>
    <w:rsid w:val="00E00690"/>
    <w:rsid w:val="00E0375E"/>
    <w:rsid w:val="00E0798D"/>
    <w:rsid w:val="00E210AA"/>
    <w:rsid w:val="00E23C90"/>
    <w:rsid w:val="00E25425"/>
    <w:rsid w:val="00E536F2"/>
    <w:rsid w:val="00E54487"/>
    <w:rsid w:val="00E55B47"/>
    <w:rsid w:val="00E613AA"/>
    <w:rsid w:val="00E61CEE"/>
    <w:rsid w:val="00E65EEF"/>
    <w:rsid w:val="00E817AB"/>
    <w:rsid w:val="00E851D0"/>
    <w:rsid w:val="00E92358"/>
    <w:rsid w:val="00E96BB9"/>
    <w:rsid w:val="00EB461D"/>
    <w:rsid w:val="00EC5C0B"/>
    <w:rsid w:val="00EE259E"/>
    <w:rsid w:val="00EF395A"/>
    <w:rsid w:val="00EF5E66"/>
    <w:rsid w:val="00F009E7"/>
    <w:rsid w:val="00F048BF"/>
    <w:rsid w:val="00F108B6"/>
    <w:rsid w:val="00F128B6"/>
    <w:rsid w:val="00F32DFA"/>
    <w:rsid w:val="00F65F4F"/>
    <w:rsid w:val="00F70AD2"/>
    <w:rsid w:val="00F76551"/>
    <w:rsid w:val="00F81B57"/>
    <w:rsid w:val="00F93464"/>
    <w:rsid w:val="00F93FC1"/>
    <w:rsid w:val="00F96305"/>
    <w:rsid w:val="00FA06D8"/>
    <w:rsid w:val="00FA4BCD"/>
    <w:rsid w:val="00FB0398"/>
    <w:rsid w:val="00FB2DA9"/>
    <w:rsid w:val="00FB3CB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B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757"/>
  </w:style>
  <w:style w:type="paragraph" w:styleId="Ttulo1">
    <w:name w:val="heading 1"/>
    <w:basedOn w:val="Normal"/>
    <w:next w:val="Normal"/>
    <w:link w:val="Ttulo1Car"/>
    <w:uiPriority w:val="9"/>
    <w:qFormat/>
    <w:rsid w:val="00AA527C"/>
    <w:pPr>
      <w:keepNext/>
      <w:keepLines/>
      <w:spacing w:before="240" w:after="0"/>
      <w:outlineLvl w:val="0"/>
    </w:pPr>
    <w:rPr>
      <w:rFonts w:ascii="Arial Narrow" w:eastAsiaTheme="majorEastAsia" w:hAnsi="Arial Narrow" w:cstheme="majorBidi"/>
      <w:b/>
      <w:color w:val="000000" w:themeColor="text1"/>
      <w:sz w:val="32"/>
      <w:szCs w:val="32"/>
      <w:lang w:eastAsia="es-MX"/>
    </w:rPr>
  </w:style>
  <w:style w:type="paragraph" w:styleId="Ttulo2">
    <w:name w:val="heading 2"/>
    <w:basedOn w:val="Normal"/>
    <w:next w:val="Normal"/>
    <w:link w:val="Ttulo2Car"/>
    <w:uiPriority w:val="9"/>
    <w:unhideWhenUsed/>
    <w:qFormat/>
    <w:rsid w:val="00AA527C"/>
    <w:pPr>
      <w:keepNext/>
      <w:keepLines/>
      <w:spacing w:before="40" w:after="0"/>
      <w:outlineLvl w:val="1"/>
    </w:pPr>
    <w:rPr>
      <w:rFonts w:ascii="Arial Narrow" w:eastAsiaTheme="majorEastAsia" w:hAnsi="Arial Narrow" w:cstheme="majorBidi"/>
      <w:b/>
      <w:color w:val="000000" w:themeColor="text1"/>
      <w:sz w:val="28"/>
      <w:szCs w:val="26"/>
    </w:rPr>
  </w:style>
  <w:style w:type="paragraph" w:styleId="Ttulo3">
    <w:name w:val="heading 3"/>
    <w:basedOn w:val="Normal"/>
    <w:next w:val="Normal"/>
    <w:link w:val="Ttulo3Car"/>
    <w:uiPriority w:val="9"/>
    <w:unhideWhenUsed/>
    <w:qFormat/>
    <w:rsid w:val="00AA527C"/>
    <w:pPr>
      <w:keepNext/>
      <w:keepLines/>
      <w:spacing w:before="40" w:after="0"/>
      <w:outlineLvl w:val="2"/>
    </w:pPr>
    <w:rPr>
      <w:rFonts w:ascii="Arial Narrow" w:eastAsiaTheme="majorEastAsia" w:hAnsi="Arial Narrow" w:cstheme="majorBidi"/>
      <w:color w:val="000000" w:themeColor="text1"/>
      <w:sz w:val="24"/>
      <w:szCs w:val="24"/>
    </w:rPr>
  </w:style>
  <w:style w:type="paragraph" w:styleId="Ttulo4">
    <w:name w:val="heading 4"/>
    <w:basedOn w:val="Normal"/>
    <w:next w:val="Normal"/>
    <w:link w:val="Ttulo4Car"/>
    <w:uiPriority w:val="9"/>
    <w:unhideWhenUsed/>
    <w:qFormat/>
    <w:rsid w:val="003E2C80"/>
    <w:pPr>
      <w:keepNext/>
      <w:keepLines/>
      <w:spacing w:before="40" w:after="0"/>
      <w:outlineLvl w:val="3"/>
    </w:pPr>
    <w:rPr>
      <w:rFonts w:ascii="Arial Narrow" w:eastAsiaTheme="majorEastAsia" w:hAnsi="Arial Narrow" w:cstheme="majorBidi"/>
      <w:i/>
      <w:iCs/>
      <w:color w:val="000000" w:themeColor="tex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B148C"/>
    <w:pPr>
      <w:ind w:left="720"/>
      <w:contextualSpacing/>
    </w:pPr>
  </w:style>
  <w:style w:type="paragraph" w:styleId="Textodeglobo">
    <w:name w:val="Balloon Text"/>
    <w:basedOn w:val="Normal"/>
    <w:link w:val="TextodegloboCar"/>
    <w:uiPriority w:val="99"/>
    <w:semiHidden/>
    <w:unhideWhenUsed/>
    <w:rsid w:val="000B48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489B"/>
    <w:rPr>
      <w:rFonts w:ascii="Tahoma" w:hAnsi="Tahoma" w:cs="Tahoma"/>
      <w:sz w:val="16"/>
      <w:szCs w:val="16"/>
    </w:rPr>
  </w:style>
  <w:style w:type="character" w:styleId="Textoennegrita">
    <w:name w:val="Strong"/>
    <w:basedOn w:val="Fuentedeprrafopredeter"/>
    <w:uiPriority w:val="22"/>
    <w:qFormat/>
    <w:rsid w:val="00AD2052"/>
    <w:rPr>
      <w:b/>
      <w:bCs/>
    </w:rPr>
  </w:style>
  <w:style w:type="character" w:customStyle="1" w:styleId="Ttulo1Car">
    <w:name w:val="Título 1 Car"/>
    <w:basedOn w:val="Fuentedeprrafopredeter"/>
    <w:link w:val="Ttulo1"/>
    <w:uiPriority w:val="9"/>
    <w:rsid w:val="00AA527C"/>
    <w:rPr>
      <w:rFonts w:ascii="Arial Narrow" w:eastAsiaTheme="majorEastAsia" w:hAnsi="Arial Narrow" w:cstheme="majorBidi"/>
      <w:b/>
      <w:color w:val="000000" w:themeColor="text1"/>
      <w:sz w:val="32"/>
      <w:szCs w:val="32"/>
      <w:lang w:eastAsia="es-MX"/>
    </w:rPr>
  </w:style>
  <w:style w:type="paragraph" w:styleId="Bibliografa">
    <w:name w:val="Bibliography"/>
    <w:basedOn w:val="Normal"/>
    <w:next w:val="Normal"/>
    <w:uiPriority w:val="37"/>
    <w:unhideWhenUsed/>
    <w:rsid w:val="00580B6D"/>
  </w:style>
  <w:style w:type="character" w:customStyle="1" w:styleId="Ttulo2Car">
    <w:name w:val="Título 2 Car"/>
    <w:basedOn w:val="Fuentedeprrafopredeter"/>
    <w:link w:val="Ttulo2"/>
    <w:uiPriority w:val="9"/>
    <w:rsid w:val="00AA527C"/>
    <w:rPr>
      <w:rFonts w:ascii="Arial Narrow" w:eastAsiaTheme="majorEastAsia" w:hAnsi="Arial Narrow" w:cstheme="majorBidi"/>
      <w:b/>
      <w:color w:val="000000" w:themeColor="text1"/>
      <w:sz w:val="28"/>
      <w:szCs w:val="26"/>
    </w:rPr>
  </w:style>
  <w:style w:type="character" w:customStyle="1" w:styleId="Ttulo4Car">
    <w:name w:val="Título 4 Car"/>
    <w:basedOn w:val="Fuentedeprrafopredeter"/>
    <w:link w:val="Ttulo4"/>
    <w:uiPriority w:val="9"/>
    <w:rsid w:val="003E2C80"/>
    <w:rPr>
      <w:rFonts w:ascii="Arial Narrow" w:eastAsiaTheme="majorEastAsia" w:hAnsi="Arial Narrow" w:cstheme="majorBidi"/>
      <w:i/>
      <w:iCs/>
      <w:color w:val="000000" w:themeColor="text1"/>
      <w:sz w:val="24"/>
    </w:rPr>
  </w:style>
  <w:style w:type="character" w:styleId="Hipervnculo">
    <w:name w:val="Hyperlink"/>
    <w:basedOn w:val="Fuentedeprrafopredeter"/>
    <w:uiPriority w:val="99"/>
    <w:unhideWhenUsed/>
    <w:rsid w:val="00580B6D"/>
    <w:rPr>
      <w:color w:val="0000FF"/>
      <w:u w:val="single"/>
    </w:rPr>
  </w:style>
  <w:style w:type="character" w:customStyle="1" w:styleId="Ttulo3Car">
    <w:name w:val="Título 3 Car"/>
    <w:basedOn w:val="Fuentedeprrafopredeter"/>
    <w:link w:val="Ttulo3"/>
    <w:uiPriority w:val="9"/>
    <w:rsid w:val="00AA527C"/>
    <w:rPr>
      <w:rFonts w:ascii="Arial Narrow" w:eastAsiaTheme="majorEastAsia" w:hAnsi="Arial Narrow" w:cstheme="majorBidi"/>
      <w:color w:val="000000" w:themeColor="text1"/>
      <w:sz w:val="24"/>
      <w:szCs w:val="24"/>
    </w:rPr>
  </w:style>
  <w:style w:type="paragraph" w:styleId="NormalWeb">
    <w:name w:val="Normal (Web)"/>
    <w:basedOn w:val="Normal"/>
    <w:uiPriority w:val="99"/>
    <w:semiHidden/>
    <w:unhideWhenUsed/>
    <w:rsid w:val="00C168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C168B7"/>
  </w:style>
  <w:style w:type="character" w:styleId="nfasis">
    <w:name w:val="Emphasis"/>
    <w:basedOn w:val="Fuentedeprrafopredeter"/>
    <w:uiPriority w:val="20"/>
    <w:qFormat/>
    <w:rsid w:val="00F32DFA"/>
    <w:rPr>
      <w:i/>
      <w:iCs/>
    </w:rPr>
  </w:style>
  <w:style w:type="character" w:customStyle="1" w:styleId="editorial">
    <w:name w:val="editorial"/>
    <w:basedOn w:val="Fuentedeprrafopredeter"/>
    <w:rsid w:val="00A053E6"/>
  </w:style>
  <w:style w:type="paragraph" w:styleId="Textoindependiente">
    <w:name w:val="Body Text"/>
    <w:basedOn w:val="Normal"/>
    <w:link w:val="TextoindependienteCar"/>
    <w:rsid w:val="000C306A"/>
    <w:pPr>
      <w:tabs>
        <w:tab w:val="left" w:pos="567"/>
      </w:tabs>
      <w:spacing w:after="0" w:line="240" w:lineRule="auto"/>
      <w:jc w:val="both"/>
    </w:pPr>
    <w:rPr>
      <w:rFonts w:ascii="Arial" w:eastAsia="Times New Roman" w:hAnsi="Arial" w:cs="Times New Roman"/>
      <w:sz w:val="20"/>
      <w:szCs w:val="20"/>
    </w:rPr>
  </w:style>
  <w:style w:type="character" w:customStyle="1" w:styleId="TextoindependienteCar">
    <w:name w:val="Texto independiente Car"/>
    <w:basedOn w:val="Fuentedeprrafopredeter"/>
    <w:link w:val="Textoindependiente"/>
    <w:rsid w:val="000C306A"/>
    <w:rPr>
      <w:rFonts w:ascii="Arial" w:eastAsia="Times New Roman" w:hAnsi="Arial" w:cs="Times New Roman"/>
      <w:sz w:val="20"/>
      <w:szCs w:val="20"/>
    </w:rPr>
  </w:style>
  <w:style w:type="paragraph" w:styleId="Encabezado">
    <w:name w:val="header"/>
    <w:basedOn w:val="Normal"/>
    <w:link w:val="EncabezadoCar"/>
    <w:uiPriority w:val="99"/>
    <w:unhideWhenUsed/>
    <w:rsid w:val="00997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7317"/>
  </w:style>
  <w:style w:type="paragraph" w:styleId="Piedepgina">
    <w:name w:val="footer"/>
    <w:basedOn w:val="Normal"/>
    <w:link w:val="PiedepginaCar"/>
    <w:uiPriority w:val="99"/>
    <w:unhideWhenUsed/>
    <w:rsid w:val="009973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73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757"/>
  </w:style>
  <w:style w:type="paragraph" w:styleId="Ttulo1">
    <w:name w:val="heading 1"/>
    <w:basedOn w:val="Normal"/>
    <w:next w:val="Normal"/>
    <w:link w:val="Ttulo1Car"/>
    <w:uiPriority w:val="9"/>
    <w:qFormat/>
    <w:rsid w:val="00AA527C"/>
    <w:pPr>
      <w:keepNext/>
      <w:keepLines/>
      <w:spacing w:before="240" w:after="0"/>
      <w:outlineLvl w:val="0"/>
    </w:pPr>
    <w:rPr>
      <w:rFonts w:ascii="Arial Narrow" w:eastAsiaTheme="majorEastAsia" w:hAnsi="Arial Narrow" w:cstheme="majorBidi"/>
      <w:b/>
      <w:color w:val="000000" w:themeColor="text1"/>
      <w:sz w:val="32"/>
      <w:szCs w:val="32"/>
      <w:lang w:eastAsia="es-MX"/>
    </w:rPr>
  </w:style>
  <w:style w:type="paragraph" w:styleId="Ttulo2">
    <w:name w:val="heading 2"/>
    <w:basedOn w:val="Normal"/>
    <w:next w:val="Normal"/>
    <w:link w:val="Ttulo2Car"/>
    <w:uiPriority w:val="9"/>
    <w:unhideWhenUsed/>
    <w:qFormat/>
    <w:rsid w:val="00AA527C"/>
    <w:pPr>
      <w:keepNext/>
      <w:keepLines/>
      <w:spacing w:before="40" w:after="0"/>
      <w:outlineLvl w:val="1"/>
    </w:pPr>
    <w:rPr>
      <w:rFonts w:ascii="Arial Narrow" w:eastAsiaTheme="majorEastAsia" w:hAnsi="Arial Narrow" w:cstheme="majorBidi"/>
      <w:b/>
      <w:color w:val="000000" w:themeColor="text1"/>
      <w:sz w:val="28"/>
      <w:szCs w:val="26"/>
    </w:rPr>
  </w:style>
  <w:style w:type="paragraph" w:styleId="Ttulo3">
    <w:name w:val="heading 3"/>
    <w:basedOn w:val="Normal"/>
    <w:next w:val="Normal"/>
    <w:link w:val="Ttulo3Car"/>
    <w:uiPriority w:val="9"/>
    <w:unhideWhenUsed/>
    <w:qFormat/>
    <w:rsid w:val="00AA527C"/>
    <w:pPr>
      <w:keepNext/>
      <w:keepLines/>
      <w:spacing w:before="40" w:after="0"/>
      <w:outlineLvl w:val="2"/>
    </w:pPr>
    <w:rPr>
      <w:rFonts w:ascii="Arial Narrow" w:eastAsiaTheme="majorEastAsia" w:hAnsi="Arial Narrow" w:cstheme="majorBidi"/>
      <w:color w:val="000000" w:themeColor="text1"/>
      <w:sz w:val="24"/>
      <w:szCs w:val="24"/>
    </w:rPr>
  </w:style>
  <w:style w:type="paragraph" w:styleId="Ttulo4">
    <w:name w:val="heading 4"/>
    <w:basedOn w:val="Normal"/>
    <w:next w:val="Normal"/>
    <w:link w:val="Ttulo4Car"/>
    <w:uiPriority w:val="9"/>
    <w:unhideWhenUsed/>
    <w:qFormat/>
    <w:rsid w:val="003E2C80"/>
    <w:pPr>
      <w:keepNext/>
      <w:keepLines/>
      <w:spacing w:before="40" w:after="0"/>
      <w:outlineLvl w:val="3"/>
    </w:pPr>
    <w:rPr>
      <w:rFonts w:ascii="Arial Narrow" w:eastAsiaTheme="majorEastAsia" w:hAnsi="Arial Narrow" w:cstheme="majorBidi"/>
      <w:i/>
      <w:iCs/>
      <w:color w:val="000000" w:themeColor="text1"/>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B148C"/>
    <w:pPr>
      <w:ind w:left="720"/>
      <w:contextualSpacing/>
    </w:pPr>
  </w:style>
  <w:style w:type="paragraph" w:styleId="Textodeglobo">
    <w:name w:val="Balloon Text"/>
    <w:basedOn w:val="Normal"/>
    <w:link w:val="TextodegloboCar"/>
    <w:uiPriority w:val="99"/>
    <w:semiHidden/>
    <w:unhideWhenUsed/>
    <w:rsid w:val="000B48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489B"/>
    <w:rPr>
      <w:rFonts w:ascii="Tahoma" w:hAnsi="Tahoma" w:cs="Tahoma"/>
      <w:sz w:val="16"/>
      <w:szCs w:val="16"/>
    </w:rPr>
  </w:style>
  <w:style w:type="character" w:styleId="Textoennegrita">
    <w:name w:val="Strong"/>
    <w:basedOn w:val="Fuentedeprrafopredeter"/>
    <w:uiPriority w:val="22"/>
    <w:qFormat/>
    <w:rsid w:val="00AD2052"/>
    <w:rPr>
      <w:b/>
      <w:bCs/>
    </w:rPr>
  </w:style>
  <w:style w:type="character" w:customStyle="1" w:styleId="Ttulo1Car">
    <w:name w:val="Título 1 Car"/>
    <w:basedOn w:val="Fuentedeprrafopredeter"/>
    <w:link w:val="Ttulo1"/>
    <w:uiPriority w:val="9"/>
    <w:rsid w:val="00AA527C"/>
    <w:rPr>
      <w:rFonts w:ascii="Arial Narrow" w:eastAsiaTheme="majorEastAsia" w:hAnsi="Arial Narrow" w:cstheme="majorBidi"/>
      <w:b/>
      <w:color w:val="000000" w:themeColor="text1"/>
      <w:sz w:val="32"/>
      <w:szCs w:val="32"/>
      <w:lang w:eastAsia="es-MX"/>
    </w:rPr>
  </w:style>
  <w:style w:type="paragraph" w:styleId="Bibliografa">
    <w:name w:val="Bibliography"/>
    <w:basedOn w:val="Normal"/>
    <w:next w:val="Normal"/>
    <w:uiPriority w:val="37"/>
    <w:unhideWhenUsed/>
    <w:rsid w:val="00580B6D"/>
  </w:style>
  <w:style w:type="character" w:customStyle="1" w:styleId="Ttulo2Car">
    <w:name w:val="Título 2 Car"/>
    <w:basedOn w:val="Fuentedeprrafopredeter"/>
    <w:link w:val="Ttulo2"/>
    <w:uiPriority w:val="9"/>
    <w:rsid w:val="00AA527C"/>
    <w:rPr>
      <w:rFonts w:ascii="Arial Narrow" w:eastAsiaTheme="majorEastAsia" w:hAnsi="Arial Narrow" w:cstheme="majorBidi"/>
      <w:b/>
      <w:color w:val="000000" w:themeColor="text1"/>
      <w:sz w:val="28"/>
      <w:szCs w:val="26"/>
    </w:rPr>
  </w:style>
  <w:style w:type="character" w:customStyle="1" w:styleId="Ttulo4Car">
    <w:name w:val="Título 4 Car"/>
    <w:basedOn w:val="Fuentedeprrafopredeter"/>
    <w:link w:val="Ttulo4"/>
    <w:uiPriority w:val="9"/>
    <w:rsid w:val="003E2C80"/>
    <w:rPr>
      <w:rFonts w:ascii="Arial Narrow" w:eastAsiaTheme="majorEastAsia" w:hAnsi="Arial Narrow" w:cstheme="majorBidi"/>
      <w:i/>
      <w:iCs/>
      <w:color w:val="000000" w:themeColor="text1"/>
      <w:sz w:val="24"/>
    </w:rPr>
  </w:style>
  <w:style w:type="character" w:styleId="Hipervnculo">
    <w:name w:val="Hyperlink"/>
    <w:basedOn w:val="Fuentedeprrafopredeter"/>
    <w:uiPriority w:val="99"/>
    <w:unhideWhenUsed/>
    <w:rsid w:val="00580B6D"/>
    <w:rPr>
      <w:color w:val="0000FF"/>
      <w:u w:val="single"/>
    </w:rPr>
  </w:style>
  <w:style w:type="character" w:customStyle="1" w:styleId="Ttulo3Car">
    <w:name w:val="Título 3 Car"/>
    <w:basedOn w:val="Fuentedeprrafopredeter"/>
    <w:link w:val="Ttulo3"/>
    <w:uiPriority w:val="9"/>
    <w:rsid w:val="00AA527C"/>
    <w:rPr>
      <w:rFonts w:ascii="Arial Narrow" w:eastAsiaTheme="majorEastAsia" w:hAnsi="Arial Narrow" w:cstheme="majorBidi"/>
      <w:color w:val="000000" w:themeColor="text1"/>
      <w:sz w:val="24"/>
      <w:szCs w:val="24"/>
    </w:rPr>
  </w:style>
  <w:style w:type="paragraph" w:styleId="NormalWeb">
    <w:name w:val="Normal (Web)"/>
    <w:basedOn w:val="Normal"/>
    <w:uiPriority w:val="99"/>
    <w:semiHidden/>
    <w:unhideWhenUsed/>
    <w:rsid w:val="00C168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C168B7"/>
  </w:style>
  <w:style w:type="character" w:styleId="nfasis">
    <w:name w:val="Emphasis"/>
    <w:basedOn w:val="Fuentedeprrafopredeter"/>
    <w:uiPriority w:val="20"/>
    <w:qFormat/>
    <w:rsid w:val="00F32DFA"/>
    <w:rPr>
      <w:i/>
      <w:iCs/>
    </w:rPr>
  </w:style>
  <w:style w:type="character" w:customStyle="1" w:styleId="editorial">
    <w:name w:val="editorial"/>
    <w:basedOn w:val="Fuentedeprrafopredeter"/>
    <w:rsid w:val="00A053E6"/>
  </w:style>
  <w:style w:type="paragraph" w:styleId="Textoindependiente">
    <w:name w:val="Body Text"/>
    <w:basedOn w:val="Normal"/>
    <w:link w:val="TextoindependienteCar"/>
    <w:rsid w:val="000C306A"/>
    <w:pPr>
      <w:tabs>
        <w:tab w:val="left" w:pos="567"/>
      </w:tabs>
      <w:spacing w:after="0" w:line="240" w:lineRule="auto"/>
      <w:jc w:val="both"/>
    </w:pPr>
    <w:rPr>
      <w:rFonts w:ascii="Arial" w:eastAsia="Times New Roman" w:hAnsi="Arial" w:cs="Times New Roman"/>
      <w:sz w:val="20"/>
      <w:szCs w:val="20"/>
    </w:rPr>
  </w:style>
  <w:style w:type="character" w:customStyle="1" w:styleId="TextoindependienteCar">
    <w:name w:val="Texto independiente Car"/>
    <w:basedOn w:val="Fuentedeprrafopredeter"/>
    <w:link w:val="Textoindependiente"/>
    <w:rsid w:val="000C306A"/>
    <w:rPr>
      <w:rFonts w:ascii="Arial" w:eastAsia="Times New Roman" w:hAnsi="Arial" w:cs="Times New Roman"/>
      <w:sz w:val="20"/>
      <w:szCs w:val="20"/>
    </w:rPr>
  </w:style>
  <w:style w:type="paragraph" w:styleId="Encabezado">
    <w:name w:val="header"/>
    <w:basedOn w:val="Normal"/>
    <w:link w:val="EncabezadoCar"/>
    <w:uiPriority w:val="99"/>
    <w:unhideWhenUsed/>
    <w:rsid w:val="00997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7317"/>
  </w:style>
  <w:style w:type="paragraph" w:styleId="Piedepgina">
    <w:name w:val="footer"/>
    <w:basedOn w:val="Normal"/>
    <w:link w:val="PiedepginaCar"/>
    <w:uiPriority w:val="99"/>
    <w:unhideWhenUsed/>
    <w:rsid w:val="009973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7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971">
      <w:bodyDiv w:val="1"/>
      <w:marLeft w:val="0"/>
      <w:marRight w:val="0"/>
      <w:marTop w:val="0"/>
      <w:marBottom w:val="0"/>
      <w:divBdr>
        <w:top w:val="none" w:sz="0" w:space="0" w:color="auto"/>
        <w:left w:val="none" w:sz="0" w:space="0" w:color="auto"/>
        <w:bottom w:val="none" w:sz="0" w:space="0" w:color="auto"/>
        <w:right w:val="none" w:sz="0" w:space="0" w:color="auto"/>
      </w:divBdr>
    </w:div>
    <w:div w:id="17390080">
      <w:bodyDiv w:val="1"/>
      <w:marLeft w:val="0"/>
      <w:marRight w:val="0"/>
      <w:marTop w:val="0"/>
      <w:marBottom w:val="0"/>
      <w:divBdr>
        <w:top w:val="none" w:sz="0" w:space="0" w:color="auto"/>
        <w:left w:val="none" w:sz="0" w:space="0" w:color="auto"/>
        <w:bottom w:val="none" w:sz="0" w:space="0" w:color="auto"/>
        <w:right w:val="none" w:sz="0" w:space="0" w:color="auto"/>
      </w:divBdr>
    </w:div>
    <w:div w:id="19361393">
      <w:bodyDiv w:val="1"/>
      <w:marLeft w:val="0"/>
      <w:marRight w:val="0"/>
      <w:marTop w:val="0"/>
      <w:marBottom w:val="0"/>
      <w:divBdr>
        <w:top w:val="none" w:sz="0" w:space="0" w:color="auto"/>
        <w:left w:val="none" w:sz="0" w:space="0" w:color="auto"/>
        <w:bottom w:val="none" w:sz="0" w:space="0" w:color="auto"/>
        <w:right w:val="none" w:sz="0" w:space="0" w:color="auto"/>
      </w:divBdr>
    </w:div>
    <w:div w:id="34087539">
      <w:bodyDiv w:val="1"/>
      <w:marLeft w:val="0"/>
      <w:marRight w:val="0"/>
      <w:marTop w:val="0"/>
      <w:marBottom w:val="0"/>
      <w:divBdr>
        <w:top w:val="none" w:sz="0" w:space="0" w:color="auto"/>
        <w:left w:val="none" w:sz="0" w:space="0" w:color="auto"/>
        <w:bottom w:val="none" w:sz="0" w:space="0" w:color="auto"/>
        <w:right w:val="none" w:sz="0" w:space="0" w:color="auto"/>
      </w:divBdr>
    </w:div>
    <w:div w:id="34165440">
      <w:bodyDiv w:val="1"/>
      <w:marLeft w:val="0"/>
      <w:marRight w:val="0"/>
      <w:marTop w:val="0"/>
      <w:marBottom w:val="0"/>
      <w:divBdr>
        <w:top w:val="none" w:sz="0" w:space="0" w:color="auto"/>
        <w:left w:val="none" w:sz="0" w:space="0" w:color="auto"/>
        <w:bottom w:val="none" w:sz="0" w:space="0" w:color="auto"/>
        <w:right w:val="none" w:sz="0" w:space="0" w:color="auto"/>
      </w:divBdr>
    </w:div>
    <w:div w:id="36053789">
      <w:bodyDiv w:val="1"/>
      <w:marLeft w:val="0"/>
      <w:marRight w:val="0"/>
      <w:marTop w:val="0"/>
      <w:marBottom w:val="0"/>
      <w:divBdr>
        <w:top w:val="none" w:sz="0" w:space="0" w:color="auto"/>
        <w:left w:val="none" w:sz="0" w:space="0" w:color="auto"/>
        <w:bottom w:val="none" w:sz="0" w:space="0" w:color="auto"/>
        <w:right w:val="none" w:sz="0" w:space="0" w:color="auto"/>
      </w:divBdr>
    </w:div>
    <w:div w:id="55787878">
      <w:bodyDiv w:val="1"/>
      <w:marLeft w:val="0"/>
      <w:marRight w:val="0"/>
      <w:marTop w:val="0"/>
      <w:marBottom w:val="0"/>
      <w:divBdr>
        <w:top w:val="none" w:sz="0" w:space="0" w:color="auto"/>
        <w:left w:val="none" w:sz="0" w:space="0" w:color="auto"/>
        <w:bottom w:val="none" w:sz="0" w:space="0" w:color="auto"/>
        <w:right w:val="none" w:sz="0" w:space="0" w:color="auto"/>
      </w:divBdr>
    </w:div>
    <w:div w:id="56054499">
      <w:bodyDiv w:val="1"/>
      <w:marLeft w:val="0"/>
      <w:marRight w:val="0"/>
      <w:marTop w:val="0"/>
      <w:marBottom w:val="0"/>
      <w:divBdr>
        <w:top w:val="none" w:sz="0" w:space="0" w:color="auto"/>
        <w:left w:val="none" w:sz="0" w:space="0" w:color="auto"/>
        <w:bottom w:val="none" w:sz="0" w:space="0" w:color="auto"/>
        <w:right w:val="none" w:sz="0" w:space="0" w:color="auto"/>
      </w:divBdr>
    </w:div>
    <w:div w:id="59060495">
      <w:bodyDiv w:val="1"/>
      <w:marLeft w:val="0"/>
      <w:marRight w:val="0"/>
      <w:marTop w:val="0"/>
      <w:marBottom w:val="0"/>
      <w:divBdr>
        <w:top w:val="none" w:sz="0" w:space="0" w:color="auto"/>
        <w:left w:val="none" w:sz="0" w:space="0" w:color="auto"/>
        <w:bottom w:val="none" w:sz="0" w:space="0" w:color="auto"/>
        <w:right w:val="none" w:sz="0" w:space="0" w:color="auto"/>
      </w:divBdr>
    </w:div>
    <w:div w:id="92477467">
      <w:bodyDiv w:val="1"/>
      <w:marLeft w:val="0"/>
      <w:marRight w:val="0"/>
      <w:marTop w:val="0"/>
      <w:marBottom w:val="0"/>
      <w:divBdr>
        <w:top w:val="none" w:sz="0" w:space="0" w:color="auto"/>
        <w:left w:val="none" w:sz="0" w:space="0" w:color="auto"/>
        <w:bottom w:val="none" w:sz="0" w:space="0" w:color="auto"/>
        <w:right w:val="none" w:sz="0" w:space="0" w:color="auto"/>
      </w:divBdr>
    </w:div>
    <w:div w:id="94594121">
      <w:bodyDiv w:val="1"/>
      <w:marLeft w:val="0"/>
      <w:marRight w:val="0"/>
      <w:marTop w:val="0"/>
      <w:marBottom w:val="0"/>
      <w:divBdr>
        <w:top w:val="none" w:sz="0" w:space="0" w:color="auto"/>
        <w:left w:val="none" w:sz="0" w:space="0" w:color="auto"/>
        <w:bottom w:val="none" w:sz="0" w:space="0" w:color="auto"/>
        <w:right w:val="none" w:sz="0" w:space="0" w:color="auto"/>
      </w:divBdr>
    </w:div>
    <w:div w:id="100421106">
      <w:bodyDiv w:val="1"/>
      <w:marLeft w:val="0"/>
      <w:marRight w:val="0"/>
      <w:marTop w:val="0"/>
      <w:marBottom w:val="0"/>
      <w:divBdr>
        <w:top w:val="none" w:sz="0" w:space="0" w:color="auto"/>
        <w:left w:val="none" w:sz="0" w:space="0" w:color="auto"/>
        <w:bottom w:val="none" w:sz="0" w:space="0" w:color="auto"/>
        <w:right w:val="none" w:sz="0" w:space="0" w:color="auto"/>
      </w:divBdr>
    </w:div>
    <w:div w:id="101732739">
      <w:bodyDiv w:val="1"/>
      <w:marLeft w:val="0"/>
      <w:marRight w:val="0"/>
      <w:marTop w:val="0"/>
      <w:marBottom w:val="0"/>
      <w:divBdr>
        <w:top w:val="none" w:sz="0" w:space="0" w:color="auto"/>
        <w:left w:val="none" w:sz="0" w:space="0" w:color="auto"/>
        <w:bottom w:val="none" w:sz="0" w:space="0" w:color="auto"/>
        <w:right w:val="none" w:sz="0" w:space="0" w:color="auto"/>
      </w:divBdr>
    </w:div>
    <w:div w:id="144593112">
      <w:bodyDiv w:val="1"/>
      <w:marLeft w:val="0"/>
      <w:marRight w:val="0"/>
      <w:marTop w:val="0"/>
      <w:marBottom w:val="0"/>
      <w:divBdr>
        <w:top w:val="none" w:sz="0" w:space="0" w:color="auto"/>
        <w:left w:val="none" w:sz="0" w:space="0" w:color="auto"/>
        <w:bottom w:val="none" w:sz="0" w:space="0" w:color="auto"/>
        <w:right w:val="none" w:sz="0" w:space="0" w:color="auto"/>
      </w:divBdr>
    </w:div>
    <w:div w:id="154035317">
      <w:bodyDiv w:val="1"/>
      <w:marLeft w:val="0"/>
      <w:marRight w:val="0"/>
      <w:marTop w:val="0"/>
      <w:marBottom w:val="0"/>
      <w:divBdr>
        <w:top w:val="none" w:sz="0" w:space="0" w:color="auto"/>
        <w:left w:val="none" w:sz="0" w:space="0" w:color="auto"/>
        <w:bottom w:val="none" w:sz="0" w:space="0" w:color="auto"/>
        <w:right w:val="none" w:sz="0" w:space="0" w:color="auto"/>
      </w:divBdr>
    </w:div>
    <w:div w:id="166942521">
      <w:bodyDiv w:val="1"/>
      <w:marLeft w:val="0"/>
      <w:marRight w:val="0"/>
      <w:marTop w:val="0"/>
      <w:marBottom w:val="0"/>
      <w:divBdr>
        <w:top w:val="none" w:sz="0" w:space="0" w:color="auto"/>
        <w:left w:val="none" w:sz="0" w:space="0" w:color="auto"/>
        <w:bottom w:val="none" w:sz="0" w:space="0" w:color="auto"/>
        <w:right w:val="none" w:sz="0" w:space="0" w:color="auto"/>
      </w:divBdr>
    </w:div>
    <w:div w:id="174467679">
      <w:bodyDiv w:val="1"/>
      <w:marLeft w:val="0"/>
      <w:marRight w:val="0"/>
      <w:marTop w:val="0"/>
      <w:marBottom w:val="0"/>
      <w:divBdr>
        <w:top w:val="none" w:sz="0" w:space="0" w:color="auto"/>
        <w:left w:val="none" w:sz="0" w:space="0" w:color="auto"/>
        <w:bottom w:val="none" w:sz="0" w:space="0" w:color="auto"/>
        <w:right w:val="none" w:sz="0" w:space="0" w:color="auto"/>
      </w:divBdr>
    </w:div>
    <w:div w:id="203324605">
      <w:bodyDiv w:val="1"/>
      <w:marLeft w:val="0"/>
      <w:marRight w:val="0"/>
      <w:marTop w:val="0"/>
      <w:marBottom w:val="0"/>
      <w:divBdr>
        <w:top w:val="none" w:sz="0" w:space="0" w:color="auto"/>
        <w:left w:val="none" w:sz="0" w:space="0" w:color="auto"/>
        <w:bottom w:val="none" w:sz="0" w:space="0" w:color="auto"/>
        <w:right w:val="none" w:sz="0" w:space="0" w:color="auto"/>
      </w:divBdr>
    </w:div>
    <w:div w:id="222983873">
      <w:bodyDiv w:val="1"/>
      <w:marLeft w:val="0"/>
      <w:marRight w:val="0"/>
      <w:marTop w:val="0"/>
      <w:marBottom w:val="0"/>
      <w:divBdr>
        <w:top w:val="none" w:sz="0" w:space="0" w:color="auto"/>
        <w:left w:val="none" w:sz="0" w:space="0" w:color="auto"/>
        <w:bottom w:val="none" w:sz="0" w:space="0" w:color="auto"/>
        <w:right w:val="none" w:sz="0" w:space="0" w:color="auto"/>
      </w:divBdr>
    </w:div>
    <w:div w:id="238754953">
      <w:bodyDiv w:val="1"/>
      <w:marLeft w:val="0"/>
      <w:marRight w:val="0"/>
      <w:marTop w:val="0"/>
      <w:marBottom w:val="0"/>
      <w:divBdr>
        <w:top w:val="none" w:sz="0" w:space="0" w:color="auto"/>
        <w:left w:val="none" w:sz="0" w:space="0" w:color="auto"/>
        <w:bottom w:val="none" w:sz="0" w:space="0" w:color="auto"/>
        <w:right w:val="none" w:sz="0" w:space="0" w:color="auto"/>
      </w:divBdr>
    </w:div>
    <w:div w:id="246040123">
      <w:bodyDiv w:val="1"/>
      <w:marLeft w:val="0"/>
      <w:marRight w:val="0"/>
      <w:marTop w:val="0"/>
      <w:marBottom w:val="0"/>
      <w:divBdr>
        <w:top w:val="none" w:sz="0" w:space="0" w:color="auto"/>
        <w:left w:val="none" w:sz="0" w:space="0" w:color="auto"/>
        <w:bottom w:val="none" w:sz="0" w:space="0" w:color="auto"/>
        <w:right w:val="none" w:sz="0" w:space="0" w:color="auto"/>
      </w:divBdr>
    </w:div>
    <w:div w:id="256208403">
      <w:bodyDiv w:val="1"/>
      <w:marLeft w:val="0"/>
      <w:marRight w:val="0"/>
      <w:marTop w:val="0"/>
      <w:marBottom w:val="0"/>
      <w:divBdr>
        <w:top w:val="none" w:sz="0" w:space="0" w:color="auto"/>
        <w:left w:val="none" w:sz="0" w:space="0" w:color="auto"/>
        <w:bottom w:val="none" w:sz="0" w:space="0" w:color="auto"/>
        <w:right w:val="none" w:sz="0" w:space="0" w:color="auto"/>
      </w:divBdr>
    </w:div>
    <w:div w:id="272325818">
      <w:bodyDiv w:val="1"/>
      <w:marLeft w:val="0"/>
      <w:marRight w:val="0"/>
      <w:marTop w:val="0"/>
      <w:marBottom w:val="0"/>
      <w:divBdr>
        <w:top w:val="none" w:sz="0" w:space="0" w:color="auto"/>
        <w:left w:val="none" w:sz="0" w:space="0" w:color="auto"/>
        <w:bottom w:val="none" w:sz="0" w:space="0" w:color="auto"/>
        <w:right w:val="none" w:sz="0" w:space="0" w:color="auto"/>
      </w:divBdr>
    </w:div>
    <w:div w:id="309093438">
      <w:bodyDiv w:val="1"/>
      <w:marLeft w:val="0"/>
      <w:marRight w:val="0"/>
      <w:marTop w:val="0"/>
      <w:marBottom w:val="0"/>
      <w:divBdr>
        <w:top w:val="none" w:sz="0" w:space="0" w:color="auto"/>
        <w:left w:val="none" w:sz="0" w:space="0" w:color="auto"/>
        <w:bottom w:val="none" w:sz="0" w:space="0" w:color="auto"/>
        <w:right w:val="none" w:sz="0" w:space="0" w:color="auto"/>
      </w:divBdr>
    </w:div>
    <w:div w:id="317997390">
      <w:bodyDiv w:val="1"/>
      <w:marLeft w:val="0"/>
      <w:marRight w:val="0"/>
      <w:marTop w:val="0"/>
      <w:marBottom w:val="0"/>
      <w:divBdr>
        <w:top w:val="none" w:sz="0" w:space="0" w:color="auto"/>
        <w:left w:val="none" w:sz="0" w:space="0" w:color="auto"/>
        <w:bottom w:val="none" w:sz="0" w:space="0" w:color="auto"/>
        <w:right w:val="none" w:sz="0" w:space="0" w:color="auto"/>
      </w:divBdr>
    </w:div>
    <w:div w:id="322977586">
      <w:bodyDiv w:val="1"/>
      <w:marLeft w:val="0"/>
      <w:marRight w:val="0"/>
      <w:marTop w:val="0"/>
      <w:marBottom w:val="0"/>
      <w:divBdr>
        <w:top w:val="none" w:sz="0" w:space="0" w:color="auto"/>
        <w:left w:val="none" w:sz="0" w:space="0" w:color="auto"/>
        <w:bottom w:val="none" w:sz="0" w:space="0" w:color="auto"/>
        <w:right w:val="none" w:sz="0" w:space="0" w:color="auto"/>
      </w:divBdr>
    </w:div>
    <w:div w:id="342904130">
      <w:bodyDiv w:val="1"/>
      <w:marLeft w:val="0"/>
      <w:marRight w:val="0"/>
      <w:marTop w:val="0"/>
      <w:marBottom w:val="0"/>
      <w:divBdr>
        <w:top w:val="none" w:sz="0" w:space="0" w:color="auto"/>
        <w:left w:val="none" w:sz="0" w:space="0" w:color="auto"/>
        <w:bottom w:val="none" w:sz="0" w:space="0" w:color="auto"/>
        <w:right w:val="none" w:sz="0" w:space="0" w:color="auto"/>
      </w:divBdr>
    </w:div>
    <w:div w:id="348877327">
      <w:bodyDiv w:val="1"/>
      <w:marLeft w:val="0"/>
      <w:marRight w:val="0"/>
      <w:marTop w:val="0"/>
      <w:marBottom w:val="0"/>
      <w:divBdr>
        <w:top w:val="none" w:sz="0" w:space="0" w:color="auto"/>
        <w:left w:val="none" w:sz="0" w:space="0" w:color="auto"/>
        <w:bottom w:val="none" w:sz="0" w:space="0" w:color="auto"/>
        <w:right w:val="none" w:sz="0" w:space="0" w:color="auto"/>
      </w:divBdr>
    </w:div>
    <w:div w:id="366953053">
      <w:bodyDiv w:val="1"/>
      <w:marLeft w:val="0"/>
      <w:marRight w:val="0"/>
      <w:marTop w:val="0"/>
      <w:marBottom w:val="0"/>
      <w:divBdr>
        <w:top w:val="none" w:sz="0" w:space="0" w:color="auto"/>
        <w:left w:val="none" w:sz="0" w:space="0" w:color="auto"/>
        <w:bottom w:val="none" w:sz="0" w:space="0" w:color="auto"/>
        <w:right w:val="none" w:sz="0" w:space="0" w:color="auto"/>
      </w:divBdr>
    </w:div>
    <w:div w:id="372391663">
      <w:bodyDiv w:val="1"/>
      <w:marLeft w:val="0"/>
      <w:marRight w:val="0"/>
      <w:marTop w:val="0"/>
      <w:marBottom w:val="0"/>
      <w:divBdr>
        <w:top w:val="none" w:sz="0" w:space="0" w:color="auto"/>
        <w:left w:val="none" w:sz="0" w:space="0" w:color="auto"/>
        <w:bottom w:val="none" w:sz="0" w:space="0" w:color="auto"/>
        <w:right w:val="none" w:sz="0" w:space="0" w:color="auto"/>
      </w:divBdr>
    </w:div>
    <w:div w:id="394163319">
      <w:bodyDiv w:val="1"/>
      <w:marLeft w:val="0"/>
      <w:marRight w:val="0"/>
      <w:marTop w:val="0"/>
      <w:marBottom w:val="0"/>
      <w:divBdr>
        <w:top w:val="none" w:sz="0" w:space="0" w:color="auto"/>
        <w:left w:val="none" w:sz="0" w:space="0" w:color="auto"/>
        <w:bottom w:val="none" w:sz="0" w:space="0" w:color="auto"/>
        <w:right w:val="none" w:sz="0" w:space="0" w:color="auto"/>
      </w:divBdr>
    </w:div>
    <w:div w:id="394858827">
      <w:bodyDiv w:val="1"/>
      <w:marLeft w:val="0"/>
      <w:marRight w:val="0"/>
      <w:marTop w:val="0"/>
      <w:marBottom w:val="0"/>
      <w:divBdr>
        <w:top w:val="none" w:sz="0" w:space="0" w:color="auto"/>
        <w:left w:val="none" w:sz="0" w:space="0" w:color="auto"/>
        <w:bottom w:val="none" w:sz="0" w:space="0" w:color="auto"/>
        <w:right w:val="none" w:sz="0" w:space="0" w:color="auto"/>
      </w:divBdr>
    </w:div>
    <w:div w:id="395862269">
      <w:bodyDiv w:val="1"/>
      <w:marLeft w:val="0"/>
      <w:marRight w:val="0"/>
      <w:marTop w:val="0"/>
      <w:marBottom w:val="0"/>
      <w:divBdr>
        <w:top w:val="none" w:sz="0" w:space="0" w:color="auto"/>
        <w:left w:val="none" w:sz="0" w:space="0" w:color="auto"/>
        <w:bottom w:val="none" w:sz="0" w:space="0" w:color="auto"/>
        <w:right w:val="none" w:sz="0" w:space="0" w:color="auto"/>
      </w:divBdr>
    </w:div>
    <w:div w:id="420491756">
      <w:bodyDiv w:val="1"/>
      <w:marLeft w:val="0"/>
      <w:marRight w:val="0"/>
      <w:marTop w:val="0"/>
      <w:marBottom w:val="0"/>
      <w:divBdr>
        <w:top w:val="none" w:sz="0" w:space="0" w:color="auto"/>
        <w:left w:val="none" w:sz="0" w:space="0" w:color="auto"/>
        <w:bottom w:val="none" w:sz="0" w:space="0" w:color="auto"/>
        <w:right w:val="none" w:sz="0" w:space="0" w:color="auto"/>
      </w:divBdr>
    </w:div>
    <w:div w:id="427502957">
      <w:bodyDiv w:val="1"/>
      <w:marLeft w:val="0"/>
      <w:marRight w:val="0"/>
      <w:marTop w:val="0"/>
      <w:marBottom w:val="0"/>
      <w:divBdr>
        <w:top w:val="none" w:sz="0" w:space="0" w:color="auto"/>
        <w:left w:val="none" w:sz="0" w:space="0" w:color="auto"/>
        <w:bottom w:val="none" w:sz="0" w:space="0" w:color="auto"/>
        <w:right w:val="none" w:sz="0" w:space="0" w:color="auto"/>
      </w:divBdr>
    </w:div>
    <w:div w:id="433522830">
      <w:bodyDiv w:val="1"/>
      <w:marLeft w:val="0"/>
      <w:marRight w:val="0"/>
      <w:marTop w:val="0"/>
      <w:marBottom w:val="0"/>
      <w:divBdr>
        <w:top w:val="none" w:sz="0" w:space="0" w:color="auto"/>
        <w:left w:val="none" w:sz="0" w:space="0" w:color="auto"/>
        <w:bottom w:val="none" w:sz="0" w:space="0" w:color="auto"/>
        <w:right w:val="none" w:sz="0" w:space="0" w:color="auto"/>
      </w:divBdr>
    </w:div>
    <w:div w:id="479423108">
      <w:bodyDiv w:val="1"/>
      <w:marLeft w:val="0"/>
      <w:marRight w:val="0"/>
      <w:marTop w:val="0"/>
      <w:marBottom w:val="0"/>
      <w:divBdr>
        <w:top w:val="none" w:sz="0" w:space="0" w:color="auto"/>
        <w:left w:val="none" w:sz="0" w:space="0" w:color="auto"/>
        <w:bottom w:val="none" w:sz="0" w:space="0" w:color="auto"/>
        <w:right w:val="none" w:sz="0" w:space="0" w:color="auto"/>
      </w:divBdr>
    </w:div>
    <w:div w:id="522863407">
      <w:bodyDiv w:val="1"/>
      <w:marLeft w:val="0"/>
      <w:marRight w:val="0"/>
      <w:marTop w:val="0"/>
      <w:marBottom w:val="0"/>
      <w:divBdr>
        <w:top w:val="none" w:sz="0" w:space="0" w:color="auto"/>
        <w:left w:val="none" w:sz="0" w:space="0" w:color="auto"/>
        <w:bottom w:val="none" w:sz="0" w:space="0" w:color="auto"/>
        <w:right w:val="none" w:sz="0" w:space="0" w:color="auto"/>
      </w:divBdr>
    </w:div>
    <w:div w:id="540438704">
      <w:bodyDiv w:val="1"/>
      <w:marLeft w:val="0"/>
      <w:marRight w:val="0"/>
      <w:marTop w:val="0"/>
      <w:marBottom w:val="0"/>
      <w:divBdr>
        <w:top w:val="none" w:sz="0" w:space="0" w:color="auto"/>
        <w:left w:val="none" w:sz="0" w:space="0" w:color="auto"/>
        <w:bottom w:val="none" w:sz="0" w:space="0" w:color="auto"/>
        <w:right w:val="none" w:sz="0" w:space="0" w:color="auto"/>
      </w:divBdr>
    </w:div>
    <w:div w:id="549729470">
      <w:bodyDiv w:val="1"/>
      <w:marLeft w:val="0"/>
      <w:marRight w:val="0"/>
      <w:marTop w:val="0"/>
      <w:marBottom w:val="0"/>
      <w:divBdr>
        <w:top w:val="none" w:sz="0" w:space="0" w:color="auto"/>
        <w:left w:val="none" w:sz="0" w:space="0" w:color="auto"/>
        <w:bottom w:val="none" w:sz="0" w:space="0" w:color="auto"/>
        <w:right w:val="none" w:sz="0" w:space="0" w:color="auto"/>
      </w:divBdr>
    </w:div>
    <w:div w:id="557480080">
      <w:bodyDiv w:val="1"/>
      <w:marLeft w:val="0"/>
      <w:marRight w:val="0"/>
      <w:marTop w:val="0"/>
      <w:marBottom w:val="0"/>
      <w:divBdr>
        <w:top w:val="none" w:sz="0" w:space="0" w:color="auto"/>
        <w:left w:val="none" w:sz="0" w:space="0" w:color="auto"/>
        <w:bottom w:val="none" w:sz="0" w:space="0" w:color="auto"/>
        <w:right w:val="none" w:sz="0" w:space="0" w:color="auto"/>
      </w:divBdr>
    </w:div>
    <w:div w:id="560555601">
      <w:bodyDiv w:val="1"/>
      <w:marLeft w:val="0"/>
      <w:marRight w:val="0"/>
      <w:marTop w:val="0"/>
      <w:marBottom w:val="0"/>
      <w:divBdr>
        <w:top w:val="none" w:sz="0" w:space="0" w:color="auto"/>
        <w:left w:val="none" w:sz="0" w:space="0" w:color="auto"/>
        <w:bottom w:val="none" w:sz="0" w:space="0" w:color="auto"/>
        <w:right w:val="none" w:sz="0" w:space="0" w:color="auto"/>
      </w:divBdr>
    </w:div>
    <w:div w:id="584077172">
      <w:bodyDiv w:val="1"/>
      <w:marLeft w:val="0"/>
      <w:marRight w:val="0"/>
      <w:marTop w:val="0"/>
      <w:marBottom w:val="0"/>
      <w:divBdr>
        <w:top w:val="none" w:sz="0" w:space="0" w:color="auto"/>
        <w:left w:val="none" w:sz="0" w:space="0" w:color="auto"/>
        <w:bottom w:val="none" w:sz="0" w:space="0" w:color="auto"/>
        <w:right w:val="none" w:sz="0" w:space="0" w:color="auto"/>
      </w:divBdr>
    </w:div>
    <w:div w:id="586042659">
      <w:bodyDiv w:val="1"/>
      <w:marLeft w:val="0"/>
      <w:marRight w:val="0"/>
      <w:marTop w:val="0"/>
      <w:marBottom w:val="0"/>
      <w:divBdr>
        <w:top w:val="none" w:sz="0" w:space="0" w:color="auto"/>
        <w:left w:val="none" w:sz="0" w:space="0" w:color="auto"/>
        <w:bottom w:val="none" w:sz="0" w:space="0" w:color="auto"/>
        <w:right w:val="none" w:sz="0" w:space="0" w:color="auto"/>
      </w:divBdr>
    </w:div>
    <w:div w:id="590967598">
      <w:bodyDiv w:val="1"/>
      <w:marLeft w:val="0"/>
      <w:marRight w:val="0"/>
      <w:marTop w:val="0"/>
      <w:marBottom w:val="0"/>
      <w:divBdr>
        <w:top w:val="none" w:sz="0" w:space="0" w:color="auto"/>
        <w:left w:val="none" w:sz="0" w:space="0" w:color="auto"/>
        <w:bottom w:val="none" w:sz="0" w:space="0" w:color="auto"/>
        <w:right w:val="none" w:sz="0" w:space="0" w:color="auto"/>
      </w:divBdr>
    </w:div>
    <w:div w:id="596527074">
      <w:bodyDiv w:val="1"/>
      <w:marLeft w:val="0"/>
      <w:marRight w:val="0"/>
      <w:marTop w:val="0"/>
      <w:marBottom w:val="0"/>
      <w:divBdr>
        <w:top w:val="none" w:sz="0" w:space="0" w:color="auto"/>
        <w:left w:val="none" w:sz="0" w:space="0" w:color="auto"/>
        <w:bottom w:val="none" w:sz="0" w:space="0" w:color="auto"/>
        <w:right w:val="none" w:sz="0" w:space="0" w:color="auto"/>
      </w:divBdr>
    </w:div>
    <w:div w:id="602615509">
      <w:bodyDiv w:val="1"/>
      <w:marLeft w:val="0"/>
      <w:marRight w:val="0"/>
      <w:marTop w:val="0"/>
      <w:marBottom w:val="0"/>
      <w:divBdr>
        <w:top w:val="none" w:sz="0" w:space="0" w:color="auto"/>
        <w:left w:val="none" w:sz="0" w:space="0" w:color="auto"/>
        <w:bottom w:val="none" w:sz="0" w:space="0" w:color="auto"/>
        <w:right w:val="none" w:sz="0" w:space="0" w:color="auto"/>
      </w:divBdr>
    </w:div>
    <w:div w:id="617493978">
      <w:bodyDiv w:val="1"/>
      <w:marLeft w:val="0"/>
      <w:marRight w:val="0"/>
      <w:marTop w:val="0"/>
      <w:marBottom w:val="0"/>
      <w:divBdr>
        <w:top w:val="none" w:sz="0" w:space="0" w:color="auto"/>
        <w:left w:val="none" w:sz="0" w:space="0" w:color="auto"/>
        <w:bottom w:val="none" w:sz="0" w:space="0" w:color="auto"/>
        <w:right w:val="none" w:sz="0" w:space="0" w:color="auto"/>
      </w:divBdr>
    </w:div>
    <w:div w:id="632373519">
      <w:bodyDiv w:val="1"/>
      <w:marLeft w:val="0"/>
      <w:marRight w:val="0"/>
      <w:marTop w:val="0"/>
      <w:marBottom w:val="0"/>
      <w:divBdr>
        <w:top w:val="none" w:sz="0" w:space="0" w:color="auto"/>
        <w:left w:val="none" w:sz="0" w:space="0" w:color="auto"/>
        <w:bottom w:val="none" w:sz="0" w:space="0" w:color="auto"/>
        <w:right w:val="none" w:sz="0" w:space="0" w:color="auto"/>
      </w:divBdr>
    </w:div>
    <w:div w:id="633370800">
      <w:bodyDiv w:val="1"/>
      <w:marLeft w:val="0"/>
      <w:marRight w:val="0"/>
      <w:marTop w:val="0"/>
      <w:marBottom w:val="0"/>
      <w:divBdr>
        <w:top w:val="none" w:sz="0" w:space="0" w:color="auto"/>
        <w:left w:val="none" w:sz="0" w:space="0" w:color="auto"/>
        <w:bottom w:val="none" w:sz="0" w:space="0" w:color="auto"/>
        <w:right w:val="none" w:sz="0" w:space="0" w:color="auto"/>
      </w:divBdr>
    </w:div>
    <w:div w:id="638925103">
      <w:bodyDiv w:val="1"/>
      <w:marLeft w:val="0"/>
      <w:marRight w:val="0"/>
      <w:marTop w:val="0"/>
      <w:marBottom w:val="0"/>
      <w:divBdr>
        <w:top w:val="none" w:sz="0" w:space="0" w:color="auto"/>
        <w:left w:val="none" w:sz="0" w:space="0" w:color="auto"/>
        <w:bottom w:val="none" w:sz="0" w:space="0" w:color="auto"/>
        <w:right w:val="none" w:sz="0" w:space="0" w:color="auto"/>
      </w:divBdr>
    </w:div>
    <w:div w:id="640883708">
      <w:bodyDiv w:val="1"/>
      <w:marLeft w:val="0"/>
      <w:marRight w:val="0"/>
      <w:marTop w:val="0"/>
      <w:marBottom w:val="0"/>
      <w:divBdr>
        <w:top w:val="none" w:sz="0" w:space="0" w:color="auto"/>
        <w:left w:val="none" w:sz="0" w:space="0" w:color="auto"/>
        <w:bottom w:val="none" w:sz="0" w:space="0" w:color="auto"/>
        <w:right w:val="none" w:sz="0" w:space="0" w:color="auto"/>
      </w:divBdr>
    </w:div>
    <w:div w:id="661547389">
      <w:bodyDiv w:val="1"/>
      <w:marLeft w:val="0"/>
      <w:marRight w:val="0"/>
      <w:marTop w:val="0"/>
      <w:marBottom w:val="0"/>
      <w:divBdr>
        <w:top w:val="none" w:sz="0" w:space="0" w:color="auto"/>
        <w:left w:val="none" w:sz="0" w:space="0" w:color="auto"/>
        <w:bottom w:val="none" w:sz="0" w:space="0" w:color="auto"/>
        <w:right w:val="none" w:sz="0" w:space="0" w:color="auto"/>
      </w:divBdr>
    </w:div>
    <w:div w:id="671765551">
      <w:bodyDiv w:val="1"/>
      <w:marLeft w:val="0"/>
      <w:marRight w:val="0"/>
      <w:marTop w:val="0"/>
      <w:marBottom w:val="0"/>
      <w:divBdr>
        <w:top w:val="none" w:sz="0" w:space="0" w:color="auto"/>
        <w:left w:val="none" w:sz="0" w:space="0" w:color="auto"/>
        <w:bottom w:val="none" w:sz="0" w:space="0" w:color="auto"/>
        <w:right w:val="none" w:sz="0" w:space="0" w:color="auto"/>
      </w:divBdr>
    </w:div>
    <w:div w:id="686365622">
      <w:bodyDiv w:val="1"/>
      <w:marLeft w:val="0"/>
      <w:marRight w:val="0"/>
      <w:marTop w:val="0"/>
      <w:marBottom w:val="0"/>
      <w:divBdr>
        <w:top w:val="none" w:sz="0" w:space="0" w:color="auto"/>
        <w:left w:val="none" w:sz="0" w:space="0" w:color="auto"/>
        <w:bottom w:val="none" w:sz="0" w:space="0" w:color="auto"/>
        <w:right w:val="none" w:sz="0" w:space="0" w:color="auto"/>
      </w:divBdr>
    </w:div>
    <w:div w:id="694844855">
      <w:bodyDiv w:val="1"/>
      <w:marLeft w:val="0"/>
      <w:marRight w:val="0"/>
      <w:marTop w:val="0"/>
      <w:marBottom w:val="0"/>
      <w:divBdr>
        <w:top w:val="none" w:sz="0" w:space="0" w:color="auto"/>
        <w:left w:val="none" w:sz="0" w:space="0" w:color="auto"/>
        <w:bottom w:val="none" w:sz="0" w:space="0" w:color="auto"/>
        <w:right w:val="none" w:sz="0" w:space="0" w:color="auto"/>
      </w:divBdr>
    </w:div>
    <w:div w:id="740903250">
      <w:bodyDiv w:val="1"/>
      <w:marLeft w:val="0"/>
      <w:marRight w:val="0"/>
      <w:marTop w:val="0"/>
      <w:marBottom w:val="0"/>
      <w:divBdr>
        <w:top w:val="none" w:sz="0" w:space="0" w:color="auto"/>
        <w:left w:val="none" w:sz="0" w:space="0" w:color="auto"/>
        <w:bottom w:val="none" w:sz="0" w:space="0" w:color="auto"/>
        <w:right w:val="none" w:sz="0" w:space="0" w:color="auto"/>
      </w:divBdr>
    </w:div>
    <w:div w:id="761996151">
      <w:bodyDiv w:val="1"/>
      <w:marLeft w:val="0"/>
      <w:marRight w:val="0"/>
      <w:marTop w:val="0"/>
      <w:marBottom w:val="0"/>
      <w:divBdr>
        <w:top w:val="none" w:sz="0" w:space="0" w:color="auto"/>
        <w:left w:val="none" w:sz="0" w:space="0" w:color="auto"/>
        <w:bottom w:val="none" w:sz="0" w:space="0" w:color="auto"/>
        <w:right w:val="none" w:sz="0" w:space="0" w:color="auto"/>
      </w:divBdr>
    </w:div>
    <w:div w:id="770393758">
      <w:bodyDiv w:val="1"/>
      <w:marLeft w:val="0"/>
      <w:marRight w:val="0"/>
      <w:marTop w:val="0"/>
      <w:marBottom w:val="0"/>
      <w:divBdr>
        <w:top w:val="none" w:sz="0" w:space="0" w:color="auto"/>
        <w:left w:val="none" w:sz="0" w:space="0" w:color="auto"/>
        <w:bottom w:val="none" w:sz="0" w:space="0" w:color="auto"/>
        <w:right w:val="none" w:sz="0" w:space="0" w:color="auto"/>
      </w:divBdr>
    </w:div>
    <w:div w:id="850535658">
      <w:bodyDiv w:val="1"/>
      <w:marLeft w:val="0"/>
      <w:marRight w:val="0"/>
      <w:marTop w:val="0"/>
      <w:marBottom w:val="0"/>
      <w:divBdr>
        <w:top w:val="none" w:sz="0" w:space="0" w:color="auto"/>
        <w:left w:val="none" w:sz="0" w:space="0" w:color="auto"/>
        <w:bottom w:val="none" w:sz="0" w:space="0" w:color="auto"/>
        <w:right w:val="none" w:sz="0" w:space="0" w:color="auto"/>
      </w:divBdr>
    </w:div>
    <w:div w:id="857232326">
      <w:bodyDiv w:val="1"/>
      <w:marLeft w:val="0"/>
      <w:marRight w:val="0"/>
      <w:marTop w:val="0"/>
      <w:marBottom w:val="0"/>
      <w:divBdr>
        <w:top w:val="none" w:sz="0" w:space="0" w:color="auto"/>
        <w:left w:val="none" w:sz="0" w:space="0" w:color="auto"/>
        <w:bottom w:val="none" w:sz="0" w:space="0" w:color="auto"/>
        <w:right w:val="none" w:sz="0" w:space="0" w:color="auto"/>
      </w:divBdr>
    </w:div>
    <w:div w:id="876089512">
      <w:bodyDiv w:val="1"/>
      <w:marLeft w:val="0"/>
      <w:marRight w:val="0"/>
      <w:marTop w:val="0"/>
      <w:marBottom w:val="0"/>
      <w:divBdr>
        <w:top w:val="none" w:sz="0" w:space="0" w:color="auto"/>
        <w:left w:val="none" w:sz="0" w:space="0" w:color="auto"/>
        <w:bottom w:val="none" w:sz="0" w:space="0" w:color="auto"/>
        <w:right w:val="none" w:sz="0" w:space="0" w:color="auto"/>
      </w:divBdr>
    </w:div>
    <w:div w:id="885524578">
      <w:bodyDiv w:val="1"/>
      <w:marLeft w:val="0"/>
      <w:marRight w:val="0"/>
      <w:marTop w:val="0"/>
      <w:marBottom w:val="0"/>
      <w:divBdr>
        <w:top w:val="none" w:sz="0" w:space="0" w:color="auto"/>
        <w:left w:val="none" w:sz="0" w:space="0" w:color="auto"/>
        <w:bottom w:val="none" w:sz="0" w:space="0" w:color="auto"/>
        <w:right w:val="none" w:sz="0" w:space="0" w:color="auto"/>
      </w:divBdr>
    </w:div>
    <w:div w:id="890731239">
      <w:bodyDiv w:val="1"/>
      <w:marLeft w:val="0"/>
      <w:marRight w:val="0"/>
      <w:marTop w:val="0"/>
      <w:marBottom w:val="0"/>
      <w:divBdr>
        <w:top w:val="none" w:sz="0" w:space="0" w:color="auto"/>
        <w:left w:val="none" w:sz="0" w:space="0" w:color="auto"/>
        <w:bottom w:val="none" w:sz="0" w:space="0" w:color="auto"/>
        <w:right w:val="none" w:sz="0" w:space="0" w:color="auto"/>
      </w:divBdr>
    </w:div>
    <w:div w:id="922185018">
      <w:bodyDiv w:val="1"/>
      <w:marLeft w:val="0"/>
      <w:marRight w:val="0"/>
      <w:marTop w:val="0"/>
      <w:marBottom w:val="0"/>
      <w:divBdr>
        <w:top w:val="none" w:sz="0" w:space="0" w:color="auto"/>
        <w:left w:val="none" w:sz="0" w:space="0" w:color="auto"/>
        <w:bottom w:val="none" w:sz="0" w:space="0" w:color="auto"/>
        <w:right w:val="none" w:sz="0" w:space="0" w:color="auto"/>
      </w:divBdr>
    </w:div>
    <w:div w:id="935946823">
      <w:bodyDiv w:val="1"/>
      <w:marLeft w:val="0"/>
      <w:marRight w:val="0"/>
      <w:marTop w:val="0"/>
      <w:marBottom w:val="0"/>
      <w:divBdr>
        <w:top w:val="none" w:sz="0" w:space="0" w:color="auto"/>
        <w:left w:val="none" w:sz="0" w:space="0" w:color="auto"/>
        <w:bottom w:val="none" w:sz="0" w:space="0" w:color="auto"/>
        <w:right w:val="none" w:sz="0" w:space="0" w:color="auto"/>
      </w:divBdr>
    </w:div>
    <w:div w:id="936212366">
      <w:bodyDiv w:val="1"/>
      <w:marLeft w:val="0"/>
      <w:marRight w:val="0"/>
      <w:marTop w:val="0"/>
      <w:marBottom w:val="0"/>
      <w:divBdr>
        <w:top w:val="none" w:sz="0" w:space="0" w:color="auto"/>
        <w:left w:val="none" w:sz="0" w:space="0" w:color="auto"/>
        <w:bottom w:val="none" w:sz="0" w:space="0" w:color="auto"/>
        <w:right w:val="none" w:sz="0" w:space="0" w:color="auto"/>
      </w:divBdr>
    </w:div>
    <w:div w:id="939680171">
      <w:bodyDiv w:val="1"/>
      <w:marLeft w:val="0"/>
      <w:marRight w:val="0"/>
      <w:marTop w:val="0"/>
      <w:marBottom w:val="0"/>
      <w:divBdr>
        <w:top w:val="none" w:sz="0" w:space="0" w:color="auto"/>
        <w:left w:val="none" w:sz="0" w:space="0" w:color="auto"/>
        <w:bottom w:val="none" w:sz="0" w:space="0" w:color="auto"/>
        <w:right w:val="none" w:sz="0" w:space="0" w:color="auto"/>
      </w:divBdr>
    </w:div>
    <w:div w:id="942103690">
      <w:bodyDiv w:val="1"/>
      <w:marLeft w:val="0"/>
      <w:marRight w:val="0"/>
      <w:marTop w:val="0"/>
      <w:marBottom w:val="0"/>
      <w:divBdr>
        <w:top w:val="none" w:sz="0" w:space="0" w:color="auto"/>
        <w:left w:val="none" w:sz="0" w:space="0" w:color="auto"/>
        <w:bottom w:val="none" w:sz="0" w:space="0" w:color="auto"/>
        <w:right w:val="none" w:sz="0" w:space="0" w:color="auto"/>
      </w:divBdr>
    </w:div>
    <w:div w:id="943611894">
      <w:bodyDiv w:val="1"/>
      <w:marLeft w:val="0"/>
      <w:marRight w:val="0"/>
      <w:marTop w:val="0"/>
      <w:marBottom w:val="0"/>
      <w:divBdr>
        <w:top w:val="none" w:sz="0" w:space="0" w:color="auto"/>
        <w:left w:val="none" w:sz="0" w:space="0" w:color="auto"/>
        <w:bottom w:val="none" w:sz="0" w:space="0" w:color="auto"/>
        <w:right w:val="none" w:sz="0" w:space="0" w:color="auto"/>
      </w:divBdr>
    </w:div>
    <w:div w:id="971715788">
      <w:bodyDiv w:val="1"/>
      <w:marLeft w:val="0"/>
      <w:marRight w:val="0"/>
      <w:marTop w:val="0"/>
      <w:marBottom w:val="0"/>
      <w:divBdr>
        <w:top w:val="none" w:sz="0" w:space="0" w:color="auto"/>
        <w:left w:val="none" w:sz="0" w:space="0" w:color="auto"/>
        <w:bottom w:val="none" w:sz="0" w:space="0" w:color="auto"/>
        <w:right w:val="none" w:sz="0" w:space="0" w:color="auto"/>
      </w:divBdr>
    </w:div>
    <w:div w:id="978193287">
      <w:bodyDiv w:val="1"/>
      <w:marLeft w:val="0"/>
      <w:marRight w:val="0"/>
      <w:marTop w:val="0"/>
      <w:marBottom w:val="0"/>
      <w:divBdr>
        <w:top w:val="none" w:sz="0" w:space="0" w:color="auto"/>
        <w:left w:val="none" w:sz="0" w:space="0" w:color="auto"/>
        <w:bottom w:val="none" w:sz="0" w:space="0" w:color="auto"/>
        <w:right w:val="none" w:sz="0" w:space="0" w:color="auto"/>
      </w:divBdr>
    </w:div>
    <w:div w:id="991642551">
      <w:bodyDiv w:val="1"/>
      <w:marLeft w:val="0"/>
      <w:marRight w:val="0"/>
      <w:marTop w:val="0"/>
      <w:marBottom w:val="0"/>
      <w:divBdr>
        <w:top w:val="none" w:sz="0" w:space="0" w:color="auto"/>
        <w:left w:val="none" w:sz="0" w:space="0" w:color="auto"/>
        <w:bottom w:val="none" w:sz="0" w:space="0" w:color="auto"/>
        <w:right w:val="none" w:sz="0" w:space="0" w:color="auto"/>
      </w:divBdr>
    </w:div>
    <w:div w:id="996495971">
      <w:bodyDiv w:val="1"/>
      <w:marLeft w:val="0"/>
      <w:marRight w:val="0"/>
      <w:marTop w:val="0"/>
      <w:marBottom w:val="0"/>
      <w:divBdr>
        <w:top w:val="none" w:sz="0" w:space="0" w:color="auto"/>
        <w:left w:val="none" w:sz="0" w:space="0" w:color="auto"/>
        <w:bottom w:val="none" w:sz="0" w:space="0" w:color="auto"/>
        <w:right w:val="none" w:sz="0" w:space="0" w:color="auto"/>
      </w:divBdr>
    </w:div>
    <w:div w:id="999694799">
      <w:bodyDiv w:val="1"/>
      <w:marLeft w:val="0"/>
      <w:marRight w:val="0"/>
      <w:marTop w:val="0"/>
      <w:marBottom w:val="0"/>
      <w:divBdr>
        <w:top w:val="none" w:sz="0" w:space="0" w:color="auto"/>
        <w:left w:val="none" w:sz="0" w:space="0" w:color="auto"/>
        <w:bottom w:val="none" w:sz="0" w:space="0" w:color="auto"/>
        <w:right w:val="none" w:sz="0" w:space="0" w:color="auto"/>
      </w:divBdr>
    </w:div>
    <w:div w:id="1014922685">
      <w:bodyDiv w:val="1"/>
      <w:marLeft w:val="0"/>
      <w:marRight w:val="0"/>
      <w:marTop w:val="0"/>
      <w:marBottom w:val="0"/>
      <w:divBdr>
        <w:top w:val="none" w:sz="0" w:space="0" w:color="auto"/>
        <w:left w:val="none" w:sz="0" w:space="0" w:color="auto"/>
        <w:bottom w:val="none" w:sz="0" w:space="0" w:color="auto"/>
        <w:right w:val="none" w:sz="0" w:space="0" w:color="auto"/>
      </w:divBdr>
    </w:div>
    <w:div w:id="1024405318">
      <w:bodyDiv w:val="1"/>
      <w:marLeft w:val="0"/>
      <w:marRight w:val="0"/>
      <w:marTop w:val="0"/>
      <w:marBottom w:val="0"/>
      <w:divBdr>
        <w:top w:val="none" w:sz="0" w:space="0" w:color="auto"/>
        <w:left w:val="none" w:sz="0" w:space="0" w:color="auto"/>
        <w:bottom w:val="none" w:sz="0" w:space="0" w:color="auto"/>
        <w:right w:val="none" w:sz="0" w:space="0" w:color="auto"/>
      </w:divBdr>
    </w:div>
    <w:div w:id="1025136710">
      <w:bodyDiv w:val="1"/>
      <w:marLeft w:val="0"/>
      <w:marRight w:val="0"/>
      <w:marTop w:val="0"/>
      <w:marBottom w:val="0"/>
      <w:divBdr>
        <w:top w:val="none" w:sz="0" w:space="0" w:color="auto"/>
        <w:left w:val="none" w:sz="0" w:space="0" w:color="auto"/>
        <w:bottom w:val="none" w:sz="0" w:space="0" w:color="auto"/>
        <w:right w:val="none" w:sz="0" w:space="0" w:color="auto"/>
      </w:divBdr>
    </w:div>
    <w:div w:id="1046874697">
      <w:bodyDiv w:val="1"/>
      <w:marLeft w:val="0"/>
      <w:marRight w:val="0"/>
      <w:marTop w:val="0"/>
      <w:marBottom w:val="0"/>
      <w:divBdr>
        <w:top w:val="none" w:sz="0" w:space="0" w:color="auto"/>
        <w:left w:val="none" w:sz="0" w:space="0" w:color="auto"/>
        <w:bottom w:val="none" w:sz="0" w:space="0" w:color="auto"/>
        <w:right w:val="none" w:sz="0" w:space="0" w:color="auto"/>
      </w:divBdr>
    </w:div>
    <w:div w:id="1067534093">
      <w:bodyDiv w:val="1"/>
      <w:marLeft w:val="0"/>
      <w:marRight w:val="0"/>
      <w:marTop w:val="0"/>
      <w:marBottom w:val="0"/>
      <w:divBdr>
        <w:top w:val="none" w:sz="0" w:space="0" w:color="auto"/>
        <w:left w:val="none" w:sz="0" w:space="0" w:color="auto"/>
        <w:bottom w:val="none" w:sz="0" w:space="0" w:color="auto"/>
        <w:right w:val="none" w:sz="0" w:space="0" w:color="auto"/>
      </w:divBdr>
    </w:div>
    <w:div w:id="1078287456">
      <w:bodyDiv w:val="1"/>
      <w:marLeft w:val="0"/>
      <w:marRight w:val="0"/>
      <w:marTop w:val="0"/>
      <w:marBottom w:val="0"/>
      <w:divBdr>
        <w:top w:val="none" w:sz="0" w:space="0" w:color="auto"/>
        <w:left w:val="none" w:sz="0" w:space="0" w:color="auto"/>
        <w:bottom w:val="none" w:sz="0" w:space="0" w:color="auto"/>
        <w:right w:val="none" w:sz="0" w:space="0" w:color="auto"/>
      </w:divBdr>
    </w:div>
    <w:div w:id="1086459071">
      <w:bodyDiv w:val="1"/>
      <w:marLeft w:val="0"/>
      <w:marRight w:val="0"/>
      <w:marTop w:val="0"/>
      <w:marBottom w:val="0"/>
      <w:divBdr>
        <w:top w:val="none" w:sz="0" w:space="0" w:color="auto"/>
        <w:left w:val="none" w:sz="0" w:space="0" w:color="auto"/>
        <w:bottom w:val="none" w:sz="0" w:space="0" w:color="auto"/>
        <w:right w:val="none" w:sz="0" w:space="0" w:color="auto"/>
      </w:divBdr>
    </w:div>
    <w:div w:id="1088306838">
      <w:bodyDiv w:val="1"/>
      <w:marLeft w:val="0"/>
      <w:marRight w:val="0"/>
      <w:marTop w:val="0"/>
      <w:marBottom w:val="0"/>
      <w:divBdr>
        <w:top w:val="none" w:sz="0" w:space="0" w:color="auto"/>
        <w:left w:val="none" w:sz="0" w:space="0" w:color="auto"/>
        <w:bottom w:val="none" w:sz="0" w:space="0" w:color="auto"/>
        <w:right w:val="none" w:sz="0" w:space="0" w:color="auto"/>
      </w:divBdr>
    </w:div>
    <w:div w:id="1092320124">
      <w:bodyDiv w:val="1"/>
      <w:marLeft w:val="0"/>
      <w:marRight w:val="0"/>
      <w:marTop w:val="0"/>
      <w:marBottom w:val="0"/>
      <w:divBdr>
        <w:top w:val="none" w:sz="0" w:space="0" w:color="auto"/>
        <w:left w:val="none" w:sz="0" w:space="0" w:color="auto"/>
        <w:bottom w:val="none" w:sz="0" w:space="0" w:color="auto"/>
        <w:right w:val="none" w:sz="0" w:space="0" w:color="auto"/>
      </w:divBdr>
    </w:div>
    <w:div w:id="1128282253">
      <w:bodyDiv w:val="1"/>
      <w:marLeft w:val="0"/>
      <w:marRight w:val="0"/>
      <w:marTop w:val="0"/>
      <w:marBottom w:val="0"/>
      <w:divBdr>
        <w:top w:val="none" w:sz="0" w:space="0" w:color="auto"/>
        <w:left w:val="none" w:sz="0" w:space="0" w:color="auto"/>
        <w:bottom w:val="none" w:sz="0" w:space="0" w:color="auto"/>
        <w:right w:val="none" w:sz="0" w:space="0" w:color="auto"/>
      </w:divBdr>
    </w:div>
    <w:div w:id="1136875578">
      <w:bodyDiv w:val="1"/>
      <w:marLeft w:val="0"/>
      <w:marRight w:val="0"/>
      <w:marTop w:val="0"/>
      <w:marBottom w:val="0"/>
      <w:divBdr>
        <w:top w:val="none" w:sz="0" w:space="0" w:color="auto"/>
        <w:left w:val="none" w:sz="0" w:space="0" w:color="auto"/>
        <w:bottom w:val="none" w:sz="0" w:space="0" w:color="auto"/>
        <w:right w:val="none" w:sz="0" w:space="0" w:color="auto"/>
      </w:divBdr>
    </w:div>
    <w:div w:id="1185749037">
      <w:bodyDiv w:val="1"/>
      <w:marLeft w:val="0"/>
      <w:marRight w:val="0"/>
      <w:marTop w:val="0"/>
      <w:marBottom w:val="0"/>
      <w:divBdr>
        <w:top w:val="none" w:sz="0" w:space="0" w:color="auto"/>
        <w:left w:val="none" w:sz="0" w:space="0" w:color="auto"/>
        <w:bottom w:val="none" w:sz="0" w:space="0" w:color="auto"/>
        <w:right w:val="none" w:sz="0" w:space="0" w:color="auto"/>
      </w:divBdr>
    </w:div>
    <w:div w:id="1194002153">
      <w:bodyDiv w:val="1"/>
      <w:marLeft w:val="0"/>
      <w:marRight w:val="0"/>
      <w:marTop w:val="0"/>
      <w:marBottom w:val="0"/>
      <w:divBdr>
        <w:top w:val="none" w:sz="0" w:space="0" w:color="auto"/>
        <w:left w:val="none" w:sz="0" w:space="0" w:color="auto"/>
        <w:bottom w:val="none" w:sz="0" w:space="0" w:color="auto"/>
        <w:right w:val="none" w:sz="0" w:space="0" w:color="auto"/>
      </w:divBdr>
    </w:div>
    <w:div w:id="1195508397">
      <w:bodyDiv w:val="1"/>
      <w:marLeft w:val="0"/>
      <w:marRight w:val="0"/>
      <w:marTop w:val="0"/>
      <w:marBottom w:val="0"/>
      <w:divBdr>
        <w:top w:val="none" w:sz="0" w:space="0" w:color="auto"/>
        <w:left w:val="none" w:sz="0" w:space="0" w:color="auto"/>
        <w:bottom w:val="none" w:sz="0" w:space="0" w:color="auto"/>
        <w:right w:val="none" w:sz="0" w:space="0" w:color="auto"/>
      </w:divBdr>
    </w:div>
    <w:div w:id="1196432848">
      <w:bodyDiv w:val="1"/>
      <w:marLeft w:val="0"/>
      <w:marRight w:val="0"/>
      <w:marTop w:val="0"/>
      <w:marBottom w:val="0"/>
      <w:divBdr>
        <w:top w:val="none" w:sz="0" w:space="0" w:color="auto"/>
        <w:left w:val="none" w:sz="0" w:space="0" w:color="auto"/>
        <w:bottom w:val="none" w:sz="0" w:space="0" w:color="auto"/>
        <w:right w:val="none" w:sz="0" w:space="0" w:color="auto"/>
      </w:divBdr>
    </w:div>
    <w:div w:id="1213537440">
      <w:bodyDiv w:val="1"/>
      <w:marLeft w:val="0"/>
      <w:marRight w:val="0"/>
      <w:marTop w:val="0"/>
      <w:marBottom w:val="0"/>
      <w:divBdr>
        <w:top w:val="none" w:sz="0" w:space="0" w:color="auto"/>
        <w:left w:val="none" w:sz="0" w:space="0" w:color="auto"/>
        <w:bottom w:val="none" w:sz="0" w:space="0" w:color="auto"/>
        <w:right w:val="none" w:sz="0" w:space="0" w:color="auto"/>
      </w:divBdr>
    </w:div>
    <w:div w:id="1213690490">
      <w:bodyDiv w:val="1"/>
      <w:marLeft w:val="0"/>
      <w:marRight w:val="0"/>
      <w:marTop w:val="0"/>
      <w:marBottom w:val="0"/>
      <w:divBdr>
        <w:top w:val="none" w:sz="0" w:space="0" w:color="auto"/>
        <w:left w:val="none" w:sz="0" w:space="0" w:color="auto"/>
        <w:bottom w:val="none" w:sz="0" w:space="0" w:color="auto"/>
        <w:right w:val="none" w:sz="0" w:space="0" w:color="auto"/>
      </w:divBdr>
    </w:div>
    <w:div w:id="1215121210">
      <w:bodyDiv w:val="1"/>
      <w:marLeft w:val="0"/>
      <w:marRight w:val="0"/>
      <w:marTop w:val="0"/>
      <w:marBottom w:val="0"/>
      <w:divBdr>
        <w:top w:val="none" w:sz="0" w:space="0" w:color="auto"/>
        <w:left w:val="none" w:sz="0" w:space="0" w:color="auto"/>
        <w:bottom w:val="none" w:sz="0" w:space="0" w:color="auto"/>
        <w:right w:val="none" w:sz="0" w:space="0" w:color="auto"/>
      </w:divBdr>
    </w:div>
    <w:div w:id="1217012286">
      <w:bodyDiv w:val="1"/>
      <w:marLeft w:val="0"/>
      <w:marRight w:val="0"/>
      <w:marTop w:val="0"/>
      <w:marBottom w:val="0"/>
      <w:divBdr>
        <w:top w:val="none" w:sz="0" w:space="0" w:color="auto"/>
        <w:left w:val="none" w:sz="0" w:space="0" w:color="auto"/>
        <w:bottom w:val="none" w:sz="0" w:space="0" w:color="auto"/>
        <w:right w:val="none" w:sz="0" w:space="0" w:color="auto"/>
      </w:divBdr>
    </w:div>
    <w:div w:id="1244340085">
      <w:bodyDiv w:val="1"/>
      <w:marLeft w:val="0"/>
      <w:marRight w:val="0"/>
      <w:marTop w:val="0"/>
      <w:marBottom w:val="0"/>
      <w:divBdr>
        <w:top w:val="none" w:sz="0" w:space="0" w:color="auto"/>
        <w:left w:val="none" w:sz="0" w:space="0" w:color="auto"/>
        <w:bottom w:val="none" w:sz="0" w:space="0" w:color="auto"/>
        <w:right w:val="none" w:sz="0" w:space="0" w:color="auto"/>
      </w:divBdr>
    </w:div>
    <w:div w:id="1293706715">
      <w:bodyDiv w:val="1"/>
      <w:marLeft w:val="0"/>
      <w:marRight w:val="0"/>
      <w:marTop w:val="0"/>
      <w:marBottom w:val="0"/>
      <w:divBdr>
        <w:top w:val="none" w:sz="0" w:space="0" w:color="auto"/>
        <w:left w:val="none" w:sz="0" w:space="0" w:color="auto"/>
        <w:bottom w:val="none" w:sz="0" w:space="0" w:color="auto"/>
        <w:right w:val="none" w:sz="0" w:space="0" w:color="auto"/>
      </w:divBdr>
    </w:div>
    <w:div w:id="1314020300">
      <w:bodyDiv w:val="1"/>
      <w:marLeft w:val="0"/>
      <w:marRight w:val="0"/>
      <w:marTop w:val="0"/>
      <w:marBottom w:val="0"/>
      <w:divBdr>
        <w:top w:val="none" w:sz="0" w:space="0" w:color="auto"/>
        <w:left w:val="none" w:sz="0" w:space="0" w:color="auto"/>
        <w:bottom w:val="none" w:sz="0" w:space="0" w:color="auto"/>
        <w:right w:val="none" w:sz="0" w:space="0" w:color="auto"/>
      </w:divBdr>
    </w:div>
    <w:div w:id="1322195284">
      <w:bodyDiv w:val="1"/>
      <w:marLeft w:val="0"/>
      <w:marRight w:val="0"/>
      <w:marTop w:val="0"/>
      <w:marBottom w:val="0"/>
      <w:divBdr>
        <w:top w:val="none" w:sz="0" w:space="0" w:color="auto"/>
        <w:left w:val="none" w:sz="0" w:space="0" w:color="auto"/>
        <w:bottom w:val="none" w:sz="0" w:space="0" w:color="auto"/>
        <w:right w:val="none" w:sz="0" w:space="0" w:color="auto"/>
      </w:divBdr>
    </w:div>
    <w:div w:id="1323656072">
      <w:bodyDiv w:val="1"/>
      <w:marLeft w:val="0"/>
      <w:marRight w:val="0"/>
      <w:marTop w:val="0"/>
      <w:marBottom w:val="0"/>
      <w:divBdr>
        <w:top w:val="none" w:sz="0" w:space="0" w:color="auto"/>
        <w:left w:val="none" w:sz="0" w:space="0" w:color="auto"/>
        <w:bottom w:val="none" w:sz="0" w:space="0" w:color="auto"/>
        <w:right w:val="none" w:sz="0" w:space="0" w:color="auto"/>
      </w:divBdr>
    </w:div>
    <w:div w:id="1326475862">
      <w:bodyDiv w:val="1"/>
      <w:marLeft w:val="0"/>
      <w:marRight w:val="0"/>
      <w:marTop w:val="0"/>
      <w:marBottom w:val="0"/>
      <w:divBdr>
        <w:top w:val="none" w:sz="0" w:space="0" w:color="auto"/>
        <w:left w:val="none" w:sz="0" w:space="0" w:color="auto"/>
        <w:bottom w:val="none" w:sz="0" w:space="0" w:color="auto"/>
        <w:right w:val="none" w:sz="0" w:space="0" w:color="auto"/>
      </w:divBdr>
    </w:div>
    <w:div w:id="1346130900">
      <w:bodyDiv w:val="1"/>
      <w:marLeft w:val="0"/>
      <w:marRight w:val="0"/>
      <w:marTop w:val="0"/>
      <w:marBottom w:val="0"/>
      <w:divBdr>
        <w:top w:val="none" w:sz="0" w:space="0" w:color="auto"/>
        <w:left w:val="none" w:sz="0" w:space="0" w:color="auto"/>
        <w:bottom w:val="none" w:sz="0" w:space="0" w:color="auto"/>
        <w:right w:val="none" w:sz="0" w:space="0" w:color="auto"/>
      </w:divBdr>
    </w:div>
    <w:div w:id="1371996178">
      <w:bodyDiv w:val="1"/>
      <w:marLeft w:val="0"/>
      <w:marRight w:val="0"/>
      <w:marTop w:val="0"/>
      <w:marBottom w:val="0"/>
      <w:divBdr>
        <w:top w:val="none" w:sz="0" w:space="0" w:color="auto"/>
        <w:left w:val="none" w:sz="0" w:space="0" w:color="auto"/>
        <w:bottom w:val="none" w:sz="0" w:space="0" w:color="auto"/>
        <w:right w:val="none" w:sz="0" w:space="0" w:color="auto"/>
      </w:divBdr>
    </w:div>
    <w:div w:id="1376347548">
      <w:bodyDiv w:val="1"/>
      <w:marLeft w:val="0"/>
      <w:marRight w:val="0"/>
      <w:marTop w:val="0"/>
      <w:marBottom w:val="0"/>
      <w:divBdr>
        <w:top w:val="none" w:sz="0" w:space="0" w:color="auto"/>
        <w:left w:val="none" w:sz="0" w:space="0" w:color="auto"/>
        <w:bottom w:val="none" w:sz="0" w:space="0" w:color="auto"/>
        <w:right w:val="none" w:sz="0" w:space="0" w:color="auto"/>
      </w:divBdr>
    </w:div>
    <w:div w:id="1380595386">
      <w:bodyDiv w:val="1"/>
      <w:marLeft w:val="0"/>
      <w:marRight w:val="0"/>
      <w:marTop w:val="0"/>
      <w:marBottom w:val="0"/>
      <w:divBdr>
        <w:top w:val="none" w:sz="0" w:space="0" w:color="auto"/>
        <w:left w:val="none" w:sz="0" w:space="0" w:color="auto"/>
        <w:bottom w:val="none" w:sz="0" w:space="0" w:color="auto"/>
        <w:right w:val="none" w:sz="0" w:space="0" w:color="auto"/>
      </w:divBdr>
    </w:div>
    <w:div w:id="1394936948">
      <w:bodyDiv w:val="1"/>
      <w:marLeft w:val="0"/>
      <w:marRight w:val="0"/>
      <w:marTop w:val="0"/>
      <w:marBottom w:val="0"/>
      <w:divBdr>
        <w:top w:val="none" w:sz="0" w:space="0" w:color="auto"/>
        <w:left w:val="none" w:sz="0" w:space="0" w:color="auto"/>
        <w:bottom w:val="none" w:sz="0" w:space="0" w:color="auto"/>
        <w:right w:val="none" w:sz="0" w:space="0" w:color="auto"/>
      </w:divBdr>
    </w:div>
    <w:div w:id="1461607903">
      <w:bodyDiv w:val="1"/>
      <w:marLeft w:val="0"/>
      <w:marRight w:val="0"/>
      <w:marTop w:val="0"/>
      <w:marBottom w:val="0"/>
      <w:divBdr>
        <w:top w:val="none" w:sz="0" w:space="0" w:color="auto"/>
        <w:left w:val="none" w:sz="0" w:space="0" w:color="auto"/>
        <w:bottom w:val="none" w:sz="0" w:space="0" w:color="auto"/>
        <w:right w:val="none" w:sz="0" w:space="0" w:color="auto"/>
      </w:divBdr>
    </w:div>
    <w:div w:id="1466466159">
      <w:bodyDiv w:val="1"/>
      <w:marLeft w:val="0"/>
      <w:marRight w:val="0"/>
      <w:marTop w:val="0"/>
      <w:marBottom w:val="0"/>
      <w:divBdr>
        <w:top w:val="none" w:sz="0" w:space="0" w:color="auto"/>
        <w:left w:val="none" w:sz="0" w:space="0" w:color="auto"/>
        <w:bottom w:val="none" w:sz="0" w:space="0" w:color="auto"/>
        <w:right w:val="none" w:sz="0" w:space="0" w:color="auto"/>
      </w:divBdr>
    </w:div>
    <w:div w:id="1471243319">
      <w:bodyDiv w:val="1"/>
      <w:marLeft w:val="0"/>
      <w:marRight w:val="0"/>
      <w:marTop w:val="0"/>
      <w:marBottom w:val="0"/>
      <w:divBdr>
        <w:top w:val="none" w:sz="0" w:space="0" w:color="auto"/>
        <w:left w:val="none" w:sz="0" w:space="0" w:color="auto"/>
        <w:bottom w:val="none" w:sz="0" w:space="0" w:color="auto"/>
        <w:right w:val="none" w:sz="0" w:space="0" w:color="auto"/>
      </w:divBdr>
    </w:div>
    <w:div w:id="1480538492">
      <w:bodyDiv w:val="1"/>
      <w:marLeft w:val="0"/>
      <w:marRight w:val="0"/>
      <w:marTop w:val="0"/>
      <w:marBottom w:val="0"/>
      <w:divBdr>
        <w:top w:val="none" w:sz="0" w:space="0" w:color="auto"/>
        <w:left w:val="none" w:sz="0" w:space="0" w:color="auto"/>
        <w:bottom w:val="none" w:sz="0" w:space="0" w:color="auto"/>
        <w:right w:val="none" w:sz="0" w:space="0" w:color="auto"/>
      </w:divBdr>
    </w:div>
    <w:div w:id="1493374275">
      <w:bodyDiv w:val="1"/>
      <w:marLeft w:val="0"/>
      <w:marRight w:val="0"/>
      <w:marTop w:val="0"/>
      <w:marBottom w:val="0"/>
      <w:divBdr>
        <w:top w:val="none" w:sz="0" w:space="0" w:color="auto"/>
        <w:left w:val="none" w:sz="0" w:space="0" w:color="auto"/>
        <w:bottom w:val="none" w:sz="0" w:space="0" w:color="auto"/>
        <w:right w:val="none" w:sz="0" w:space="0" w:color="auto"/>
      </w:divBdr>
    </w:div>
    <w:div w:id="1497185917">
      <w:bodyDiv w:val="1"/>
      <w:marLeft w:val="0"/>
      <w:marRight w:val="0"/>
      <w:marTop w:val="0"/>
      <w:marBottom w:val="0"/>
      <w:divBdr>
        <w:top w:val="none" w:sz="0" w:space="0" w:color="auto"/>
        <w:left w:val="none" w:sz="0" w:space="0" w:color="auto"/>
        <w:bottom w:val="none" w:sz="0" w:space="0" w:color="auto"/>
        <w:right w:val="none" w:sz="0" w:space="0" w:color="auto"/>
      </w:divBdr>
    </w:div>
    <w:div w:id="1506091830">
      <w:bodyDiv w:val="1"/>
      <w:marLeft w:val="0"/>
      <w:marRight w:val="0"/>
      <w:marTop w:val="0"/>
      <w:marBottom w:val="0"/>
      <w:divBdr>
        <w:top w:val="none" w:sz="0" w:space="0" w:color="auto"/>
        <w:left w:val="none" w:sz="0" w:space="0" w:color="auto"/>
        <w:bottom w:val="none" w:sz="0" w:space="0" w:color="auto"/>
        <w:right w:val="none" w:sz="0" w:space="0" w:color="auto"/>
      </w:divBdr>
    </w:div>
    <w:div w:id="1518348307">
      <w:bodyDiv w:val="1"/>
      <w:marLeft w:val="0"/>
      <w:marRight w:val="0"/>
      <w:marTop w:val="0"/>
      <w:marBottom w:val="0"/>
      <w:divBdr>
        <w:top w:val="none" w:sz="0" w:space="0" w:color="auto"/>
        <w:left w:val="none" w:sz="0" w:space="0" w:color="auto"/>
        <w:bottom w:val="none" w:sz="0" w:space="0" w:color="auto"/>
        <w:right w:val="none" w:sz="0" w:space="0" w:color="auto"/>
      </w:divBdr>
    </w:div>
    <w:div w:id="1539078738">
      <w:bodyDiv w:val="1"/>
      <w:marLeft w:val="0"/>
      <w:marRight w:val="0"/>
      <w:marTop w:val="0"/>
      <w:marBottom w:val="0"/>
      <w:divBdr>
        <w:top w:val="none" w:sz="0" w:space="0" w:color="auto"/>
        <w:left w:val="none" w:sz="0" w:space="0" w:color="auto"/>
        <w:bottom w:val="none" w:sz="0" w:space="0" w:color="auto"/>
        <w:right w:val="none" w:sz="0" w:space="0" w:color="auto"/>
      </w:divBdr>
    </w:div>
    <w:div w:id="1545409964">
      <w:bodyDiv w:val="1"/>
      <w:marLeft w:val="0"/>
      <w:marRight w:val="0"/>
      <w:marTop w:val="0"/>
      <w:marBottom w:val="0"/>
      <w:divBdr>
        <w:top w:val="none" w:sz="0" w:space="0" w:color="auto"/>
        <w:left w:val="none" w:sz="0" w:space="0" w:color="auto"/>
        <w:bottom w:val="none" w:sz="0" w:space="0" w:color="auto"/>
        <w:right w:val="none" w:sz="0" w:space="0" w:color="auto"/>
      </w:divBdr>
    </w:div>
    <w:div w:id="1550068952">
      <w:bodyDiv w:val="1"/>
      <w:marLeft w:val="0"/>
      <w:marRight w:val="0"/>
      <w:marTop w:val="0"/>
      <w:marBottom w:val="0"/>
      <w:divBdr>
        <w:top w:val="none" w:sz="0" w:space="0" w:color="auto"/>
        <w:left w:val="none" w:sz="0" w:space="0" w:color="auto"/>
        <w:bottom w:val="none" w:sz="0" w:space="0" w:color="auto"/>
        <w:right w:val="none" w:sz="0" w:space="0" w:color="auto"/>
      </w:divBdr>
    </w:div>
    <w:div w:id="1551267418">
      <w:bodyDiv w:val="1"/>
      <w:marLeft w:val="0"/>
      <w:marRight w:val="0"/>
      <w:marTop w:val="0"/>
      <w:marBottom w:val="0"/>
      <w:divBdr>
        <w:top w:val="none" w:sz="0" w:space="0" w:color="auto"/>
        <w:left w:val="none" w:sz="0" w:space="0" w:color="auto"/>
        <w:bottom w:val="none" w:sz="0" w:space="0" w:color="auto"/>
        <w:right w:val="none" w:sz="0" w:space="0" w:color="auto"/>
      </w:divBdr>
    </w:div>
    <w:div w:id="1566261881">
      <w:bodyDiv w:val="1"/>
      <w:marLeft w:val="0"/>
      <w:marRight w:val="0"/>
      <w:marTop w:val="0"/>
      <w:marBottom w:val="0"/>
      <w:divBdr>
        <w:top w:val="none" w:sz="0" w:space="0" w:color="auto"/>
        <w:left w:val="none" w:sz="0" w:space="0" w:color="auto"/>
        <w:bottom w:val="none" w:sz="0" w:space="0" w:color="auto"/>
        <w:right w:val="none" w:sz="0" w:space="0" w:color="auto"/>
      </w:divBdr>
    </w:div>
    <w:div w:id="1590389171">
      <w:bodyDiv w:val="1"/>
      <w:marLeft w:val="0"/>
      <w:marRight w:val="0"/>
      <w:marTop w:val="0"/>
      <w:marBottom w:val="0"/>
      <w:divBdr>
        <w:top w:val="none" w:sz="0" w:space="0" w:color="auto"/>
        <w:left w:val="none" w:sz="0" w:space="0" w:color="auto"/>
        <w:bottom w:val="none" w:sz="0" w:space="0" w:color="auto"/>
        <w:right w:val="none" w:sz="0" w:space="0" w:color="auto"/>
      </w:divBdr>
    </w:div>
    <w:div w:id="1641037724">
      <w:bodyDiv w:val="1"/>
      <w:marLeft w:val="0"/>
      <w:marRight w:val="0"/>
      <w:marTop w:val="0"/>
      <w:marBottom w:val="0"/>
      <w:divBdr>
        <w:top w:val="none" w:sz="0" w:space="0" w:color="auto"/>
        <w:left w:val="none" w:sz="0" w:space="0" w:color="auto"/>
        <w:bottom w:val="none" w:sz="0" w:space="0" w:color="auto"/>
        <w:right w:val="none" w:sz="0" w:space="0" w:color="auto"/>
      </w:divBdr>
    </w:div>
    <w:div w:id="1645961285">
      <w:bodyDiv w:val="1"/>
      <w:marLeft w:val="0"/>
      <w:marRight w:val="0"/>
      <w:marTop w:val="0"/>
      <w:marBottom w:val="0"/>
      <w:divBdr>
        <w:top w:val="none" w:sz="0" w:space="0" w:color="auto"/>
        <w:left w:val="none" w:sz="0" w:space="0" w:color="auto"/>
        <w:bottom w:val="none" w:sz="0" w:space="0" w:color="auto"/>
        <w:right w:val="none" w:sz="0" w:space="0" w:color="auto"/>
      </w:divBdr>
    </w:div>
    <w:div w:id="1692874341">
      <w:bodyDiv w:val="1"/>
      <w:marLeft w:val="0"/>
      <w:marRight w:val="0"/>
      <w:marTop w:val="0"/>
      <w:marBottom w:val="0"/>
      <w:divBdr>
        <w:top w:val="none" w:sz="0" w:space="0" w:color="auto"/>
        <w:left w:val="none" w:sz="0" w:space="0" w:color="auto"/>
        <w:bottom w:val="none" w:sz="0" w:space="0" w:color="auto"/>
        <w:right w:val="none" w:sz="0" w:space="0" w:color="auto"/>
      </w:divBdr>
    </w:div>
    <w:div w:id="1705322639">
      <w:bodyDiv w:val="1"/>
      <w:marLeft w:val="0"/>
      <w:marRight w:val="0"/>
      <w:marTop w:val="0"/>
      <w:marBottom w:val="0"/>
      <w:divBdr>
        <w:top w:val="none" w:sz="0" w:space="0" w:color="auto"/>
        <w:left w:val="none" w:sz="0" w:space="0" w:color="auto"/>
        <w:bottom w:val="none" w:sz="0" w:space="0" w:color="auto"/>
        <w:right w:val="none" w:sz="0" w:space="0" w:color="auto"/>
      </w:divBdr>
    </w:div>
    <w:div w:id="1720591431">
      <w:bodyDiv w:val="1"/>
      <w:marLeft w:val="0"/>
      <w:marRight w:val="0"/>
      <w:marTop w:val="0"/>
      <w:marBottom w:val="0"/>
      <w:divBdr>
        <w:top w:val="none" w:sz="0" w:space="0" w:color="auto"/>
        <w:left w:val="none" w:sz="0" w:space="0" w:color="auto"/>
        <w:bottom w:val="none" w:sz="0" w:space="0" w:color="auto"/>
        <w:right w:val="none" w:sz="0" w:space="0" w:color="auto"/>
      </w:divBdr>
    </w:div>
    <w:div w:id="1744915591">
      <w:bodyDiv w:val="1"/>
      <w:marLeft w:val="0"/>
      <w:marRight w:val="0"/>
      <w:marTop w:val="0"/>
      <w:marBottom w:val="0"/>
      <w:divBdr>
        <w:top w:val="none" w:sz="0" w:space="0" w:color="auto"/>
        <w:left w:val="none" w:sz="0" w:space="0" w:color="auto"/>
        <w:bottom w:val="none" w:sz="0" w:space="0" w:color="auto"/>
        <w:right w:val="none" w:sz="0" w:space="0" w:color="auto"/>
      </w:divBdr>
    </w:div>
    <w:div w:id="1745298360">
      <w:bodyDiv w:val="1"/>
      <w:marLeft w:val="0"/>
      <w:marRight w:val="0"/>
      <w:marTop w:val="0"/>
      <w:marBottom w:val="0"/>
      <w:divBdr>
        <w:top w:val="none" w:sz="0" w:space="0" w:color="auto"/>
        <w:left w:val="none" w:sz="0" w:space="0" w:color="auto"/>
        <w:bottom w:val="none" w:sz="0" w:space="0" w:color="auto"/>
        <w:right w:val="none" w:sz="0" w:space="0" w:color="auto"/>
      </w:divBdr>
    </w:div>
    <w:div w:id="1753427396">
      <w:bodyDiv w:val="1"/>
      <w:marLeft w:val="0"/>
      <w:marRight w:val="0"/>
      <w:marTop w:val="0"/>
      <w:marBottom w:val="0"/>
      <w:divBdr>
        <w:top w:val="none" w:sz="0" w:space="0" w:color="auto"/>
        <w:left w:val="none" w:sz="0" w:space="0" w:color="auto"/>
        <w:bottom w:val="none" w:sz="0" w:space="0" w:color="auto"/>
        <w:right w:val="none" w:sz="0" w:space="0" w:color="auto"/>
      </w:divBdr>
    </w:div>
    <w:div w:id="1779523510">
      <w:bodyDiv w:val="1"/>
      <w:marLeft w:val="0"/>
      <w:marRight w:val="0"/>
      <w:marTop w:val="0"/>
      <w:marBottom w:val="0"/>
      <w:divBdr>
        <w:top w:val="none" w:sz="0" w:space="0" w:color="auto"/>
        <w:left w:val="none" w:sz="0" w:space="0" w:color="auto"/>
        <w:bottom w:val="none" w:sz="0" w:space="0" w:color="auto"/>
        <w:right w:val="none" w:sz="0" w:space="0" w:color="auto"/>
      </w:divBdr>
    </w:div>
    <w:div w:id="1815758046">
      <w:bodyDiv w:val="1"/>
      <w:marLeft w:val="0"/>
      <w:marRight w:val="0"/>
      <w:marTop w:val="0"/>
      <w:marBottom w:val="0"/>
      <w:divBdr>
        <w:top w:val="none" w:sz="0" w:space="0" w:color="auto"/>
        <w:left w:val="none" w:sz="0" w:space="0" w:color="auto"/>
        <w:bottom w:val="none" w:sz="0" w:space="0" w:color="auto"/>
        <w:right w:val="none" w:sz="0" w:space="0" w:color="auto"/>
      </w:divBdr>
    </w:div>
    <w:div w:id="1851094380">
      <w:bodyDiv w:val="1"/>
      <w:marLeft w:val="0"/>
      <w:marRight w:val="0"/>
      <w:marTop w:val="0"/>
      <w:marBottom w:val="0"/>
      <w:divBdr>
        <w:top w:val="none" w:sz="0" w:space="0" w:color="auto"/>
        <w:left w:val="none" w:sz="0" w:space="0" w:color="auto"/>
        <w:bottom w:val="none" w:sz="0" w:space="0" w:color="auto"/>
        <w:right w:val="none" w:sz="0" w:space="0" w:color="auto"/>
      </w:divBdr>
    </w:div>
    <w:div w:id="1860653277">
      <w:bodyDiv w:val="1"/>
      <w:marLeft w:val="0"/>
      <w:marRight w:val="0"/>
      <w:marTop w:val="0"/>
      <w:marBottom w:val="0"/>
      <w:divBdr>
        <w:top w:val="none" w:sz="0" w:space="0" w:color="auto"/>
        <w:left w:val="none" w:sz="0" w:space="0" w:color="auto"/>
        <w:bottom w:val="none" w:sz="0" w:space="0" w:color="auto"/>
        <w:right w:val="none" w:sz="0" w:space="0" w:color="auto"/>
      </w:divBdr>
    </w:div>
    <w:div w:id="1868634489">
      <w:bodyDiv w:val="1"/>
      <w:marLeft w:val="0"/>
      <w:marRight w:val="0"/>
      <w:marTop w:val="0"/>
      <w:marBottom w:val="0"/>
      <w:divBdr>
        <w:top w:val="none" w:sz="0" w:space="0" w:color="auto"/>
        <w:left w:val="none" w:sz="0" w:space="0" w:color="auto"/>
        <w:bottom w:val="none" w:sz="0" w:space="0" w:color="auto"/>
        <w:right w:val="none" w:sz="0" w:space="0" w:color="auto"/>
      </w:divBdr>
    </w:div>
    <w:div w:id="1889753958">
      <w:bodyDiv w:val="1"/>
      <w:marLeft w:val="0"/>
      <w:marRight w:val="0"/>
      <w:marTop w:val="0"/>
      <w:marBottom w:val="0"/>
      <w:divBdr>
        <w:top w:val="none" w:sz="0" w:space="0" w:color="auto"/>
        <w:left w:val="none" w:sz="0" w:space="0" w:color="auto"/>
        <w:bottom w:val="none" w:sz="0" w:space="0" w:color="auto"/>
        <w:right w:val="none" w:sz="0" w:space="0" w:color="auto"/>
      </w:divBdr>
    </w:div>
    <w:div w:id="1894657460">
      <w:bodyDiv w:val="1"/>
      <w:marLeft w:val="0"/>
      <w:marRight w:val="0"/>
      <w:marTop w:val="0"/>
      <w:marBottom w:val="0"/>
      <w:divBdr>
        <w:top w:val="none" w:sz="0" w:space="0" w:color="auto"/>
        <w:left w:val="none" w:sz="0" w:space="0" w:color="auto"/>
        <w:bottom w:val="none" w:sz="0" w:space="0" w:color="auto"/>
        <w:right w:val="none" w:sz="0" w:space="0" w:color="auto"/>
      </w:divBdr>
    </w:div>
    <w:div w:id="1908880371">
      <w:bodyDiv w:val="1"/>
      <w:marLeft w:val="0"/>
      <w:marRight w:val="0"/>
      <w:marTop w:val="0"/>
      <w:marBottom w:val="0"/>
      <w:divBdr>
        <w:top w:val="none" w:sz="0" w:space="0" w:color="auto"/>
        <w:left w:val="none" w:sz="0" w:space="0" w:color="auto"/>
        <w:bottom w:val="none" w:sz="0" w:space="0" w:color="auto"/>
        <w:right w:val="none" w:sz="0" w:space="0" w:color="auto"/>
      </w:divBdr>
    </w:div>
    <w:div w:id="1927298440">
      <w:bodyDiv w:val="1"/>
      <w:marLeft w:val="0"/>
      <w:marRight w:val="0"/>
      <w:marTop w:val="0"/>
      <w:marBottom w:val="0"/>
      <w:divBdr>
        <w:top w:val="none" w:sz="0" w:space="0" w:color="auto"/>
        <w:left w:val="none" w:sz="0" w:space="0" w:color="auto"/>
        <w:bottom w:val="none" w:sz="0" w:space="0" w:color="auto"/>
        <w:right w:val="none" w:sz="0" w:space="0" w:color="auto"/>
      </w:divBdr>
    </w:div>
    <w:div w:id="1938709935">
      <w:bodyDiv w:val="1"/>
      <w:marLeft w:val="0"/>
      <w:marRight w:val="0"/>
      <w:marTop w:val="0"/>
      <w:marBottom w:val="0"/>
      <w:divBdr>
        <w:top w:val="none" w:sz="0" w:space="0" w:color="auto"/>
        <w:left w:val="none" w:sz="0" w:space="0" w:color="auto"/>
        <w:bottom w:val="none" w:sz="0" w:space="0" w:color="auto"/>
        <w:right w:val="none" w:sz="0" w:space="0" w:color="auto"/>
      </w:divBdr>
    </w:div>
    <w:div w:id="1939294036">
      <w:bodyDiv w:val="1"/>
      <w:marLeft w:val="0"/>
      <w:marRight w:val="0"/>
      <w:marTop w:val="0"/>
      <w:marBottom w:val="0"/>
      <w:divBdr>
        <w:top w:val="none" w:sz="0" w:space="0" w:color="auto"/>
        <w:left w:val="none" w:sz="0" w:space="0" w:color="auto"/>
        <w:bottom w:val="none" w:sz="0" w:space="0" w:color="auto"/>
        <w:right w:val="none" w:sz="0" w:space="0" w:color="auto"/>
      </w:divBdr>
    </w:div>
    <w:div w:id="1958022910">
      <w:bodyDiv w:val="1"/>
      <w:marLeft w:val="0"/>
      <w:marRight w:val="0"/>
      <w:marTop w:val="0"/>
      <w:marBottom w:val="0"/>
      <w:divBdr>
        <w:top w:val="none" w:sz="0" w:space="0" w:color="auto"/>
        <w:left w:val="none" w:sz="0" w:space="0" w:color="auto"/>
        <w:bottom w:val="none" w:sz="0" w:space="0" w:color="auto"/>
        <w:right w:val="none" w:sz="0" w:space="0" w:color="auto"/>
      </w:divBdr>
    </w:div>
    <w:div w:id="1960064382">
      <w:bodyDiv w:val="1"/>
      <w:marLeft w:val="0"/>
      <w:marRight w:val="0"/>
      <w:marTop w:val="0"/>
      <w:marBottom w:val="0"/>
      <w:divBdr>
        <w:top w:val="none" w:sz="0" w:space="0" w:color="auto"/>
        <w:left w:val="none" w:sz="0" w:space="0" w:color="auto"/>
        <w:bottom w:val="none" w:sz="0" w:space="0" w:color="auto"/>
        <w:right w:val="none" w:sz="0" w:space="0" w:color="auto"/>
      </w:divBdr>
    </w:div>
    <w:div w:id="1994600755">
      <w:bodyDiv w:val="1"/>
      <w:marLeft w:val="0"/>
      <w:marRight w:val="0"/>
      <w:marTop w:val="0"/>
      <w:marBottom w:val="0"/>
      <w:divBdr>
        <w:top w:val="none" w:sz="0" w:space="0" w:color="auto"/>
        <w:left w:val="none" w:sz="0" w:space="0" w:color="auto"/>
        <w:bottom w:val="none" w:sz="0" w:space="0" w:color="auto"/>
        <w:right w:val="none" w:sz="0" w:space="0" w:color="auto"/>
      </w:divBdr>
    </w:div>
    <w:div w:id="2014141950">
      <w:bodyDiv w:val="1"/>
      <w:marLeft w:val="0"/>
      <w:marRight w:val="0"/>
      <w:marTop w:val="0"/>
      <w:marBottom w:val="0"/>
      <w:divBdr>
        <w:top w:val="none" w:sz="0" w:space="0" w:color="auto"/>
        <w:left w:val="none" w:sz="0" w:space="0" w:color="auto"/>
        <w:bottom w:val="none" w:sz="0" w:space="0" w:color="auto"/>
        <w:right w:val="none" w:sz="0" w:space="0" w:color="auto"/>
      </w:divBdr>
    </w:div>
    <w:div w:id="2031491512">
      <w:bodyDiv w:val="1"/>
      <w:marLeft w:val="0"/>
      <w:marRight w:val="0"/>
      <w:marTop w:val="0"/>
      <w:marBottom w:val="0"/>
      <w:divBdr>
        <w:top w:val="none" w:sz="0" w:space="0" w:color="auto"/>
        <w:left w:val="none" w:sz="0" w:space="0" w:color="auto"/>
        <w:bottom w:val="none" w:sz="0" w:space="0" w:color="auto"/>
        <w:right w:val="none" w:sz="0" w:space="0" w:color="auto"/>
      </w:divBdr>
    </w:div>
    <w:div w:id="2041738168">
      <w:bodyDiv w:val="1"/>
      <w:marLeft w:val="0"/>
      <w:marRight w:val="0"/>
      <w:marTop w:val="0"/>
      <w:marBottom w:val="0"/>
      <w:divBdr>
        <w:top w:val="none" w:sz="0" w:space="0" w:color="auto"/>
        <w:left w:val="none" w:sz="0" w:space="0" w:color="auto"/>
        <w:bottom w:val="none" w:sz="0" w:space="0" w:color="auto"/>
        <w:right w:val="none" w:sz="0" w:space="0" w:color="auto"/>
      </w:divBdr>
    </w:div>
    <w:div w:id="2052608738">
      <w:bodyDiv w:val="1"/>
      <w:marLeft w:val="0"/>
      <w:marRight w:val="0"/>
      <w:marTop w:val="0"/>
      <w:marBottom w:val="0"/>
      <w:divBdr>
        <w:top w:val="none" w:sz="0" w:space="0" w:color="auto"/>
        <w:left w:val="none" w:sz="0" w:space="0" w:color="auto"/>
        <w:bottom w:val="none" w:sz="0" w:space="0" w:color="auto"/>
        <w:right w:val="none" w:sz="0" w:space="0" w:color="auto"/>
      </w:divBdr>
    </w:div>
    <w:div w:id="2083259491">
      <w:bodyDiv w:val="1"/>
      <w:marLeft w:val="0"/>
      <w:marRight w:val="0"/>
      <w:marTop w:val="0"/>
      <w:marBottom w:val="0"/>
      <w:divBdr>
        <w:top w:val="none" w:sz="0" w:space="0" w:color="auto"/>
        <w:left w:val="none" w:sz="0" w:space="0" w:color="auto"/>
        <w:bottom w:val="none" w:sz="0" w:space="0" w:color="auto"/>
        <w:right w:val="none" w:sz="0" w:space="0" w:color="auto"/>
      </w:divBdr>
    </w:div>
    <w:div w:id="2096628919">
      <w:bodyDiv w:val="1"/>
      <w:marLeft w:val="0"/>
      <w:marRight w:val="0"/>
      <w:marTop w:val="0"/>
      <w:marBottom w:val="0"/>
      <w:divBdr>
        <w:top w:val="none" w:sz="0" w:space="0" w:color="auto"/>
        <w:left w:val="none" w:sz="0" w:space="0" w:color="auto"/>
        <w:bottom w:val="none" w:sz="0" w:space="0" w:color="auto"/>
        <w:right w:val="none" w:sz="0" w:space="0" w:color="auto"/>
      </w:divBdr>
    </w:div>
    <w:div w:id="2109353192">
      <w:bodyDiv w:val="1"/>
      <w:marLeft w:val="0"/>
      <w:marRight w:val="0"/>
      <w:marTop w:val="0"/>
      <w:marBottom w:val="0"/>
      <w:divBdr>
        <w:top w:val="none" w:sz="0" w:space="0" w:color="auto"/>
        <w:left w:val="none" w:sz="0" w:space="0" w:color="auto"/>
        <w:bottom w:val="none" w:sz="0" w:space="0" w:color="auto"/>
        <w:right w:val="none" w:sz="0" w:space="0" w:color="auto"/>
      </w:divBdr>
    </w:div>
    <w:div w:id="2124493240">
      <w:bodyDiv w:val="1"/>
      <w:marLeft w:val="0"/>
      <w:marRight w:val="0"/>
      <w:marTop w:val="0"/>
      <w:marBottom w:val="0"/>
      <w:divBdr>
        <w:top w:val="none" w:sz="0" w:space="0" w:color="auto"/>
        <w:left w:val="none" w:sz="0" w:space="0" w:color="auto"/>
        <w:bottom w:val="none" w:sz="0" w:space="0" w:color="auto"/>
        <w:right w:val="none" w:sz="0" w:space="0" w:color="auto"/>
      </w:divBdr>
    </w:div>
    <w:div w:id="2137022951">
      <w:bodyDiv w:val="1"/>
      <w:marLeft w:val="0"/>
      <w:marRight w:val="0"/>
      <w:marTop w:val="0"/>
      <w:marBottom w:val="0"/>
      <w:divBdr>
        <w:top w:val="none" w:sz="0" w:space="0" w:color="auto"/>
        <w:left w:val="none" w:sz="0" w:space="0" w:color="auto"/>
        <w:bottom w:val="none" w:sz="0" w:space="0" w:color="auto"/>
        <w:right w:val="none" w:sz="0" w:space="0" w:color="auto"/>
      </w:divBdr>
    </w:div>
    <w:div w:id="214415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rsandoval@upgop.edu.mx." TargetMode="External"/><Relationship Id="rId4" Type="http://schemas.microsoft.com/office/2007/relationships/stylesWithEffects" Target="stylesWithEffects.xml"/><Relationship Id="rId9" Type="http://schemas.openxmlformats.org/officeDocument/2006/relationships/hyperlink" Target="http://dx.doi.org/10.23913/ricea.v6i11.89" TargetMode="External"/><Relationship Id="rId14" Type="http://schemas.openxmlformats.org/officeDocument/2006/relationships/chart" Target="charts/chart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Rebeca\Desktop\NOV%202016\CALIDAD%20DE%20LOS%20SERVICIOS%20LOGISTICOS\CAPTURA%20ENCUESTAS%20Y%20ESTADISTIC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ebeca\Desktop\NOV%202016\CALIDAD%20DE%20LOS%20SERVICIOS%20LOGISTICOS\CAPTURA%20ENCUESTAS%20Y%20ESTADISTIC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ebeca\Desktop\NOV%202016\CALIDAD%20DE%20LOS%20SERVICIOS%20LOGISTICOS\CAPTURA%20ENCUESTAS%20Y%20ESTADISTIC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ebeca\Desktop\NOV%202016\CALIDAD%20DE%20LOS%20SERVICIOS%20LOGISTICOS\CAPTURA%20ENCUESTAS%20Y%20ESTADISTIC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b="1" i="0">
                <a:latin typeface="Arial Narrow" panose="020B0606020202030204" pitchFamily="34" charset="0"/>
              </a:rPr>
              <a:t>PROBLEMAS CON LOS SERVICIOS LOGÍSTICOS</a:t>
            </a:r>
          </a:p>
        </c:rich>
      </c:tx>
      <c:overlay val="0"/>
      <c:spPr>
        <a:noFill/>
        <a:ln>
          <a:noFill/>
        </a:ln>
        <a:effectLst/>
      </c:spPr>
    </c:title>
    <c:autoTitleDeleted val="0"/>
    <c:plotArea>
      <c:layout>
        <c:manualLayout>
          <c:layoutTarget val="inner"/>
          <c:xMode val="edge"/>
          <c:yMode val="edge"/>
          <c:x val="0.3115531758530185"/>
          <c:y val="0.18179178742722324"/>
          <c:w val="0.38733837270341237"/>
          <c:h val="0.63084425521728382"/>
        </c:manualLayout>
      </c:layout>
      <c:pieChart>
        <c:varyColors val="1"/>
        <c:ser>
          <c:idx val="0"/>
          <c:order val="0"/>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1-FA7F-4897-8124-CD9B71076E2A}"/>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3-FA7F-4897-8124-CD9B71076E2A}"/>
              </c:ext>
            </c:extLst>
          </c:dPt>
          <c:dPt>
            <c:idx val="2"/>
            <c:bubble3D val="0"/>
            <c:explosion val="21"/>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5-FA7F-4897-8124-CD9B71076E2A}"/>
              </c:ext>
            </c:extLst>
          </c:dPt>
          <c:dPt>
            <c:idx val="3"/>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extLst xmlns:c16r2="http://schemas.microsoft.com/office/drawing/2015/06/chart">
              <c:ext xmlns:c16="http://schemas.microsoft.com/office/drawing/2014/chart" uri="{C3380CC4-5D6E-409C-BE32-E72D297353CC}">
                <c16:uniqueId val="{00000007-FA7F-4897-8124-CD9B71076E2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Hoja1!$G$90:$G$93</c:f>
              <c:strCache>
                <c:ptCount val="4"/>
                <c:pt idx="0">
                  <c:v>Almacenamiento</c:v>
                </c:pt>
                <c:pt idx="1">
                  <c:v>Manejo de Inventarios</c:v>
                </c:pt>
                <c:pt idx="2">
                  <c:v>Transporte y distribución</c:v>
                </c:pt>
                <c:pt idx="3">
                  <c:v>Abastecimiento de Materia Prima</c:v>
                </c:pt>
              </c:strCache>
            </c:strRef>
          </c:cat>
          <c:val>
            <c:numRef>
              <c:f>Hoja1!$H$90:$H$93</c:f>
              <c:numCache>
                <c:formatCode>General</c:formatCode>
                <c:ptCount val="4"/>
                <c:pt idx="0">
                  <c:v>33</c:v>
                </c:pt>
                <c:pt idx="1">
                  <c:v>36</c:v>
                </c:pt>
                <c:pt idx="2">
                  <c:v>56</c:v>
                </c:pt>
                <c:pt idx="3">
                  <c:v>9</c:v>
                </c:pt>
              </c:numCache>
            </c:numRef>
          </c:val>
          <c:extLst xmlns:c16r2="http://schemas.microsoft.com/office/drawing/2015/06/chart">
            <c:ext xmlns:c16="http://schemas.microsoft.com/office/drawing/2014/chart" uri="{C3380CC4-5D6E-409C-BE32-E72D297353CC}">
              <c16:uniqueId val="{00000008-FA7F-4897-8124-CD9B71076E2A}"/>
            </c:ext>
          </c:extLst>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tx2"/>
                </a:solidFill>
                <a:latin typeface="Arial Narrow" panose="020B0606020202030204" pitchFamily="34" charset="0"/>
                <a:ea typeface="+mn-ea"/>
                <a:cs typeface="+mn-cs"/>
              </a:defRPr>
            </a:pPr>
            <a:endParaRPr lang="es-MX"/>
          </a:p>
        </c:txPr>
      </c:legendEntry>
      <c:legendEntry>
        <c:idx val="1"/>
        <c:txPr>
          <a:bodyPr rot="0" spcFirstLastPara="1" vertOverflow="ellipsis" vert="horz" wrap="square" anchor="ctr" anchorCtr="1"/>
          <a:lstStyle/>
          <a:p>
            <a:pPr>
              <a:defRPr sz="1200" b="0" i="0" u="none" strike="noStrike" kern="1200" baseline="0">
                <a:solidFill>
                  <a:schemeClr val="tx2"/>
                </a:solidFill>
                <a:latin typeface="Arial Narrow" panose="020B0606020202030204" pitchFamily="34" charset="0"/>
                <a:ea typeface="+mn-ea"/>
                <a:cs typeface="+mn-cs"/>
              </a:defRPr>
            </a:pPr>
            <a:endParaRPr lang="es-MX"/>
          </a:p>
        </c:txPr>
      </c:legendEntry>
      <c:legendEntry>
        <c:idx val="2"/>
        <c:txPr>
          <a:bodyPr rot="0" spcFirstLastPara="1" vertOverflow="ellipsis" vert="horz" wrap="square" anchor="ctr" anchorCtr="1"/>
          <a:lstStyle/>
          <a:p>
            <a:pPr>
              <a:defRPr sz="1200" b="0" i="0" u="none" strike="noStrike" kern="1200" baseline="0">
                <a:solidFill>
                  <a:schemeClr val="tx2"/>
                </a:solidFill>
                <a:latin typeface="Arial Narrow" panose="020B0606020202030204" pitchFamily="34" charset="0"/>
                <a:ea typeface="+mn-ea"/>
                <a:cs typeface="+mn-cs"/>
              </a:defRPr>
            </a:pPr>
            <a:endParaRPr lang="es-MX"/>
          </a:p>
        </c:txPr>
      </c:legendEntry>
      <c:legendEntry>
        <c:idx val="3"/>
        <c:txPr>
          <a:bodyPr rot="0" spcFirstLastPara="1" vertOverflow="ellipsis" vert="horz" wrap="square" anchor="ctr" anchorCtr="1"/>
          <a:lstStyle/>
          <a:p>
            <a:pPr>
              <a:defRPr sz="1200" b="0" i="0" u="none" strike="noStrike" kern="1200" baseline="0">
                <a:solidFill>
                  <a:schemeClr val="tx2"/>
                </a:solidFill>
                <a:latin typeface="Arial Narrow" panose="020B0606020202030204" pitchFamily="34" charset="0"/>
                <a:ea typeface="+mn-ea"/>
                <a:cs typeface="+mn-cs"/>
              </a:defRPr>
            </a:pPr>
            <a:endParaRPr lang="es-MX"/>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MX"/>
        </a:p>
      </c:txPr>
    </c:legend>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US"/>
              <a:t>TIPO DE TRANSPORTE UTILIZADO</a:t>
            </a:r>
          </a:p>
          <a:p>
            <a:pPr>
              <a:defRPr sz="1400" b="1" i="0" u="none" strike="noStrike" kern="1200" cap="none" baseline="0">
                <a:solidFill>
                  <a:schemeClr val="lt1">
                    <a:lumMod val="85000"/>
                  </a:schemeClr>
                </a:solidFill>
                <a:latin typeface="+mn-lt"/>
                <a:ea typeface="+mn-ea"/>
                <a:cs typeface="+mn-cs"/>
              </a:defRPr>
            </a:pPr>
            <a:endParaRPr lang="en-US"/>
          </a:p>
        </c:rich>
      </c:tx>
      <c:overlay val="0"/>
      <c:spPr>
        <a:noFill/>
        <a:ln>
          <a:noFill/>
        </a:ln>
        <a:effectLst/>
      </c:spPr>
    </c:title>
    <c:autoTitleDeleted val="0"/>
    <c:plotArea>
      <c:layout/>
      <c:barChart>
        <c:barDir val="bar"/>
        <c:grouping val="clustered"/>
        <c:varyColors val="0"/>
        <c:ser>
          <c:idx val="0"/>
          <c:order val="0"/>
          <c:spPr>
            <a:noFill/>
            <a:ln w="9525" cap="flat" cmpd="sng" algn="ctr">
              <a:solidFill>
                <a:schemeClr val="accent1"/>
              </a:solidFill>
              <a:miter lim="800000"/>
            </a:ln>
            <a:effectLst>
              <a:glow rad="63500">
                <a:schemeClr val="accent1">
                  <a:satMod val="175000"/>
                  <a:alpha val="25000"/>
                </a:schemeClr>
              </a:glow>
            </a:effectLst>
          </c:spPr>
          <c:invertIfNegative val="0"/>
          <c:cat>
            <c:strRef>
              <c:f>Hoja1!$W$86:$W$89</c:f>
              <c:strCache>
                <c:ptCount val="4"/>
                <c:pt idx="0">
                  <c:v>Aereo</c:v>
                </c:pt>
                <c:pt idx="1">
                  <c:v>Terrestre</c:v>
                </c:pt>
                <c:pt idx="2">
                  <c:v>Maritímo</c:v>
                </c:pt>
                <c:pt idx="3">
                  <c:v>Ferreo</c:v>
                </c:pt>
              </c:strCache>
            </c:strRef>
          </c:cat>
          <c:val>
            <c:numRef>
              <c:f>Hoja1!$X$86:$X$89</c:f>
              <c:numCache>
                <c:formatCode>General</c:formatCode>
                <c:ptCount val="4"/>
                <c:pt idx="0">
                  <c:v>6</c:v>
                </c:pt>
                <c:pt idx="1">
                  <c:v>76</c:v>
                </c:pt>
                <c:pt idx="2">
                  <c:v>6</c:v>
                </c:pt>
                <c:pt idx="3">
                  <c:v>6</c:v>
                </c:pt>
              </c:numCache>
            </c:numRef>
          </c:val>
          <c:extLst xmlns:c16r2="http://schemas.microsoft.com/office/drawing/2015/06/chart">
            <c:ext xmlns:c16="http://schemas.microsoft.com/office/drawing/2014/chart" uri="{C3380CC4-5D6E-409C-BE32-E72D297353CC}">
              <c16:uniqueId val="{00000000-14EE-4F67-BFDE-3CCF30963783}"/>
            </c:ext>
          </c:extLst>
        </c:ser>
        <c:dLbls>
          <c:showLegendKey val="0"/>
          <c:showVal val="0"/>
          <c:showCatName val="0"/>
          <c:showSerName val="0"/>
          <c:showPercent val="0"/>
          <c:showBubbleSize val="0"/>
        </c:dLbls>
        <c:gapWidth val="182"/>
        <c:overlap val="-50"/>
        <c:axId val="156317184"/>
        <c:axId val="156318720"/>
      </c:barChart>
      <c:catAx>
        <c:axId val="156317184"/>
        <c:scaling>
          <c:orientation val="minMax"/>
        </c:scaling>
        <c:delete val="0"/>
        <c:axPos val="l"/>
        <c:majorGridlines>
          <c:spPr>
            <a:ln w="9525" cap="flat" cmpd="sng" algn="ctr">
              <a:gradFill>
                <a:gsLst>
                  <a:gs pos="0">
                    <a:schemeClr val="dk1">
                      <a:lumMod val="65000"/>
                      <a:lumOff val="35000"/>
                    </a:schemeClr>
                  </a:gs>
                  <a:gs pos="100000">
                    <a:schemeClr val="dk1">
                      <a:lumMod val="75000"/>
                      <a:lumOff val="25000"/>
                    </a:schemeClr>
                  </a:gs>
                </a:gsLst>
                <a:lin ang="108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156318720"/>
        <c:crosses val="autoZero"/>
        <c:auto val="1"/>
        <c:lblAlgn val="ctr"/>
        <c:lblOffset val="100"/>
        <c:noMultiLvlLbl val="0"/>
      </c:catAx>
      <c:valAx>
        <c:axId val="156318720"/>
        <c:scaling>
          <c:orientation val="minMax"/>
        </c:scaling>
        <c:delete val="0"/>
        <c:axPos val="b"/>
        <c:majorGridlines>
          <c:spPr>
            <a:ln w="9525" cap="flat" cmpd="sng" algn="ctr">
              <a:gradFill>
                <a:gsLst>
                  <a:gs pos="0">
                    <a:schemeClr val="dk1">
                      <a:lumMod val="65000"/>
                      <a:lumOff val="35000"/>
                    </a:schemeClr>
                  </a:gs>
                  <a:gs pos="100000">
                    <a:schemeClr val="dk1">
                      <a:lumMod val="75000"/>
                      <a:lumOff val="25000"/>
                    </a:schemeClr>
                  </a:gs>
                </a:gsLst>
                <a:lin ang="108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MX"/>
          </a:p>
        </c:txPr>
        <c:crossAx val="156317184"/>
        <c:crosses val="autoZero"/>
        <c:crossBetween val="between"/>
      </c:valAx>
      <c:spPr>
        <a:noFill/>
        <a:ln>
          <a:noFill/>
        </a:ln>
        <a:effectLst/>
      </c:spPr>
    </c:plotArea>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600" b="1">
                <a:latin typeface="Arial Narrow" panose="020B0606020202030204" pitchFamily="34" charset="0"/>
              </a:rPr>
              <a:t>EVALUACIÓN</a:t>
            </a:r>
            <a:r>
              <a:rPr lang="es-MX" sz="1600" b="1" baseline="0">
                <a:latin typeface="Arial Narrow" panose="020B0606020202030204" pitchFamily="34" charset="0"/>
              </a:rPr>
              <a:t> DE CALIDAD EN SERVICIOS LOGÍSTICOS</a:t>
            </a:r>
            <a:endParaRPr lang="es-MX" sz="1600" b="1">
              <a:latin typeface="Arial Narrow" panose="020B0606020202030204" pitchFamily="34" charset="0"/>
            </a:endParaRPr>
          </a:p>
        </c:rich>
      </c:tx>
      <c:overlay val="0"/>
      <c:spPr>
        <a:noFill/>
        <a:ln>
          <a:noFill/>
        </a:ln>
        <a:effectLst/>
      </c:spPr>
    </c:title>
    <c:autoTitleDeleted val="0"/>
    <c:plotArea>
      <c:layout/>
      <c:barChart>
        <c:barDir val="bar"/>
        <c:grouping val="stacked"/>
        <c:varyColors val="0"/>
        <c:ser>
          <c:idx val="0"/>
          <c:order val="0"/>
          <c:tx>
            <c:strRef>
              <c:f>Hoja1!$AA$93</c:f>
              <c:strCache>
                <c:ptCount val="1"/>
                <c:pt idx="0">
                  <c:v>Malo</c:v>
                </c:pt>
              </c:strCache>
            </c:strRef>
          </c:tx>
          <c:spPr>
            <a:solidFill>
              <a:schemeClr val="accent1"/>
            </a:solidFill>
            <a:ln>
              <a:noFill/>
            </a:ln>
            <a:effectLst/>
          </c:spPr>
          <c:invertIfNegative val="0"/>
          <c:cat>
            <c:strRef>
              <c:f>Hoja1!$Z$94:$Z$100</c:f>
              <c:strCache>
                <c:ptCount val="7"/>
                <c:pt idx="0">
                  <c:v>Transporte aereo</c:v>
                </c:pt>
                <c:pt idx="1">
                  <c:v>Transporte ferreo</c:v>
                </c:pt>
                <c:pt idx="2">
                  <c:v>Transporte terrestre</c:v>
                </c:pt>
                <c:pt idx="3">
                  <c:v>Transporte maritimo</c:v>
                </c:pt>
                <c:pt idx="4">
                  <c:v>Agencias aduanales</c:v>
                </c:pt>
                <c:pt idx="5">
                  <c:v>Servicio Financiero</c:v>
                </c:pt>
                <c:pt idx="6">
                  <c:v>Aduana</c:v>
                </c:pt>
              </c:strCache>
            </c:strRef>
          </c:cat>
          <c:val>
            <c:numRef>
              <c:f>Hoja1!$AA$94:$AA$100</c:f>
              <c:numCache>
                <c:formatCode>0%</c:formatCode>
                <c:ptCount val="7"/>
                <c:pt idx="0">
                  <c:v>0.25</c:v>
                </c:pt>
                <c:pt idx="1">
                  <c:v>3.7500000000000006E-2</c:v>
                </c:pt>
                <c:pt idx="2">
                  <c:v>3.7500000000000006E-2</c:v>
                </c:pt>
                <c:pt idx="3">
                  <c:v>0.15000000000000005</c:v>
                </c:pt>
                <c:pt idx="4">
                  <c:v>0</c:v>
                </c:pt>
                <c:pt idx="5">
                  <c:v>0.25</c:v>
                </c:pt>
                <c:pt idx="6">
                  <c:v>0.05</c:v>
                </c:pt>
              </c:numCache>
            </c:numRef>
          </c:val>
          <c:extLst xmlns:c16r2="http://schemas.microsoft.com/office/drawing/2015/06/chart">
            <c:ext xmlns:c16="http://schemas.microsoft.com/office/drawing/2014/chart" uri="{C3380CC4-5D6E-409C-BE32-E72D297353CC}">
              <c16:uniqueId val="{00000000-C039-46C8-BEF0-A7784E53E6A7}"/>
            </c:ext>
          </c:extLst>
        </c:ser>
        <c:ser>
          <c:idx val="1"/>
          <c:order val="1"/>
          <c:tx>
            <c:strRef>
              <c:f>Hoja1!$AB$93</c:f>
              <c:strCache>
                <c:ptCount val="1"/>
                <c:pt idx="0">
                  <c:v>Regular</c:v>
                </c:pt>
              </c:strCache>
            </c:strRef>
          </c:tx>
          <c:spPr>
            <a:solidFill>
              <a:schemeClr val="accent2"/>
            </a:solidFill>
            <a:ln>
              <a:noFill/>
            </a:ln>
            <a:effectLst/>
          </c:spPr>
          <c:invertIfNegative val="0"/>
          <c:cat>
            <c:strRef>
              <c:f>Hoja1!$Z$94:$Z$100</c:f>
              <c:strCache>
                <c:ptCount val="7"/>
                <c:pt idx="0">
                  <c:v>Transporte aereo</c:v>
                </c:pt>
                <c:pt idx="1">
                  <c:v>Transporte ferreo</c:v>
                </c:pt>
                <c:pt idx="2">
                  <c:v>Transporte terrestre</c:v>
                </c:pt>
                <c:pt idx="3">
                  <c:v>Transporte maritimo</c:v>
                </c:pt>
                <c:pt idx="4">
                  <c:v>Agencias aduanales</c:v>
                </c:pt>
                <c:pt idx="5">
                  <c:v>Servicio Financiero</c:v>
                </c:pt>
                <c:pt idx="6">
                  <c:v>Aduana</c:v>
                </c:pt>
              </c:strCache>
            </c:strRef>
          </c:cat>
          <c:val>
            <c:numRef>
              <c:f>Hoja1!$AB$94:$AB$100</c:f>
              <c:numCache>
                <c:formatCode>0%</c:formatCode>
                <c:ptCount val="7"/>
                <c:pt idx="0">
                  <c:v>0.42500000000000016</c:v>
                </c:pt>
                <c:pt idx="1">
                  <c:v>0.32500000000000012</c:v>
                </c:pt>
                <c:pt idx="2">
                  <c:v>0.15000000000000005</c:v>
                </c:pt>
                <c:pt idx="3">
                  <c:v>0.65000000000000024</c:v>
                </c:pt>
                <c:pt idx="4">
                  <c:v>0.6625000000000002</c:v>
                </c:pt>
                <c:pt idx="5">
                  <c:v>0.41250000000000009</c:v>
                </c:pt>
                <c:pt idx="6">
                  <c:v>0.5874999999999998</c:v>
                </c:pt>
              </c:numCache>
            </c:numRef>
          </c:val>
          <c:extLst xmlns:c16r2="http://schemas.microsoft.com/office/drawing/2015/06/chart">
            <c:ext xmlns:c16="http://schemas.microsoft.com/office/drawing/2014/chart" uri="{C3380CC4-5D6E-409C-BE32-E72D297353CC}">
              <c16:uniqueId val="{00000001-C039-46C8-BEF0-A7784E53E6A7}"/>
            </c:ext>
          </c:extLst>
        </c:ser>
        <c:ser>
          <c:idx val="2"/>
          <c:order val="2"/>
          <c:tx>
            <c:strRef>
              <c:f>Hoja1!$AC$93</c:f>
              <c:strCache>
                <c:ptCount val="1"/>
                <c:pt idx="0">
                  <c:v>Bueno</c:v>
                </c:pt>
              </c:strCache>
            </c:strRef>
          </c:tx>
          <c:spPr>
            <a:solidFill>
              <a:schemeClr val="accent3"/>
            </a:solidFill>
            <a:ln>
              <a:noFill/>
            </a:ln>
            <a:effectLst/>
          </c:spPr>
          <c:invertIfNegative val="0"/>
          <c:cat>
            <c:strRef>
              <c:f>Hoja1!$Z$94:$Z$100</c:f>
              <c:strCache>
                <c:ptCount val="7"/>
                <c:pt idx="0">
                  <c:v>Transporte aereo</c:v>
                </c:pt>
                <c:pt idx="1">
                  <c:v>Transporte ferreo</c:v>
                </c:pt>
                <c:pt idx="2">
                  <c:v>Transporte terrestre</c:v>
                </c:pt>
                <c:pt idx="3">
                  <c:v>Transporte maritimo</c:v>
                </c:pt>
                <c:pt idx="4">
                  <c:v>Agencias aduanales</c:v>
                </c:pt>
                <c:pt idx="5">
                  <c:v>Servicio Financiero</c:v>
                </c:pt>
                <c:pt idx="6">
                  <c:v>Aduana</c:v>
                </c:pt>
              </c:strCache>
            </c:strRef>
          </c:cat>
          <c:val>
            <c:numRef>
              <c:f>Hoja1!$AC$94:$AC$100</c:f>
              <c:numCache>
                <c:formatCode>0%</c:formatCode>
                <c:ptCount val="7"/>
                <c:pt idx="0">
                  <c:v>0.32500000000000012</c:v>
                </c:pt>
                <c:pt idx="1">
                  <c:v>0.63750000000000018</c:v>
                </c:pt>
                <c:pt idx="2">
                  <c:v>0.78749999999999998</c:v>
                </c:pt>
                <c:pt idx="3">
                  <c:v>0.2</c:v>
                </c:pt>
                <c:pt idx="4">
                  <c:v>0.32500000000000012</c:v>
                </c:pt>
                <c:pt idx="5">
                  <c:v>0.31250000000000011</c:v>
                </c:pt>
                <c:pt idx="6">
                  <c:v>0.36250000000000016</c:v>
                </c:pt>
              </c:numCache>
            </c:numRef>
          </c:val>
          <c:extLst xmlns:c16r2="http://schemas.microsoft.com/office/drawing/2015/06/chart">
            <c:ext xmlns:c16="http://schemas.microsoft.com/office/drawing/2014/chart" uri="{C3380CC4-5D6E-409C-BE32-E72D297353CC}">
              <c16:uniqueId val="{00000002-C039-46C8-BEF0-A7784E53E6A7}"/>
            </c:ext>
          </c:extLst>
        </c:ser>
        <c:ser>
          <c:idx val="3"/>
          <c:order val="3"/>
          <c:tx>
            <c:strRef>
              <c:f>Hoja1!$AD$93</c:f>
              <c:strCache>
                <c:ptCount val="1"/>
                <c:pt idx="0">
                  <c:v>Excelente</c:v>
                </c:pt>
              </c:strCache>
            </c:strRef>
          </c:tx>
          <c:spPr>
            <a:solidFill>
              <a:schemeClr val="accent4"/>
            </a:solidFill>
            <a:ln>
              <a:noFill/>
            </a:ln>
            <a:effectLst/>
          </c:spPr>
          <c:invertIfNegative val="0"/>
          <c:cat>
            <c:strRef>
              <c:f>Hoja1!$Z$94:$Z$100</c:f>
              <c:strCache>
                <c:ptCount val="7"/>
                <c:pt idx="0">
                  <c:v>Transporte aereo</c:v>
                </c:pt>
                <c:pt idx="1">
                  <c:v>Transporte ferreo</c:v>
                </c:pt>
                <c:pt idx="2">
                  <c:v>Transporte terrestre</c:v>
                </c:pt>
                <c:pt idx="3">
                  <c:v>Transporte maritimo</c:v>
                </c:pt>
                <c:pt idx="4">
                  <c:v>Agencias aduanales</c:v>
                </c:pt>
                <c:pt idx="5">
                  <c:v>Servicio Financiero</c:v>
                </c:pt>
                <c:pt idx="6">
                  <c:v>Aduana</c:v>
                </c:pt>
              </c:strCache>
            </c:strRef>
          </c:cat>
          <c:val>
            <c:numRef>
              <c:f>Hoja1!$AD$94:$AD$100</c:f>
              <c:numCache>
                <c:formatCode>0%</c:formatCode>
                <c:ptCount val="7"/>
                <c:pt idx="0">
                  <c:v>0</c:v>
                </c:pt>
                <c:pt idx="1">
                  <c:v>0</c:v>
                </c:pt>
                <c:pt idx="2">
                  <c:v>2.5000000000000001E-2</c:v>
                </c:pt>
                <c:pt idx="3">
                  <c:v>0</c:v>
                </c:pt>
                <c:pt idx="4">
                  <c:v>1.2500000000000001E-2</c:v>
                </c:pt>
                <c:pt idx="5">
                  <c:v>2.5000000000000001E-2</c:v>
                </c:pt>
                <c:pt idx="6">
                  <c:v>0</c:v>
                </c:pt>
              </c:numCache>
            </c:numRef>
          </c:val>
          <c:extLst xmlns:c16r2="http://schemas.microsoft.com/office/drawing/2015/06/chart">
            <c:ext xmlns:c16="http://schemas.microsoft.com/office/drawing/2014/chart" uri="{C3380CC4-5D6E-409C-BE32-E72D297353CC}">
              <c16:uniqueId val="{00000003-C039-46C8-BEF0-A7784E53E6A7}"/>
            </c:ext>
          </c:extLst>
        </c:ser>
        <c:dLbls>
          <c:showLegendKey val="0"/>
          <c:showVal val="0"/>
          <c:showCatName val="0"/>
          <c:showSerName val="0"/>
          <c:showPercent val="0"/>
          <c:showBubbleSize val="0"/>
        </c:dLbls>
        <c:gapWidth val="150"/>
        <c:overlap val="100"/>
        <c:axId val="163715712"/>
        <c:axId val="163742080"/>
      </c:barChart>
      <c:catAx>
        <c:axId val="163715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163742080"/>
        <c:crosses val="autoZero"/>
        <c:auto val="1"/>
        <c:lblAlgn val="ctr"/>
        <c:lblOffset val="100"/>
        <c:noMultiLvlLbl val="0"/>
      </c:catAx>
      <c:valAx>
        <c:axId val="1637420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63715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MX">
                <a:latin typeface="Arial Narrow" panose="020B0606020202030204" pitchFamily="34" charset="0"/>
              </a:rPr>
              <a:t>TIEMPOS</a:t>
            </a:r>
            <a:r>
              <a:rPr lang="es-MX" baseline="0">
                <a:latin typeface="Arial Narrow" panose="020B0606020202030204" pitchFamily="34" charset="0"/>
              </a:rPr>
              <a:t> DE ATENCIÓN</a:t>
            </a:r>
            <a:endParaRPr lang="es-MX">
              <a:latin typeface="Arial Narrow" panose="020B0606020202030204" pitchFamily="34" charset="0"/>
            </a:endParaRPr>
          </a:p>
        </c:rich>
      </c:tx>
      <c:overlay val="0"/>
      <c:spPr>
        <a:noFill/>
        <a:ln>
          <a:noFill/>
        </a:ln>
        <a:effectLst/>
      </c:spPr>
    </c:title>
    <c:autoTitleDeleted val="0"/>
    <c:plotArea>
      <c:layout/>
      <c:barChart>
        <c:barDir val="bar"/>
        <c:grouping val="clustered"/>
        <c:varyColors val="0"/>
        <c:ser>
          <c:idx val="0"/>
          <c:order val="0"/>
          <c:tx>
            <c:strRef>
              <c:f>Hoja1!$AG$93</c:f>
              <c:strCache>
                <c:ptCount val="1"/>
                <c:pt idx="0">
                  <c:v>Adecuado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Hoja1!$AF$94:$AF$96</c:f>
              <c:strCache>
                <c:ptCount val="3"/>
                <c:pt idx="0">
                  <c:v>Agencias aduanales</c:v>
                </c:pt>
                <c:pt idx="1">
                  <c:v>Aduanas</c:v>
                </c:pt>
                <c:pt idx="2">
                  <c:v>Oficinas de gobierno</c:v>
                </c:pt>
              </c:strCache>
            </c:strRef>
          </c:cat>
          <c:val>
            <c:numRef>
              <c:f>Hoja1!$AG$94:$AG$96</c:f>
              <c:numCache>
                <c:formatCode>0%</c:formatCode>
                <c:ptCount val="3"/>
                <c:pt idx="0">
                  <c:v>0.28000000000000008</c:v>
                </c:pt>
                <c:pt idx="1">
                  <c:v>0.19</c:v>
                </c:pt>
                <c:pt idx="2">
                  <c:v>0.38000000000000012</c:v>
                </c:pt>
              </c:numCache>
            </c:numRef>
          </c:val>
          <c:extLst xmlns:c16r2="http://schemas.microsoft.com/office/drawing/2015/06/chart">
            <c:ext xmlns:c16="http://schemas.microsoft.com/office/drawing/2014/chart" uri="{C3380CC4-5D6E-409C-BE32-E72D297353CC}">
              <c16:uniqueId val="{00000000-4278-4EF8-9D34-C0A15BC9E9A3}"/>
            </c:ext>
          </c:extLst>
        </c:ser>
        <c:ser>
          <c:idx val="1"/>
          <c:order val="1"/>
          <c:tx>
            <c:strRef>
              <c:f>Hoja1!$AH$93</c:f>
              <c:strCache>
                <c:ptCount val="1"/>
                <c:pt idx="0">
                  <c:v>Regular</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Hoja1!$AF$94:$AF$96</c:f>
              <c:strCache>
                <c:ptCount val="3"/>
                <c:pt idx="0">
                  <c:v>Agencias aduanales</c:v>
                </c:pt>
                <c:pt idx="1">
                  <c:v>Aduanas</c:v>
                </c:pt>
                <c:pt idx="2">
                  <c:v>Oficinas de gobierno</c:v>
                </c:pt>
              </c:strCache>
            </c:strRef>
          </c:cat>
          <c:val>
            <c:numRef>
              <c:f>Hoja1!$AH$94:$AH$96</c:f>
              <c:numCache>
                <c:formatCode>0%</c:formatCode>
                <c:ptCount val="3"/>
                <c:pt idx="0">
                  <c:v>0.68</c:v>
                </c:pt>
                <c:pt idx="1">
                  <c:v>0.77000000000000024</c:v>
                </c:pt>
                <c:pt idx="2">
                  <c:v>0.32000000000000012</c:v>
                </c:pt>
              </c:numCache>
            </c:numRef>
          </c:val>
          <c:extLst xmlns:c16r2="http://schemas.microsoft.com/office/drawing/2015/06/chart">
            <c:ext xmlns:c16="http://schemas.microsoft.com/office/drawing/2014/chart" uri="{C3380CC4-5D6E-409C-BE32-E72D297353CC}">
              <c16:uniqueId val="{00000001-4278-4EF8-9D34-C0A15BC9E9A3}"/>
            </c:ext>
          </c:extLst>
        </c:ser>
        <c:ser>
          <c:idx val="2"/>
          <c:order val="2"/>
          <c:tx>
            <c:strRef>
              <c:f>Hoja1!$AI$93</c:f>
              <c:strCache>
                <c:ptCount val="1"/>
                <c:pt idx="0">
                  <c:v>Malo</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Hoja1!$AF$94:$AF$96</c:f>
              <c:strCache>
                <c:ptCount val="3"/>
                <c:pt idx="0">
                  <c:v>Agencias aduanales</c:v>
                </c:pt>
                <c:pt idx="1">
                  <c:v>Aduanas</c:v>
                </c:pt>
                <c:pt idx="2">
                  <c:v>Oficinas de gobierno</c:v>
                </c:pt>
              </c:strCache>
            </c:strRef>
          </c:cat>
          <c:val>
            <c:numRef>
              <c:f>Hoja1!$AI$94:$AI$96</c:f>
              <c:numCache>
                <c:formatCode>0%</c:formatCode>
                <c:ptCount val="3"/>
                <c:pt idx="0">
                  <c:v>0.05</c:v>
                </c:pt>
                <c:pt idx="1">
                  <c:v>4.0000000000000015E-2</c:v>
                </c:pt>
                <c:pt idx="2">
                  <c:v>0.3000000000000001</c:v>
                </c:pt>
              </c:numCache>
            </c:numRef>
          </c:val>
          <c:extLst xmlns:c16r2="http://schemas.microsoft.com/office/drawing/2015/06/chart">
            <c:ext xmlns:c16="http://schemas.microsoft.com/office/drawing/2014/chart" uri="{C3380CC4-5D6E-409C-BE32-E72D297353CC}">
              <c16:uniqueId val="{00000002-4278-4EF8-9D34-C0A15BC9E9A3}"/>
            </c:ext>
          </c:extLst>
        </c:ser>
        <c:dLbls>
          <c:showLegendKey val="0"/>
          <c:showVal val="0"/>
          <c:showCatName val="0"/>
          <c:showSerName val="0"/>
          <c:showPercent val="0"/>
          <c:showBubbleSize val="0"/>
        </c:dLbls>
        <c:gapWidth val="115"/>
        <c:overlap val="-20"/>
        <c:axId val="163757056"/>
        <c:axId val="164430592"/>
      </c:barChart>
      <c:catAx>
        <c:axId val="16375705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164430592"/>
        <c:crosses val="autoZero"/>
        <c:auto val="1"/>
        <c:lblAlgn val="ctr"/>
        <c:lblOffset val="100"/>
        <c:noMultiLvlLbl val="0"/>
      </c:catAx>
      <c:valAx>
        <c:axId val="1644305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163757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INC10</b:Tag>
    <b:SourceType>InternetSite</b:SourceType>
    <b:Guid>{DC14B52D-BBA3-4598-9CF9-A56C33CEDA38}</b:Guid>
    <b:Title>http://www.comercioyaduanas.com.mx/exportar</b:Title>
    <b:InternetSiteTitle>exportar</b:InternetSiteTitle>
    <b:Year>2010</b:Year>
    <b:URL>http://www.comercioyaduanas.com.mx/exportar</b:URL>
    <b:Author>
      <b:Author>
        <b:NameList>
          <b:Person>
            <b:Last>Aduanas</b:Last>
            <b:First>INCEA</b:First>
            <b:Middle>(Instituto Nacional De Comercio Exterior y</b:Middle>
          </b:Person>
        </b:NameList>
      </b:Author>
    </b:Author>
    <b:RefOrder>9</b:RefOrder>
  </b:Source>
  <b:Source>
    <b:Tag>Mer04</b:Tag>
    <b:SourceType>Book</b:SourceType>
    <b:Guid>{EA83CF96-9357-46CC-8177-CFAB4C8D9B30}</b:Guid>
    <b:Title>Comercio Internacional l</b:Title>
    <b:Year>2012</b:Year>
    <b:City>México, D.F</b:City>
    <b:Publisher>Editorial Limusa, S.A de C.V</b:Publisher>
    <b:Author>
      <b:Author>
        <b:NameList>
          <b:Person>
            <b:Last>Mercado Hernández</b:Last>
            <b:First>salvador</b:First>
          </b:Person>
        </b:NameList>
      </b:Author>
    </b:Author>
    <b:RefOrder>10</b:RefOrder>
  </b:Source>
  <b:Source>
    <b:Tag>con14</b:Tag>
    <b:SourceType>InternetSite</b:SourceType>
    <b:Guid>{6DAB8994-23B8-4BC1-A2C1-26809E432AC7}</b:Guid>
    <b:Author>
      <b:Author>
        <b:Corporate>conceptodedefinicion.es</b:Corporate>
      </b:Author>
    </b:Author>
    <b:Title>conceptodedefinicion.es</b:Title>
    <b:InternetSiteTitle>definicion de servicio</b:InternetSiteTitle>
    <b:Year>2014</b:Year>
    <b:YearAccessed>2016</b:YearAccessed>
    <b:MonthAccessed>octubre</b:MonthAccessed>
    <b:DayAccessed>3</b:DayAccessed>
    <b:URL>http://conceptodefinicion.de/servicio/</b:URL>
    <b:RefOrder>18</b:RefOrder>
  </b:Source>
  <b:Source>
    <b:Tag>GES15</b:Tag>
    <b:SourceType>InternetSite</b:SourceType>
    <b:Guid>{5A5438F1-3836-4FB9-9D54-2D41A445E6FF}</b:Guid>
    <b:Author>
      <b:Author>
        <b:Corporate>GESTIÓN DE LOS SERVICIOS SOCIO-SANITARIOS.</b:Corporate>
      </b:Author>
    </b:Author>
    <b:Title>GESTIÓN DE LOS SERVICIOS SOCIO-SANITARIOS.</b:Title>
    <b:InternetSiteTitle>GESTIÓN DE LOS SERVICIOS SOCIO-SANITARIOS.</b:InternetSiteTitle>
    <b:Year>2015</b:Year>
    <b:Month>Octubre</b:Month>
    <b:Day>7</b:Day>
    <b:YearAccessed>2016</b:YearAccessed>
    <b:MonthAccessed>Octubre</b:MonthAccessed>
    <b:DayAccessed>3</b:DayAccessed>
    <b:URL>http://www.aniorte-nic.net/apunt_gest_serv_sanit_4.htm</b:URL>
    <b:RefOrder>6</b:RefOrder>
  </b:Source>
  <b:Source>
    <b:Tag>Pri14</b:Tag>
    <b:SourceType>InternetSite</b:SourceType>
    <b:Guid>{7137FC93-29A2-40AA-B996-994082D1E89A}</b:Guid>
    <b:Author>
      <b:Author>
        <b:Corporate>Principios de Gestion de Calidad</b:Corporate>
      </b:Author>
    </b:Author>
    <b:Title>Sistemas de Gestion, Calidad, Medio Ambiente y PRL</b:Title>
    <b:InternetSiteTitle>Principios de Gestion de Calidad</b:InternetSiteTitle>
    <b:Year>2014</b:Year>
    <b:YearAccessed>2016</b:YearAccessed>
    <b:MonthAccessed>Octubre</b:MonthAccessed>
    <b:DayAccessed>3</b:DayAccessed>
    <b:URL>http://abc-calidad.blogspot.mx/2011/05/calidad-de-los-servicios.html</b:URL>
    <b:RefOrder>7</b:RefOrder>
  </b:Source>
  <b:Source>
    <b:Tag>Sec17</b:Tag>
    <b:SourceType>InternetSite</b:SourceType>
    <b:Guid>{255597DB-753C-4F3B-9347-DC793BB373D0}</b:Guid>
    <b:Title>SAT Servicio de Administración Tributaría</b:Title>
    <b:Year>2017</b:Year>
    <b:Author>
      <b:Author>
        <b:Corporate>Secretaría de Hacienda y Crédito Público</b:Corporate>
      </b:Author>
    </b:Author>
    <b:Month>Enero</b:Month>
    <b:Day>05</b:Day>
    <b:URL>http://www.sat.gob.mx/aduanas/importando_exportando/regimenes/Paginas/requisitos_para_importar.aspx</b:URL>
    <b:RefOrder>11</b:RefOrder>
  </b:Source>
  <b:Source>
    <b:Tag>MarcadorDePosición1</b:Tag>
    <b:SourceType>InternetSite</b:SourceType>
    <b:Guid>{25DBFFC3-CA2D-4E57-AD0C-738F5C390AB3}</b:Guid>
    <b:RefOrder>19</b:RefOrder>
  </b:Source>
  <b:Source>
    <b:Tag>INE17</b:Tag>
    <b:SourceType>InternetSite</b:SourceType>
    <b:Guid>{5FCC45FA-B825-4A4F-8B61-C1038F930E7D}</b:Guid>
    <b:Author>
      <b:Author>
        <b:Corporate>INEGI</b:Corporate>
      </b:Author>
    </b:Author>
    <b:Title>Instituto Nacional de Estadistica y Geografía</b:Title>
    <b:InternetSiteTitle>Instituto Nacional de Estadistica y Geografía</b:InternetSiteTitle>
    <b:Year>2017</b:Year>
    <b:Month>Enero</b:Month>
    <b:Day>6</b:Day>
    <b:URL>http://www.inegi.org.mx/geo/contenidos/geoestadistica/</b:URL>
    <b:RefOrder>2</b:RefOrder>
  </b:Source>
  <b:Source>
    <b:Tag>INE171</b:Tag>
    <b:SourceType>InternetSite</b:SourceType>
    <b:Guid>{566E306E-C33F-451C-BF2C-644DCD40F9C2}</b:Guid>
    <b:Author>
      <b:Author>
        <b:Corporate>INEGI</b:Corporate>
      </b:Author>
    </b:Author>
    <b:Title>Instituto Nacional de Estadística y Geografía</b:Title>
    <b:InternetSiteTitle>BOLETÍN DE PRENSA NÚM. 293/16 </b:InternetSiteTitle>
    <b:Year>2017</b:Year>
    <b:Month>enero</b:Month>
    <b:Day>6</b:Day>
    <b:URL>http://www.inegi.org.mx/saladeprensa/boletines/2016/balcom_o/balcom_o2016_07.pdf</b:URL>
    <b:RefOrder>3</b:RefOrder>
  </b:Source>
  <b:Source>
    <b:Tag>Mil14</b:Tag>
    <b:SourceType>InternetSite</b:SourceType>
    <b:Guid>{325FDF3D-F95E-4347-9969-70E194F5795F}</b:Guid>
    <b:Author>
      <b:Author>
        <b:Corporate>Milenio</b:Corporate>
      </b:Author>
    </b:Author>
    <b:Title>Milenio.Com</b:Title>
    <b:InternetSiteTitle>Laguna</b:InternetSiteTitle>
    <b:Year>2014</b:Year>
    <b:Month>Septiembre</b:Month>
    <b:Day>20</b:Day>
    <b:URL>http://www.milenio.com/region/AgriculturaProtegida-MercadoExtranjero-ComarcaLagunera_0_376162514.html</b:URL>
    <b:RefOrder>4</b:RefOrder>
  </b:Source>
  <b:Source>
    <b:Tag>Cía17</b:Tag>
    <b:SourceType>InternetSite</b:SourceType>
    <b:Guid>{09829E26-DA58-4BA2-B047-9593F1B3BBBE}</b:Guid>
    <b:Author>
      <b:Author>
        <b:Corporate>Cía Editora de la Laguna S.A. de C.V</b:Corporate>
      </b:Author>
    </b:Author>
    <b:Title>El Siglo de Torreón</b:Title>
    <b:InternetSiteTitle>El Siglo de Torreón</b:InternetSiteTitle>
    <b:Year>2017</b:Year>
    <b:Month>enero</b:Month>
    <b:Day>06</b:Day>
    <b:URL>https://www.elsiglodetorreon.com.mx/noticia/263980.exporta-30-de-las-empresas-laguneras.html</b:URL>
    <b:RefOrder>5</b:RefOrder>
  </b:Source>
  <b:Source>
    <b:Tag>Pau15</b:Tag>
    <b:SourceType>Book</b:SourceType>
    <b:Guid>{3618B4AF-20A5-4A0D-8E4D-CBEF0442CF33}</b:Guid>
    <b:Author>
      <b:Author>
        <b:NameList>
          <b:Person>
            <b:Last>Paul R Murphy Jr</b:Last>
            <b:First>A</b:First>
            <b:Middle>Michael Knemeyer</b:Middle>
          </b:Person>
        </b:NameList>
      </b:Author>
    </b:Author>
    <b:Title>LOGISTICA CONTEMPORANEA</b:Title>
    <b:Year>2015</b:Year>
    <b:City>México, D.F</b:City>
    <b:Publisher>Person</b:Publisher>
    <b:RefOrder>8</b:RefOrder>
  </b:Source>
  <b:Source>
    <b:Tag>Ban17</b:Tag>
    <b:SourceType>InternetSite</b:SourceType>
    <b:Guid>{48FBBB1F-935B-4F90-BAAD-61DCA179C449}</b:Guid>
    <b:Title>Banxico educa</b:Title>
    <b:Year>2017</b:Year>
    <b:Author>
      <b:Author>
        <b:Corporate>Banco de México</b:Corporate>
      </b:Author>
    </b:Author>
    <b:Month>enero</b:Month>
    <b:Day>12</b:Day>
    <b:URL>http://www.banxico.org.mx/divulgacion/sistema-financiero/sistema-financiero.html</b:URL>
    <b:InternetSiteTitle>Banxico educa</b:InternetSiteTitle>
    <b:RefOrder>12</b:RefOrder>
  </b:Source>
  <b:Source>
    <b:Tag>Jho17</b:Tag>
    <b:SourceType>DocumentFromInternetSite</b:SourceType>
    <b:Guid>{3673FB57-C24C-44FE-9031-5EB4FA64FDC3}</b:Guid>
    <b:Title>Academia Educativa</b:Title>
    <b:Year>2017</b:Year>
    <b:Month>enero</b:Month>
    <b:Day>12</b:Day>
    <b:URL>http://www.academia.edu/5364298/el_sena_BANCOS_DE_PRIMER_Y_SEGUNDO_PISO</b:URL>
    <b:Author>
      <b:Author>
        <b:NameList>
          <b:Person>
            <b:Last>Jhon Fredy Rave</b:Last>
            <b:First>Jhonatan</b:First>
            <b:Middle>Correa G, Juan Diego Ruíz</b:Middle>
          </b:Person>
        </b:NameList>
      </b:Author>
    </b:Author>
    <b:RefOrder>13</b:RefOrder>
  </b:Source>
  <b:Source>
    <b:Tag>onf17</b:Tag>
    <b:SourceType>DocumentFromInternetSite</b:SourceType>
    <b:Guid>{4E8066D0-2AE1-4C48-88EC-0C1684A3B851}</b:Guid>
    <b:Author>
      <b:Author>
        <b:Corporate>Confederación de Asociaciones de Agentes Aduanales de la República Mexicana</b:Corporate>
      </b:Author>
    </b:Author>
    <b:Title>CAAAREM</b:Title>
    <b:InternetSiteTitle>CAAAREM</b:InternetSiteTitle>
    <b:Year>2017</b:Year>
    <b:Month>ENERO</b:Month>
    <b:Day>12</b:Day>
    <b:URL>http://www.caaarem.mx/web_caaarem/Resena.html</b:URL>
    <b:RefOrder>14</b:RefOrder>
  </b:Source>
  <b:Source>
    <b:Tag>Jul17</b:Tag>
    <b:SourceType>InternetSite</b:SourceType>
    <b:Guid>{12D45B4D-E1AF-4A61-A22E-D18199F9EC72}</b:Guid>
    <b:Title>Enciclopedia Virtual "Eumed.net"</b:Title>
    <b:InternetSiteTitle>Enciclopedia Virtual "Eumed.net"</b:InternetSiteTitle>
    <b:Year>2017</b:Year>
    <b:Month>01</b:Month>
    <b:Day>12</b:Day>
    <b:URL>http://www.eumed.net/libros-gratis/2014/1372/clientes-logisticos.html</b:URL>
    <b:Author>
      <b:Author>
        <b:NameList>
          <b:Person>
            <b:Last>Julio Alvarez Botello</b:Last>
            <b:First>Eva</b:First>
            <b:Middle>Martha Chaparro Salinas, Sonia Bernal Alcántara</b:Middle>
          </b:Person>
        </b:NameList>
      </b:Author>
    </b:Author>
    <b:RefOrder>20</b:RefOrder>
  </b:Source>
  <b:Source>
    <b:Tag>Lau94</b:Tag>
    <b:SourceType>Book</b:SourceType>
    <b:Guid>{3697C944-1EA5-4055-858D-139E6DC8ED07}</b:Guid>
    <b:Title>Introducción a la investigación de mercado</b:Title>
    <b:Year>1994</b:Year>
    <b:Author>
      <b:Author>
        <b:NameList>
          <b:Person>
            <b:Last>Laura Fisher</b:Last>
            <b:First>Alma</b:First>
            <b:Middle>Navarro</b:Middle>
          </b:Person>
        </b:NameList>
      </b:Author>
    </b:Author>
    <b:City>México, D.F</b:City>
    <b:Publisher>Mc Graw-Hill Internacional S.A.de C:V</b:Publisher>
    <b:RefOrder>21</b:RefOrder>
  </b:Source>
  <b:Source>
    <b:Tag>Jos11</b:Tag>
    <b:SourceType>Book</b:SourceType>
    <b:Guid>{0765CFC7-CFE7-421F-AECC-DD41B34111DB}</b:Guid>
    <b:Author>
      <b:Author>
        <b:NameList>
          <b:Person>
            <b:Last>Delgado</b:Last>
            <b:First>José</b:First>
            <b:Middle>Humberto Cantú</b:Middle>
          </b:Person>
        </b:NameList>
      </b:Author>
    </b:Author>
    <b:Title>Desarrollo de una cultura de calidad</b:Title>
    <b:Year>2011</b:Year>
    <b:City>México, D.F.</b:City>
    <b:Publisher>Mc.Graw Hill</b:Publisher>
    <b:RefOrder>22</b:RefOrder>
  </b:Source>
  <b:Source>
    <b:Tag>Phi07</b:Tag>
    <b:SourceType>Book</b:SourceType>
    <b:Guid>{77E1AC83-D278-43F5-AE5A-D93607CF4949}</b:Guid>
    <b:Author>
      <b:Author>
        <b:NameList>
          <b:Person>
            <b:Last>Kotler</b:Last>
            <b:First>Philip</b:First>
          </b:Person>
        </b:NameList>
      </b:Author>
    </b:Author>
    <b:Title>Marketing en el Sector Público</b:Title>
    <b:Year>2007</b:Year>
    <b:City>México, DF</b:City>
    <b:Publisher>Prentice-Hall</b:Publisher>
    <b:RefOrder>23</b:RefOrder>
  </b:Source>
  <b:Source>
    <b:Tag>Chr94</b:Tag>
    <b:SourceType>Book</b:SourceType>
    <b:Guid>{E03A0BFF-F37A-49C9-9ABB-5541EFC7182C}</b:Guid>
    <b:Author>
      <b:Author>
        <b:NameList>
          <b:Person>
            <b:Last>Grönroos</b:Last>
            <b:First>Christian</b:First>
          </b:Person>
        </b:NameList>
      </b:Author>
    </b:Author>
    <b:Title>Marketing y estión de servicio:la gestión de los momentos de la verdad y la competencia en los servicios.</b:Title>
    <b:Year>1994</b:Year>
    <b:City>Madrid</b:City>
    <b:Publisher>Díaz de Santos</b:Publisher>
    <b:RefOrder>15</b:RefOrder>
  </b:Source>
  <b:Source>
    <b:Tag>APa17</b:Tag>
    <b:SourceType>DocumentFromInternetSite</b:SourceType>
    <b:Guid>{8A7957FA-6FFF-4569-B7C8-7B56221AEFCF}</b:Guid>
    <b:Author>
      <b:Author>
        <b:NameList>
          <b:Person>
            <b:Last>A. Parasuraman</b:Last>
            <b:First>Valarie</b:First>
            <b:Middle>A. Zeithaml, Leonard L. Berry</b:Middle>
          </b:Person>
        </b:NameList>
      </b:Author>
    </b:Author>
    <b:Title> American Marketing Association</b:Title>
    <b:Year>2017</b:Year>
    <b:Month>eNERO</b:Month>
    <b:Day>20</b:Day>
    <b:URL> http://www.jstor.org/stable/1251430</b:URL>
    <b:RefOrder>16</b:RefOrder>
  </b:Source>
  <b:Source>
    <b:Tag>PRO17</b:Tag>
    <b:SourceType>InternetSite</b:SourceType>
    <b:Guid>{5BF209C9-A0D0-45B1-B7A9-94B7920F9172}</b:Guid>
    <b:Title>PROCOLOMBIA</b:Title>
    <b:InternetSiteTitle>PROCOLOMBIA</b:InternetSiteTitle>
    <b:Year>2017</b:Year>
    <b:Month>1</b:Month>
    <b:Day>25</b:Day>
    <b:URL>http://www.procolombia.co/node/162</b:URL>
    <b:Author>
      <b:Author>
        <b:Corporate>PROCOLOMBIA</b:Corporate>
      </b:Author>
    </b:Author>
    <b:RefOrder>17</b:RefOrder>
  </b:Source>
  <b:Source>
    <b:Tag>IDE17</b:Tag>
    <b:SourceType>InternetSite</b:SourceType>
    <b:Guid>{2C7B9893-C70F-41B9-A3AD-9D1B1471CE36}</b:Guid>
    <b:Author>
      <b:Author>
        <b:Corporate>IDE-CESEM</b:Corporate>
      </b:Author>
    </b:Author>
    <b:Title>IDE-CESEM, Instituto de Directivos de Empresa, BUSINESS SCHOOL</b:Title>
    <b:InternetSiteTitle>IDE-CESEM, Instituto de Directivos de Empresa, BUSINESS SCHOOL</b:InternetSiteTitle>
    <b:Year>2017</b:Year>
    <b:Month>ENERO</b:Month>
    <b:Day>30</b:Day>
    <b:URL>http://www.formacionparaprofesionales.es/servicio-cliente-perspectiva-logistica/</b:URL>
    <b:RefOrder>1</b:RefOrder>
  </b:Source>
</b:Sources>
</file>

<file path=customXml/itemProps1.xml><?xml version="1.0" encoding="utf-8"?>
<ds:datastoreItem xmlns:ds="http://schemas.openxmlformats.org/officeDocument/2006/customXml" ds:itemID="{B736501E-502C-46FD-8B12-5428F34F9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4703</Words>
  <Characters>25871</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Gustavo Toledo Andrade</cp:lastModifiedBy>
  <cp:revision>3</cp:revision>
  <dcterms:created xsi:type="dcterms:W3CDTF">2017-06-12T22:10:00Z</dcterms:created>
  <dcterms:modified xsi:type="dcterms:W3CDTF">2017-06-12T22:16:00Z</dcterms:modified>
</cp:coreProperties>
</file>