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465578" w14:textId="5773510E" w:rsidR="00435E8B" w:rsidRDefault="00656499" w:rsidP="00656499">
      <w:pPr>
        <w:pStyle w:val="Normal1"/>
        <w:widowControl w:val="0"/>
        <w:spacing w:after="240" w:line="276" w:lineRule="auto"/>
        <w:jc w:val="right"/>
        <w:rPr>
          <w:rFonts w:ascii="Calibri" w:eastAsia="Calibri" w:hAnsi="Calibri" w:cs="Calibri"/>
          <w:color w:val="7030A0"/>
          <w:sz w:val="36"/>
          <w:szCs w:val="36"/>
          <w:lang w:val="es-ES"/>
        </w:rPr>
      </w:pPr>
      <w:r>
        <w:rPr>
          <w:rFonts w:ascii="Calibri" w:eastAsia="Calibri" w:hAnsi="Calibri" w:cs="Calibri"/>
          <w:color w:val="7030A0"/>
          <w:sz w:val="36"/>
          <w:szCs w:val="36"/>
          <w:lang w:val="es-ES"/>
        </w:rPr>
        <w:t>T</w:t>
      </w:r>
      <w:r w:rsidRPr="00656499">
        <w:rPr>
          <w:rFonts w:ascii="Calibri" w:eastAsia="Calibri" w:hAnsi="Calibri" w:cs="Calibri"/>
          <w:color w:val="7030A0"/>
          <w:sz w:val="36"/>
          <w:szCs w:val="36"/>
          <w:lang w:val="es-ES"/>
        </w:rPr>
        <w:t xml:space="preserve">oma de decisiones para la oferta de productos culturales </w:t>
      </w:r>
      <w:r>
        <w:rPr>
          <w:rFonts w:ascii="Calibri" w:eastAsia="Calibri" w:hAnsi="Calibri" w:cs="Calibri"/>
          <w:color w:val="7030A0"/>
          <w:sz w:val="36"/>
          <w:szCs w:val="36"/>
          <w:lang w:val="es-ES"/>
        </w:rPr>
        <w:t>K</w:t>
      </w:r>
      <w:r w:rsidRPr="00656499">
        <w:rPr>
          <w:rFonts w:ascii="Calibri" w:eastAsia="Calibri" w:hAnsi="Calibri" w:cs="Calibri"/>
          <w:color w:val="7030A0"/>
          <w:sz w:val="36"/>
          <w:szCs w:val="36"/>
          <w:lang w:val="es-ES"/>
        </w:rPr>
        <w:t>umiai.</w:t>
      </w:r>
    </w:p>
    <w:p w14:paraId="442FC420" w14:textId="18262D3D" w:rsidR="004454CE" w:rsidRPr="00CA3477" w:rsidRDefault="006D03C7" w:rsidP="00656499">
      <w:pPr>
        <w:pStyle w:val="Normal1"/>
        <w:widowControl w:val="0"/>
        <w:spacing w:after="240" w:line="276" w:lineRule="auto"/>
        <w:jc w:val="right"/>
      </w:pPr>
      <w:r w:rsidRPr="00CA3477">
        <w:rPr>
          <w:rFonts w:ascii="Calibri" w:eastAsia="Calibri" w:hAnsi="Calibri" w:cs="Calibri"/>
          <w:i/>
          <w:color w:val="7030A0"/>
          <w:sz w:val="28"/>
          <w:szCs w:val="36"/>
        </w:rPr>
        <w:t>Decision-making for the Kumeyaay cultural product offering</w:t>
      </w:r>
      <w:r w:rsidR="004454CE" w:rsidRPr="00CA3477">
        <w:rPr>
          <w:rFonts w:ascii="Calibri" w:eastAsia="Calibri" w:hAnsi="Calibri" w:cs="Calibri"/>
          <w:i/>
          <w:color w:val="7030A0"/>
          <w:sz w:val="28"/>
          <w:szCs w:val="36"/>
        </w:rPr>
        <w:t>.</w:t>
      </w:r>
    </w:p>
    <w:p w14:paraId="0308B400" w14:textId="77777777" w:rsidR="00656499" w:rsidRPr="00CA3477" w:rsidRDefault="00656499">
      <w:pPr>
        <w:pStyle w:val="Normal1"/>
        <w:widowControl w:val="0"/>
        <w:jc w:val="right"/>
        <w:rPr>
          <w:rFonts w:ascii="Calibri" w:eastAsia="Calibri" w:hAnsi="Calibri" w:cs="Calibri"/>
          <w:b/>
          <w:color w:val="auto"/>
        </w:rPr>
      </w:pPr>
    </w:p>
    <w:p w14:paraId="3D49CA4A" w14:textId="35995F8F" w:rsidR="00435E8B" w:rsidRPr="00656499" w:rsidRDefault="00DF127B">
      <w:pPr>
        <w:pStyle w:val="Normal1"/>
        <w:widowControl w:val="0"/>
        <w:jc w:val="right"/>
        <w:rPr>
          <w:rFonts w:ascii="Calibri" w:eastAsia="Calibri" w:hAnsi="Calibri" w:cs="Calibri"/>
          <w:b/>
          <w:color w:val="auto"/>
          <w:lang w:val="es-ES"/>
        </w:rPr>
      </w:pPr>
      <w:r w:rsidRPr="00656499">
        <w:rPr>
          <w:rFonts w:ascii="Calibri" w:eastAsia="Calibri" w:hAnsi="Calibri" w:cs="Calibri"/>
          <w:b/>
          <w:color w:val="auto"/>
          <w:lang w:val="es-ES"/>
        </w:rPr>
        <w:t>Guillermo Antonio Sepúlveda Gil</w:t>
      </w:r>
      <w:r w:rsidR="00656499">
        <w:rPr>
          <w:rFonts w:ascii="Calibri" w:eastAsia="Calibri" w:hAnsi="Calibri" w:cs="Calibri"/>
          <w:b/>
          <w:color w:val="auto"/>
          <w:lang w:val="es-ES"/>
        </w:rPr>
        <w:br/>
      </w:r>
      <w:r w:rsidR="00656499" w:rsidRPr="00656499">
        <w:rPr>
          <w:rFonts w:ascii="Calibri" w:eastAsia="Calibri" w:hAnsi="Calibri" w:cs="Calibri"/>
          <w:color w:val="auto"/>
          <w:lang w:val="es-ES"/>
        </w:rPr>
        <w:t>Universidad Autónoma de Baja California</w:t>
      </w:r>
      <w:r w:rsidR="00CA3477">
        <w:rPr>
          <w:rFonts w:ascii="Calibri" w:eastAsia="Calibri" w:hAnsi="Calibri" w:cs="Calibri"/>
          <w:lang w:val="es-ES"/>
        </w:rPr>
        <w:t>, México</w:t>
      </w:r>
      <w:bookmarkStart w:id="0" w:name="_GoBack"/>
      <w:bookmarkEnd w:id="0"/>
    </w:p>
    <w:p w14:paraId="52E24FB9" w14:textId="77777777" w:rsidR="00435E8B" w:rsidRPr="00656499" w:rsidRDefault="00DF127B">
      <w:pPr>
        <w:pStyle w:val="Normal1"/>
        <w:widowControl w:val="0"/>
        <w:jc w:val="right"/>
        <w:rPr>
          <w:rStyle w:val="Hipervnculo"/>
          <w:rFonts w:ascii="Calibri" w:eastAsia="Calibri" w:hAnsi="Calibri" w:cs="Calibri"/>
          <w:color w:val="FF0000"/>
          <w:szCs w:val="22"/>
          <w:u w:val="none"/>
          <w:lang w:val="es-MX"/>
        </w:rPr>
      </w:pPr>
      <w:r w:rsidRPr="00656499">
        <w:rPr>
          <w:rStyle w:val="Hipervnculo"/>
          <w:rFonts w:ascii="Calibri" w:eastAsia="Calibri" w:hAnsi="Calibri" w:cs="Calibri"/>
          <w:color w:val="FF0000"/>
          <w:szCs w:val="22"/>
          <w:u w:val="none"/>
          <w:lang w:val="es-MX"/>
        </w:rPr>
        <w:t xml:space="preserve">guillermo.sepulveda@uabc.edu.mx </w:t>
      </w:r>
    </w:p>
    <w:p w14:paraId="4F195A0D" w14:textId="43B70F20" w:rsidR="00435E8B" w:rsidRPr="00DF127B" w:rsidRDefault="00435E8B">
      <w:pPr>
        <w:pStyle w:val="Normal1"/>
        <w:widowControl w:val="0"/>
        <w:jc w:val="right"/>
        <w:rPr>
          <w:lang w:val="es-ES_tradnl"/>
        </w:rPr>
      </w:pPr>
    </w:p>
    <w:p w14:paraId="1AA08981" w14:textId="77777777" w:rsidR="00435E8B" w:rsidRPr="00DF127B" w:rsidRDefault="00435E8B">
      <w:pPr>
        <w:pStyle w:val="Normal1"/>
        <w:spacing w:line="360" w:lineRule="auto"/>
        <w:rPr>
          <w:lang w:val="es-ES_tradnl"/>
        </w:rPr>
      </w:pPr>
    </w:p>
    <w:p w14:paraId="1BC7D91B" w14:textId="617D74EE" w:rsidR="00435E8B" w:rsidRPr="00656499" w:rsidRDefault="00656499">
      <w:pPr>
        <w:pStyle w:val="Normal1"/>
        <w:spacing w:line="360" w:lineRule="auto"/>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R</w:t>
      </w:r>
      <w:r w:rsidRPr="00656499">
        <w:rPr>
          <w:rFonts w:ascii="Calibri" w:eastAsia="Times New Roman" w:hAnsi="Calibri" w:cs="Calibri"/>
          <w:color w:val="7030A0"/>
          <w:sz w:val="28"/>
          <w:szCs w:val="28"/>
          <w:lang w:val="es-ES" w:eastAsia="es-ES"/>
        </w:rPr>
        <w:t>esumen</w:t>
      </w:r>
    </w:p>
    <w:p w14:paraId="5CE09FF9"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El presente artículo tiene como objetivo medir los aspectos cualitativos utilizados por los diferentes subgrupos de la etnia Kumiai para la oferta de sus productos culturales. Esto debido a que se observan diferencias en los niveles de desarrollo económico y de penetración pública, aun cuando se trata de un mismo pueblo nativo con un mismo idioma, cultura, ideología e historia, pero divididos por la frontera política entre Baja California México y California Estados Unidos. Para cuantificar esas diferencias se usó el método de toma de decisiones multicriterio de Saaty y se obtuvo como resultado cuáles son los aspectos con más impacto para mostrarse como grupo consolidado que ofrece productos culturales atractivos.</w:t>
      </w:r>
    </w:p>
    <w:p w14:paraId="3065F205" w14:textId="17C1C156" w:rsidR="000A4A55" w:rsidRPr="000A4A55" w:rsidRDefault="004454CE">
      <w:pPr>
        <w:pStyle w:val="Normal1"/>
        <w:spacing w:line="360" w:lineRule="auto"/>
        <w:rPr>
          <w:rFonts w:ascii="Arial" w:eastAsia="Arial" w:hAnsi="Arial" w:cs="Arial"/>
          <w:i/>
          <w:lang w:val="es-ES_tradnl"/>
        </w:rPr>
      </w:pPr>
      <w:r>
        <w:rPr>
          <w:rFonts w:ascii="Calibri" w:eastAsia="Times New Roman" w:hAnsi="Calibri" w:cs="Calibri"/>
          <w:color w:val="7030A0"/>
          <w:sz w:val="28"/>
          <w:szCs w:val="28"/>
          <w:lang w:val="es-ES" w:eastAsia="es-ES"/>
        </w:rPr>
        <w:br/>
      </w:r>
      <w:r w:rsidR="00656499">
        <w:rPr>
          <w:rFonts w:ascii="Calibri" w:eastAsia="Times New Roman" w:hAnsi="Calibri" w:cs="Calibri"/>
          <w:color w:val="7030A0"/>
          <w:sz w:val="28"/>
          <w:szCs w:val="28"/>
          <w:lang w:val="es-ES" w:eastAsia="es-ES"/>
        </w:rPr>
        <w:t>P</w:t>
      </w:r>
      <w:r w:rsidR="00656499" w:rsidRPr="00656499">
        <w:rPr>
          <w:rFonts w:ascii="Calibri" w:eastAsia="Times New Roman" w:hAnsi="Calibri" w:cs="Calibri"/>
          <w:color w:val="7030A0"/>
          <w:sz w:val="28"/>
          <w:szCs w:val="28"/>
          <w:lang w:val="es-ES" w:eastAsia="es-ES"/>
        </w:rPr>
        <w:t>alabras clave</w:t>
      </w:r>
      <w:r w:rsidR="00DF127B" w:rsidRPr="000A4A55">
        <w:rPr>
          <w:rFonts w:ascii="Arial" w:eastAsia="Arial" w:hAnsi="Arial" w:cs="Arial"/>
          <w:b/>
          <w:i/>
          <w:lang w:val="es-ES_tradnl"/>
        </w:rPr>
        <w:t>:</w:t>
      </w:r>
      <w:r w:rsidR="000A4A55" w:rsidRPr="000A4A55">
        <w:rPr>
          <w:rFonts w:ascii="Arial" w:eastAsia="Arial" w:hAnsi="Arial" w:cs="Arial"/>
          <w:i/>
          <w:lang w:val="es-ES_tradnl"/>
        </w:rPr>
        <w:t xml:space="preserve"> </w:t>
      </w:r>
      <w:r w:rsidR="000A4A55" w:rsidRPr="004454CE">
        <w:rPr>
          <w:rFonts w:ascii="Times New Roman" w:eastAsia="Arial" w:hAnsi="Times New Roman" w:cs="Times New Roman"/>
          <w:lang w:val="es-ES_tradnl"/>
        </w:rPr>
        <w:t>valoración de productos culturales, desarrollo de comunidades étnicas, culturas binacionales.</w:t>
      </w:r>
    </w:p>
    <w:p w14:paraId="52026622" w14:textId="77777777" w:rsidR="000A4A55" w:rsidRDefault="000A4A55">
      <w:pPr>
        <w:pStyle w:val="Normal1"/>
        <w:spacing w:line="360" w:lineRule="auto"/>
        <w:rPr>
          <w:rFonts w:ascii="Arial" w:eastAsia="Arial" w:hAnsi="Arial" w:cs="Arial"/>
          <w:i/>
          <w:lang w:val="es-ES_tradnl"/>
        </w:rPr>
      </w:pPr>
    </w:p>
    <w:p w14:paraId="1828517F" w14:textId="77777777" w:rsidR="006D03C7" w:rsidRDefault="006D03C7" w:rsidP="006D03C7">
      <w:pPr>
        <w:pStyle w:val="Normal1"/>
        <w:spacing w:line="360" w:lineRule="auto"/>
      </w:pPr>
      <w:r w:rsidRPr="00CA3477">
        <w:rPr>
          <w:rFonts w:ascii="Calibri" w:eastAsia="Times New Roman" w:hAnsi="Calibri" w:cs="Calibri"/>
          <w:color w:val="7030A0"/>
          <w:sz w:val="28"/>
          <w:szCs w:val="28"/>
          <w:lang w:eastAsia="es-ES"/>
        </w:rPr>
        <w:t>Abstract</w:t>
      </w:r>
    </w:p>
    <w:p w14:paraId="5DCB3F2A" w14:textId="77777777" w:rsidR="006D03C7" w:rsidRDefault="006D03C7" w:rsidP="006D03C7">
      <w:pPr>
        <w:pStyle w:val="Normal1"/>
        <w:spacing w:line="360" w:lineRule="auto"/>
        <w:jc w:val="both"/>
      </w:pPr>
      <w:r>
        <w:rPr>
          <w:rFonts w:ascii="Times New Roman" w:eastAsia="Arial" w:hAnsi="Times New Roman" w:cs="Times New Roman"/>
        </w:rPr>
        <w:t xml:space="preserve">This article aims to measure the qualitative aspects used by different subgroups of the Kumiai ethnicity for their cultural product offering. This due to the fact that there are differences in levels of economic development and public penetration, even though it's a same native people with a common language, culture, ideology and history, but divided by the political border between Baja California Mexico and California United States. </w:t>
      </w:r>
      <w:r>
        <w:rPr>
          <w:rFonts w:ascii="Times New Roman" w:eastAsia="Arial" w:hAnsi="Times New Roman" w:cs="Times New Roman"/>
        </w:rPr>
        <w:lastRenderedPageBreak/>
        <w:t>Saaty multi-criteria decision-making method was used to quantify these differences and resulted in what aspects with more impact to show as a consolidated group that offers attractive cultural products.</w:t>
      </w:r>
    </w:p>
    <w:p w14:paraId="594319C7" w14:textId="77777777" w:rsidR="006D03C7" w:rsidRDefault="006D03C7" w:rsidP="006D03C7">
      <w:pPr>
        <w:pStyle w:val="Normal1"/>
        <w:spacing w:line="360" w:lineRule="auto"/>
        <w:jc w:val="both"/>
        <w:rPr>
          <w:rFonts w:ascii="Times New Roman" w:eastAsia="Arial" w:hAnsi="Times New Roman" w:cs="Times New Roman"/>
        </w:rPr>
      </w:pPr>
    </w:p>
    <w:p w14:paraId="37199DFE" w14:textId="7E40DA3B" w:rsidR="00435E8B" w:rsidRDefault="006D03C7" w:rsidP="006D03C7">
      <w:pPr>
        <w:pStyle w:val="Normal1"/>
        <w:spacing w:line="360" w:lineRule="auto"/>
        <w:rPr>
          <w:rFonts w:ascii="Arial" w:eastAsia="Arial" w:hAnsi="Arial" w:cs="Arial"/>
          <w:i/>
          <w:color w:val="212121"/>
          <w:highlight w:val="white"/>
        </w:rPr>
      </w:pPr>
      <w:r w:rsidRPr="00CA3477">
        <w:rPr>
          <w:rFonts w:ascii="Calibri" w:eastAsia="Times New Roman" w:hAnsi="Calibri" w:cs="Calibri"/>
          <w:color w:val="7030A0"/>
          <w:sz w:val="28"/>
          <w:szCs w:val="28"/>
          <w:lang w:eastAsia="es-ES"/>
        </w:rPr>
        <w:t>Key words:</w:t>
      </w:r>
      <w:r>
        <w:rPr>
          <w:rFonts w:ascii="Arial" w:eastAsia="Arial" w:hAnsi="Arial" w:cs="Arial"/>
          <w:i/>
          <w:color w:val="212121"/>
          <w:highlight w:val="white"/>
        </w:rPr>
        <w:t xml:space="preserve"> </w:t>
      </w:r>
      <w:r>
        <w:rPr>
          <w:rFonts w:ascii="Times New Roman" w:eastAsia="Arial" w:hAnsi="Times New Roman" w:cs="Times New Roman"/>
          <w:color w:val="000000" w:themeColor="text1"/>
          <w:highlight w:val="white"/>
        </w:rPr>
        <w:t>assessment of cultural products, Ethnicity and Community Development, binational culture.</w:t>
      </w:r>
      <w:r w:rsidR="00656499">
        <w:rPr>
          <w:rFonts w:ascii="Times New Roman" w:eastAsia="Arial" w:hAnsi="Times New Roman" w:cs="Times New Roman"/>
          <w:color w:val="000000" w:themeColor="text1"/>
          <w:highlight w:val="white"/>
        </w:rPr>
        <w:br/>
      </w:r>
    </w:p>
    <w:p w14:paraId="53C04CEC" w14:textId="74106150" w:rsidR="00C527ED" w:rsidRPr="00CA3477" w:rsidRDefault="00C527ED" w:rsidP="00C527ED">
      <w:pPr>
        <w:spacing w:line="480" w:lineRule="auto"/>
        <w:jc w:val="both"/>
        <w:rPr>
          <w:lang w:val="es-MX"/>
        </w:rPr>
      </w:pPr>
      <w:r w:rsidRPr="00CA3477">
        <w:rPr>
          <w:rFonts w:ascii="Times New Roman" w:hAnsi="Times New Roman" w:cs="Times New Roman"/>
          <w:b/>
          <w:lang w:val="es-MX"/>
        </w:rPr>
        <w:t>Fecha recepción:</w:t>
      </w:r>
      <w:r w:rsidRPr="00CA3477">
        <w:rPr>
          <w:rFonts w:ascii="Times New Roman" w:hAnsi="Times New Roman" w:cs="Times New Roman"/>
          <w:lang w:val="es-MX"/>
        </w:rPr>
        <w:t xml:space="preserve">   Enero 2015           </w:t>
      </w:r>
      <w:r w:rsidRPr="00CA3477">
        <w:rPr>
          <w:rFonts w:ascii="Times New Roman" w:hAnsi="Times New Roman" w:cs="Times New Roman"/>
          <w:b/>
          <w:lang w:val="es-MX"/>
        </w:rPr>
        <w:t>Fecha aceptación:</w:t>
      </w:r>
      <w:r w:rsidRPr="00CA3477">
        <w:rPr>
          <w:rFonts w:ascii="Times New Roman" w:hAnsi="Times New Roman" w:cs="Times New Roman"/>
          <w:lang w:val="es-MX"/>
        </w:rPr>
        <w:t xml:space="preserve"> </w:t>
      </w:r>
      <w:r w:rsidR="00FF0240" w:rsidRPr="00CA3477">
        <w:rPr>
          <w:rFonts w:ascii="Times New Roman" w:hAnsi="Times New Roman" w:cs="Times New Roman"/>
          <w:lang w:val="es-MX"/>
        </w:rPr>
        <w:t>Julio</w:t>
      </w:r>
      <w:r w:rsidRPr="00CA3477">
        <w:rPr>
          <w:rFonts w:ascii="Times New Roman" w:hAnsi="Times New Roman" w:cs="Times New Roman"/>
          <w:lang w:val="es-MX"/>
        </w:rPr>
        <w:t xml:space="preserve"> 2015</w:t>
      </w:r>
      <w:r w:rsidRPr="00CA3477">
        <w:rPr>
          <w:lang w:val="es-MX"/>
        </w:rPr>
        <w:br/>
      </w:r>
      <w:r w:rsidR="00F3755C">
        <w:pict w14:anchorId="62FE6046">
          <v:rect id="_x0000_i1025" style="width:0;height:1.5pt" o:hralign="center" o:hrstd="t" o:hr="t" fillcolor="#a0a0a0" stroked="f"/>
        </w:pict>
      </w:r>
    </w:p>
    <w:p w14:paraId="59236DFB" w14:textId="7A850EFE" w:rsidR="00656499" w:rsidRPr="000D6820" w:rsidRDefault="00656499">
      <w:pPr>
        <w:pStyle w:val="Normal1"/>
        <w:spacing w:line="360" w:lineRule="auto"/>
        <w:rPr>
          <w:rFonts w:ascii="Arial" w:eastAsia="Arial" w:hAnsi="Arial" w:cs="Arial"/>
          <w:i/>
          <w:color w:val="212121"/>
          <w:highlight w:val="white"/>
        </w:rPr>
      </w:pPr>
      <w:r w:rsidRPr="00DF00EA">
        <w:rPr>
          <w:rFonts w:eastAsia="Times New Roman"/>
          <w:color w:val="7030A0"/>
          <w:sz w:val="28"/>
          <w:szCs w:val="28"/>
          <w:lang w:val="es-ES" w:eastAsia="es-ES"/>
        </w:rPr>
        <w:t>Introducción</w:t>
      </w:r>
    </w:p>
    <w:p w14:paraId="6CCEEB78" w14:textId="77777777" w:rsidR="00435E8B" w:rsidRPr="002D1FD7" w:rsidRDefault="00435E8B">
      <w:pPr>
        <w:pStyle w:val="Normal1"/>
      </w:pPr>
    </w:p>
    <w:p w14:paraId="592C3E66" w14:textId="77777777" w:rsidR="00435E8B" w:rsidRPr="00DF127B" w:rsidRDefault="00DF127B">
      <w:pPr>
        <w:pStyle w:val="Normal1"/>
        <w:widowControl w:val="0"/>
        <w:spacing w:after="240"/>
        <w:jc w:val="both"/>
        <w:rPr>
          <w:lang w:val="es-ES_tradnl"/>
        </w:rPr>
      </w:pPr>
      <w:r w:rsidRPr="00DF127B">
        <w:rPr>
          <w:rFonts w:ascii="Arial" w:eastAsia="Arial" w:hAnsi="Arial" w:cs="Arial"/>
          <w:b/>
          <w:lang w:val="es-ES_tradnl"/>
        </w:rPr>
        <w:t>DESARROLLO</w:t>
      </w:r>
    </w:p>
    <w:p w14:paraId="1162A6CD" w14:textId="77777777" w:rsidR="00435E8B" w:rsidRPr="00656499" w:rsidRDefault="00DF127B" w:rsidP="00656499">
      <w:pPr>
        <w:pStyle w:val="Normal1"/>
        <w:widowControl w:val="0"/>
        <w:spacing w:after="240"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 xml:space="preserve">En la actualidad la importancia de la valoración de todo tipo de bienes y activos se hace presente en una variedad de situaciones, esto es un hecho trascendente en todos los países, culturas y va ligado al proceso económico de cualquier actividad, también cada día es mayor la necesidad de tener conocimientos sobre qué valores influyen en los activos de una sociedad, signo asociado al establecimiento y desarrollo de cualquier organización a nivel global, tanto en gobiernos centrales como locales, o en este caso a grupos con cultura sólida. </w:t>
      </w:r>
    </w:p>
    <w:p w14:paraId="10A5AE7D" w14:textId="77777777" w:rsidR="00435E8B" w:rsidRDefault="00DF127B" w:rsidP="00656499">
      <w:pPr>
        <w:pStyle w:val="Normal1"/>
        <w:widowControl w:val="0"/>
        <w:spacing w:after="240" w:line="360" w:lineRule="auto"/>
        <w:jc w:val="both"/>
        <w:rPr>
          <w:rFonts w:ascii="Arial" w:eastAsia="Arial" w:hAnsi="Arial" w:cs="Arial"/>
          <w:lang w:val="es-ES_tradnl"/>
        </w:rPr>
      </w:pPr>
      <w:r w:rsidRPr="00656499">
        <w:rPr>
          <w:rFonts w:ascii="Times New Roman" w:eastAsia="Arial" w:hAnsi="Times New Roman" w:cs="Times New Roman"/>
          <w:lang w:val="es-ES_tradnl"/>
        </w:rPr>
        <w:t>Tal es el caso de los asentamientos nativos del norte de Baja California pertenecientes a la familia Yumana, en específico el grupo Kumiai, el cual está distribuidos en municipios como  Ensenada y Tecate, en Baja California, y el Condado de San Diego, en California en Estados Unidos.</w:t>
      </w:r>
      <w:r w:rsidRPr="00DF127B">
        <w:rPr>
          <w:rFonts w:ascii="Arial" w:eastAsia="Arial" w:hAnsi="Arial" w:cs="Arial"/>
          <w:lang w:val="es-ES_tradnl"/>
        </w:rPr>
        <w:t xml:space="preserve"> </w:t>
      </w:r>
    </w:p>
    <w:p w14:paraId="7DBD87CA" w14:textId="77777777" w:rsidR="00656499" w:rsidRDefault="00656499" w:rsidP="00656499">
      <w:pPr>
        <w:pStyle w:val="Normal1"/>
        <w:widowControl w:val="0"/>
        <w:spacing w:after="240" w:line="360" w:lineRule="auto"/>
        <w:jc w:val="both"/>
        <w:rPr>
          <w:rFonts w:ascii="Arial" w:eastAsia="Arial" w:hAnsi="Arial" w:cs="Arial"/>
          <w:lang w:val="es-ES_tradnl"/>
        </w:rPr>
      </w:pPr>
    </w:p>
    <w:p w14:paraId="6B0F3981" w14:textId="77777777" w:rsidR="00656499" w:rsidRDefault="00656499" w:rsidP="00656499">
      <w:pPr>
        <w:pStyle w:val="Normal1"/>
        <w:widowControl w:val="0"/>
        <w:spacing w:after="240" w:line="360" w:lineRule="auto"/>
        <w:jc w:val="both"/>
        <w:rPr>
          <w:rFonts w:ascii="Arial" w:eastAsia="Arial" w:hAnsi="Arial" w:cs="Arial"/>
          <w:lang w:val="es-ES_tradnl"/>
        </w:rPr>
      </w:pPr>
    </w:p>
    <w:p w14:paraId="421E0412" w14:textId="77777777" w:rsidR="00656499" w:rsidRDefault="00656499" w:rsidP="00656499">
      <w:pPr>
        <w:pStyle w:val="Normal1"/>
        <w:widowControl w:val="0"/>
        <w:spacing w:after="240" w:line="360" w:lineRule="auto"/>
        <w:jc w:val="both"/>
        <w:rPr>
          <w:rFonts w:ascii="Arial" w:eastAsia="Arial" w:hAnsi="Arial" w:cs="Arial"/>
          <w:lang w:val="es-ES_tradnl"/>
        </w:rPr>
      </w:pPr>
    </w:p>
    <w:p w14:paraId="148F0A46" w14:textId="77777777" w:rsidR="00656499" w:rsidRPr="00DF127B" w:rsidRDefault="00656499" w:rsidP="00656499">
      <w:pPr>
        <w:pStyle w:val="Normal1"/>
        <w:widowControl w:val="0"/>
        <w:spacing w:after="240" w:line="360" w:lineRule="auto"/>
        <w:jc w:val="both"/>
        <w:rPr>
          <w:lang w:val="es-ES_tradnl"/>
        </w:rPr>
      </w:pPr>
    </w:p>
    <w:p w14:paraId="3F23A4BD" w14:textId="77777777" w:rsidR="00435E8B" w:rsidRPr="00DF127B" w:rsidRDefault="00DF127B">
      <w:pPr>
        <w:pStyle w:val="Ttulo"/>
        <w:widowControl w:val="0"/>
        <w:spacing w:before="0" w:after="0"/>
        <w:rPr>
          <w:lang w:val="es-ES_tradnl"/>
        </w:rPr>
      </w:pPr>
      <w:bookmarkStart w:id="1" w:name="h.gjdgxs" w:colFirst="0" w:colLast="0"/>
      <w:bookmarkEnd w:id="1"/>
      <w:r w:rsidRPr="00DF127B">
        <w:rPr>
          <w:rFonts w:ascii="Arial" w:eastAsia="Arial" w:hAnsi="Arial" w:cs="Arial"/>
          <w:i/>
          <w:color w:val="333333"/>
          <w:sz w:val="20"/>
          <w:szCs w:val="20"/>
          <w:highlight w:val="white"/>
          <w:lang w:val="es-ES_tradnl"/>
        </w:rPr>
        <w:lastRenderedPageBreak/>
        <w:t xml:space="preserve">Tabla 1.  Población indígena de Baja California   </w:t>
      </w:r>
    </w:p>
    <w:p w14:paraId="5573AA65" w14:textId="77777777" w:rsidR="00435E8B" w:rsidRPr="00DF127B" w:rsidRDefault="00DF127B">
      <w:pPr>
        <w:pStyle w:val="Normal1"/>
        <w:widowControl w:val="0"/>
        <w:jc w:val="center"/>
        <w:rPr>
          <w:lang w:val="es-ES_tradnl"/>
        </w:rPr>
      </w:pPr>
      <w:r w:rsidRPr="00DF127B">
        <w:rPr>
          <w:rFonts w:ascii="Arial" w:eastAsia="Arial" w:hAnsi="Arial" w:cs="Arial"/>
          <w:i/>
          <w:color w:val="333333"/>
          <w:sz w:val="18"/>
          <w:szCs w:val="18"/>
          <w:highlight w:val="white"/>
          <w:lang w:val="es-ES_tradnl"/>
        </w:rPr>
        <w:t xml:space="preserve">       </w:t>
      </w:r>
    </w:p>
    <w:tbl>
      <w:tblPr>
        <w:tblStyle w:val="a"/>
        <w:tblW w:w="8620" w:type="dxa"/>
        <w:tblInd w:w="-200" w:type="dxa"/>
        <w:tblLayout w:type="fixed"/>
        <w:tblLook w:val="0600" w:firstRow="0" w:lastRow="0" w:firstColumn="0" w:lastColumn="0" w:noHBand="1" w:noVBand="1"/>
      </w:tblPr>
      <w:tblGrid>
        <w:gridCol w:w="1280"/>
        <w:gridCol w:w="2220"/>
        <w:gridCol w:w="1280"/>
        <w:gridCol w:w="1520"/>
        <w:gridCol w:w="2320"/>
      </w:tblGrid>
      <w:tr w:rsidR="00435E8B" w:rsidRPr="00DF127B" w14:paraId="2C65D113" w14:textId="77777777">
        <w:tc>
          <w:tcPr>
            <w:tcW w:w="1280" w:type="dxa"/>
            <w:tcBorders>
              <w:bottom w:val="single" w:sz="4" w:space="0" w:color="000000"/>
            </w:tcBorders>
            <w:tcMar>
              <w:top w:w="100" w:type="dxa"/>
              <w:left w:w="100" w:type="dxa"/>
              <w:bottom w:w="100" w:type="dxa"/>
              <w:right w:w="100" w:type="dxa"/>
            </w:tcMar>
          </w:tcPr>
          <w:p w14:paraId="515CC65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Grupo</w:t>
            </w:r>
          </w:p>
        </w:tc>
        <w:tc>
          <w:tcPr>
            <w:tcW w:w="2220" w:type="dxa"/>
            <w:tcBorders>
              <w:bottom w:val="single" w:sz="4" w:space="0" w:color="000000"/>
            </w:tcBorders>
            <w:tcMar>
              <w:top w:w="100" w:type="dxa"/>
              <w:left w:w="100" w:type="dxa"/>
              <w:bottom w:w="100" w:type="dxa"/>
              <w:right w:w="100" w:type="dxa"/>
            </w:tcMar>
          </w:tcPr>
          <w:p w14:paraId="6F312BA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Localidad</w:t>
            </w:r>
          </w:p>
        </w:tc>
        <w:tc>
          <w:tcPr>
            <w:tcW w:w="1280" w:type="dxa"/>
            <w:tcBorders>
              <w:bottom w:val="single" w:sz="4" w:space="0" w:color="000000"/>
            </w:tcBorders>
            <w:tcMar>
              <w:top w:w="100" w:type="dxa"/>
              <w:left w:w="100" w:type="dxa"/>
              <w:bottom w:w="100" w:type="dxa"/>
              <w:right w:w="100" w:type="dxa"/>
            </w:tcMar>
          </w:tcPr>
          <w:p w14:paraId="4C63924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Población</w:t>
            </w:r>
          </w:p>
        </w:tc>
        <w:tc>
          <w:tcPr>
            <w:tcW w:w="1520" w:type="dxa"/>
            <w:tcBorders>
              <w:bottom w:val="single" w:sz="4" w:space="0" w:color="000000"/>
            </w:tcBorders>
            <w:tcMar>
              <w:top w:w="100" w:type="dxa"/>
              <w:left w:w="100" w:type="dxa"/>
              <w:bottom w:w="100" w:type="dxa"/>
              <w:right w:w="100" w:type="dxa"/>
            </w:tcMar>
          </w:tcPr>
          <w:p w14:paraId="22EFC96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Municipio</w:t>
            </w:r>
          </w:p>
        </w:tc>
        <w:tc>
          <w:tcPr>
            <w:tcW w:w="2320" w:type="dxa"/>
            <w:tcBorders>
              <w:bottom w:val="single" w:sz="4" w:space="0" w:color="000000"/>
            </w:tcBorders>
            <w:tcMar>
              <w:top w:w="100" w:type="dxa"/>
              <w:left w:w="100" w:type="dxa"/>
              <w:bottom w:w="100" w:type="dxa"/>
              <w:right w:w="100" w:type="dxa"/>
            </w:tcMar>
          </w:tcPr>
          <w:p w14:paraId="640EF1F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Habitantes de lengua indígena</w:t>
            </w:r>
          </w:p>
        </w:tc>
      </w:tr>
      <w:tr w:rsidR="00435E8B" w:rsidRPr="00DF127B" w14:paraId="550DE3CD" w14:textId="77777777">
        <w:tc>
          <w:tcPr>
            <w:tcW w:w="1280" w:type="dxa"/>
            <w:tcBorders>
              <w:top w:val="single" w:sz="4" w:space="0" w:color="000000"/>
              <w:bottom w:val="single" w:sz="4" w:space="0" w:color="000000"/>
            </w:tcBorders>
            <w:tcMar>
              <w:top w:w="100" w:type="dxa"/>
              <w:left w:w="100" w:type="dxa"/>
              <w:bottom w:w="100" w:type="dxa"/>
              <w:right w:w="100" w:type="dxa"/>
            </w:tcMar>
          </w:tcPr>
          <w:p w14:paraId="591283C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Cucapá</w:t>
            </w:r>
          </w:p>
        </w:tc>
        <w:tc>
          <w:tcPr>
            <w:tcW w:w="2220" w:type="dxa"/>
            <w:tcBorders>
              <w:top w:val="single" w:sz="4" w:space="0" w:color="000000"/>
              <w:bottom w:val="single" w:sz="4" w:space="0" w:color="000000"/>
            </w:tcBorders>
            <w:tcMar>
              <w:top w:w="100" w:type="dxa"/>
              <w:left w:w="100" w:type="dxa"/>
              <w:bottom w:w="100" w:type="dxa"/>
              <w:right w:w="100" w:type="dxa"/>
            </w:tcMar>
          </w:tcPr>
          <w:p w14:paraId="3656DDE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Cucapá el Mayor</w:t>
            </w:r>
          </w:p>
        </w:tc>
        <w:tc>
          <w:tcPr>
            <w:tcW w:w="1280" w:type="dxa"/>
            <w:tcBorders>
              <w:top w:val="single" w:sz="4" w:space="0" w:color="000000"/>
              <w:bottom w:val="single" w:sz="4" w:space="0" w:color="000000"/>
            </w:tcBorders>
            <w:tcMar>
              <w:top w:w="100" w:type="dxa"/>
              <w:left w:w="100" w:type="dxa"/>
              <w:bottom w:w="100" w:type="dxa"/>
              <w:right w:w="100" w:type="dxa"/>
            </w:tcMar>
          </w:tcPr>
          <w:p w14:paraId="3D8CF5D6"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300</w:t>
            </w:r>
          </w:p>
        </w:tc>
        <w:tc>
          <w:tcPr>
            <w:tcW w:w="1520" w:type="dxa"/>
            <w:tcBorders>
              <w:top w:val="single" w:sz="4" w:space="0" w:color="000000"/>
              <w:bottom w:val="single" w:sz="4" w:space="0" w:color="000000"/>
            </w:tcBorders>
            <w:tcMar>
              <w:top w:w="100" w:type="dxa"/>
              <w:left w:w="100" w:type="dxa"/>
              <w:bottom w:w="100" w:type="dxa"/>
              <w:right w:w="100" w:type="dxa"/>
            </w:tcMar>
          </w:tcPr>
          <w:p w14:paraId="63BFEEA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Mexicali</w:t>
            </w:r>
          </w:p>
        </w:tc>
        <w:tc>
          <w:tcPr>
            <w:tcW w:w="2320" w:type="dxa"/>
            <w:tcBorders>
              <w:top w:val="single" w:sz="4" w:space="0" w:color="000000"/>
              <w:bottom w:val="single" w:sz="4" w:space="0" w:color="000000"/>
            </w:tcBorders>
            <w:tcMar>
              <w:top w:w="100" w:type="dxa"/>
              <w:left w:w="100" w:type="dxa"/>
              <w:bottom w:w="100" w:type="dxa"/>
              <w:right w:w="100" w:type="dxa"/>
            </w:tcMar>
          </w:tcPr>
          <w:p w14:paraId="55345E2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75</w:t>
            </w:r>
          </w:p>
        </w:tc>
      </w:tr>
      <w:tr w:rsidR="00435E8B" w:rsidRPr="00DF127B" w14:paraId="0E526879" w14:textId="77777777">
        <w:tc>
          <w:tcPr>
            <w:tcW w:w="1280" w:type="dxa"/>
            <w:tcBorders>
              <w:top w:val="single" w:sz="4" w:space="0" w:color="000000"/>
              <w:bottom w:val="single" w:sz="4" w:space="0" w:color="000000"/>
            </w:tcBorders>
            <w:tcMar>
              <w:top w:w="100" w:type="dxa"/>
              <w:left w:w="100" w:type="dxa"/>
              <w:bottom w:w="100" w:type="dxa"/>
              <w:right w:w="100" w:type="dxa"/>
            </w:tcMar>
          </w:tcPr>
          <w:p w14:paraId="10E90831"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K' miai</w:t>
            </w:r>
          </w:p>
        </w:tc>
        <w:tc>
          <w:tcPr>
            <w:tcW w:w="2220" w:type="dxa"/>
            <w:tcBorders>
              <w:top w:val="single" w:sz="4" w:space="0" w:color="000000"/>
              <w:bottom w:val="single" w:sz="4" w:space="0" w:color="000000"/>
            </w:tcBorders>
            <w:tcMar>
              <w:top w:w="100" w:type="dxa"/>
              <w:left w:w="100" w:type="dxa"/>
              <w:bottom w:w="100" w:type="dxa"/>
              <w:right w:w="100" w:type="dxa"/>
            </w:tcMar>
          </w:tcPr>
          <w:p w14:paraId="56EBF5AC"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La Huerta y Cañón de los encinos, San Antonio Necua, Juntas de Neji y anexas, Peña Blanca, Tanamá, Aguaje de la Tuna, San José de Tecate y San José de la Zorra</w:t>
            </w:r>
          </w:p>
        </w:tc>
        <w:tc>
          <w:tcPr>
            <w:tcW w:w="1280" w:type="dxa"/>
            <w:tcBorders>
              <w:top w:val="single" w:sz="4" w:space="0" w:color="000000"/>
              <w:bottom w:val="single" w:sz="4" w:space="0" w:color="000000"/>
            </w:tcBorders>
            <w:tcMar>
              <w:top w:w="100" w:type="dxa"/>
              <w:left w:w="100" w:type="dxa"/>
              <w:bottom w:w="100" w:type="dxa"/>
              <w:right w:w="100" w:type="dxa"/>
            </w:tcMar>
          </w:tcPr>
          <w:p w14:paraId="353CB854"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585</w:t>
            </w:r>
          </w:p>
        </w:tc>
        <w:tc>
          <w:tcPr>
            <w:tcW w:w="1520" w:type="dxa"/>
            <w:tcBorders>
              <w:top w:val="single" w:sz="4" w:space="0" w:color="000000"/>
              <w:bottom w:val="single" w:sz="4" w:space="0" w:color="000000"/>
            </w:tcBorders>
            <w:tcMar>
              <w:top w:w="100" w:type="dxa"/>
              <w:left w:w="100" w:type="dxa"/>
              <w:bottom w:w="100" w:type="dxa"/>
              <w:right w:w="100" w:type="dxa"/>
            </w:tcMar>
          </w:tcPr>
          <w:p w14:paraId="7578371E"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Tecate y Rosarito</w:t>
            </w:r>
          </w:p>
        </w:tc>
        <w:tc>
          <w:tcPr>
            <w:tcW w:w="2320" w:type="dxa"/>
            <w:tcBorders>
              <w:top w:val="single" w:sz="4" w:space="0" w:color="000000"/>
              <w:bottom w:val="single" w:sz="4" w:space="0" w:color="000000"/>
            </w:tcBorders>
            <w:tcMar>
              <w:top w:w="100" w:type="dxa"/>
              <w:left w:w="100" w:type="dxa"/>
              <w:bottom w:w="100" w:type="dxa"/>
              <w:right w:w="100" w:type="dxa"/>
            </w:tcMar>
          </w:tcPr>
          <w:p w14:paraId="1FE77A7A"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63</w:t>
            </w:r>
          </w:p>
        </w:tc>
      </w:tr>
      <w:tr w:rsidR="00435E8B" w:rsidRPr="00DF127B" w14:paraId="14E99828" w14:textId="77777777">
        <w:tc>
          <w:tcPr>
            <w:tcW w:w="1280" w:type="dxa"/>
            <w:tcBorders>
              <w:top w:val="single" w:sz="4" w:space="0" w:color="000000"/>
              <w:bottom w:val="single" w:sz="4" w:space="0" w:color="000000"/>
            </w:tcBorders>
            <w:tcMar>
              <w:top w:w="100" w:type="dxa"/>
              <w:left w:w="100" w:type="dxa"/>
              <w:bottom w:w="100" w:type="dxa"/>
              <w:right w:w="100" w:type="dxa"/>
            </w:tcMar>
          </w:tcPr>
          <w:p w14:paraId="0A7EAEB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Kiliwa</w:t>
            </w:r>
          </w:p>
        </w:tc>
        <w:tc>
          <w:tcPr>
            <w:tcW w:w="2220" w:type="dxa"/>
            <w:tcBorders>
              <w:top w:val="single" w:sz="4" w:space="0" w:color="000000"/>
              <w:bottom w:val="single" w:sz="4" w:space="0" w:color="000000"/>
            </w:tcBorders>
            <w:tcMar>
              <w:top w:w="100" w:type="dxa"/>
              <w:left w:w="100" w:type="dxa"/>
              <w:bottom w:w="100" w:type="dxa"/>
              <w:right w:w="100" w:type="dxa"/>
            </w:tcMar>
          </w:tcPr>
          <w:p w14:paraId="39027F1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Ejido Tribu Quilihuas</w:t>
            </w:r>
          </w:p>
        </w:tc>
        <w:tc>
          <w:tcPr>
            <w:tcW w:w="1280" w:type="dxa"/>
            <w:tcBorders>
              <w:top w:val="single" w:sz="4" w:space="0" w:color="000000"/>
              <w:bottom w:val="single" w:sz="4" w:space="0" w:color="000000"/>
            </w:tcBorders>
            <w:tcMar>
              <w:top w:w="100" w:type="dxa"/>
              <w:left w:w="100" w:type="dxa"/>
              <w:bottom w:w="100" w:type="dxa"/>
              <w:right w:w="100" w:type="dxa"/>
            </w:tcMar>
          </w:tcPr>
          <w:p w14:paraId="2FD3A8C5"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87</w:t>
            </w:r>
          </w:p>
        </w:tc>
        <w:tc>
          <w:tcPr>
            <w:tcW w:w="1520" w:type="dxa"/>
            <w:tcBorders>
              <w:top w:val="single" w:sz="4" w:space="0" w:color="000000"/>
              <w:bottom w:val="single" w:sz="4" w:space="0" w:color="000000"/>
            </w:tcBorders>
            <w:tcMar>
              <w:top w:w="100" w:type="dxa"/>
              <w:left w:w="100" w:type="dxa"/>
              <w:bottom w:w="100" w:type="dxa"/>
              <w:right w:w="100" w:type="dxa"/>
            </w:tcMar>
          </w:tcPr>
          <w:p w14:paraId="65FE659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Ensenada</w:t>
            </w:r>
          </w:p>
        </w:tc>
        <w:tc>
          <w:tcPr>
            <w:tcW w:w="2320" w:type="dxa"/>
            <w:tcBorders>
              <w:top w:val="single" w:sz="4" w:space="0" w:color="000000"/>
              <w:bottom w:val="single" w:sz="4" w:space="0" w:color="000000"/>
            </w:tcBorders>
            <w:tcMar>
              <w:top w:w="100" w:type="dxa"/>
              <w:left w:w="100" w:type="dxa"/>
              <w:bottom w:w="100" w:type="dxa"/>
              <w:right w:w="100" w:type="dxa"/>
            </w:tcMar>
          </w:tcPr>
          <w:p w14:paraId="6B8CD58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5</w:t>
            </w:r>
          </w:p>
        </w:tc>
      </w:tr>
      <w:tr w:rsidR="00435E8B" w:rsidRPr="00DF127B" w14:paraId="48979CC2" w14:textId="77777777">
        <w:tc>
          <w:tcPr>
            <w:tcW w:w="1280" w:type="dxa"/>
            <w:tcBorders>
              <w:top w:val="single" w:sz="4" w:space="0" w:color="000000"/>
              <w:bottom w:val="single" w:sz="4" w:space="0" w:color="000000"/>
            </w:tcBorders>
            <w:tcMar>
              <w:top w:w="100" w:type="dxa"/>
              <w:left w:w="100" w:type="dxa"/>
              <w:bottom w:w="100" w:type="dxa"/>
              <w:right w:w="100" w:type="dxa"/>
            </w:tcMar>
          </w:tcPr>
          <w:p w14:paraId="607EFBD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Paipai</w:t>
            </w:r>
          </w:p>
        </w:tc>
        <w:tc>
          <w:tcPr>
            <w:tcW w:w="2220" w:type="dxa"/>
            <w:tcBorders>
              <w:top w:val="single" w:sz="4" w:space="0" w:color="000000"/>
              <w:bottom w:val="single" w:sz="4" w:space="0" w:color="000000"/>
            </w:tcBorders>
            <w:tcMar>
              <w:top w:w="100" w:type="dxa"/>
              <w:left w:w="100" w:type="dxa"/>
              <w:bottom w:w="100" w:type="dxa"/>
              <w:right w:w="100" w:type="dxa"/>
            </w:tcMar>
          </w:tcPr>
          <w:p w14:paraId="0290419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Misión de Santa Catarina, San Isidoro, Jamau</w:t>
            </w:r>
          </w:p>
        </w:tc>
        <w:tc>
          <w:tcPr>
            <w:tcW w:w="1280" w:type="dxa"/>
            <w:tcBorders>
              <w:top w:val="single" w:sz="4" w:space="0" w:color="000000"/>
              <w:bottom w:val="single" w:sz="4" w:space="0" w:color="000000"/>
            </w:tcBorders>
            <w:tcMar>
              <w:top w:w="100" w:type="dxa"/>
              <w:left w:w="100" w:type="dxa"/>
              <w:bottom w:w="100" w:type="dxa"/>
              <w:right w:w="100" w:type="dxa"/>
            </w:tcMar>
          </w:tcPr>
          <w:p w14:paraId="7332346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508</w:t>
            </w:r>
          </w:p>
        </w:tc>
        <w:tc>
          <w:tcPr>
            <w:tcW w:w="1520" w:type="dxa"/>
            <w:tcBorders>
              <w:top w:val="single" w:sz="4" w:space="0" w:color="000000"/>
              <w:bottom w:val="single" w:sz="4" w:space="0" w:color="000000"/>
            </w:tcBorders>
            <w:tcMar>
              <w:top w:w="100" w:type="dxa"/>
              <w:left w:w="100" w:type="dxa"/>
              <w:bottom w:w="100" w:type="dxa"/>
              <w:right w:w="100" w:type="dxa"/>
            </w:tcMar>
          </w:tcPr>
          <w:p w14:paraId="6811EDE6"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Ensenada</w:t>
            </w:r>
          </w:p>
        </w:tc>
        <w:tc>
          <w:tcPr>
            <w:tcW w:w="2320" w:type="dxa"/>
            <w:tcBorders>
              <w:top w:val="single" w:sz="4" w:space="0" w:color="000000"/>
              <w:bottom w:val="single" w:sz="4" w:space="0" w:color="000000"/>
            </w:tcBorders>
            <w:tcMar>
              <w:top w:w="100" w:type="dxa"/>
              <w:left w:w="100" w:type="dxa"/>
              <w:bottom w:w="100" w:type="dxa"/>
              <w:right w:w="100" w:type="dxa"/>
            </w:tcMar>
          </w:tcPr>
          <w:p w14:paraId="12E0793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60</w:t>
            </w:r>
          </w:p>
        </w:tc>
      </w:tr>
      <w:tr w:rsidR="00435E8B" w:rsidRPr="00DF127B" w14:paraId="1EDBCA0A" w14:textId="77777777">
        <w:tc>
          <w:tcPr>
            <w:tcW w:w="1280" w:type="dxa"/>
            <w:tcBorders>
              <w:top w:val="single" w:sz="4" w:space="0" w:color="000000"/>
              <w:bottom w:val="single" w:sz="4" w:space="0" w:color="000000"/>
            </w:tcBorders>
            <w:tcMar>
              <w:top w:w="100" w:type="dxa"/>
              <w:left w:w="100" w:type="dxa"/>
              <w:bottom w:w="100" w:type="dxa"/>
              <w:right w:w="100" w:type="dxa"/>
            </w:tcMar>
          </w:tcPr>
          <w:p w14:paraId="7B658D86"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Cochimi</w:t>
            </w:r>
          </w:p>
        </w:tc>
        <w:tc>
          <w:tcPr>
            <w:tcW w:w="2220" w:type="dxa"/>
            <w:tcBorders>
              <w:top w:val="single" w:sz="4" w:space="0" w:color="000000"/>
              <w:bottom w:val="single" w:sz="4" w:space="0" w:color="000000"/>
            </w:tcBorders>
            <w:tcMar>
              <w:top w:w="100" w:type="dxa"/>
              <w:left w:w="100" w:type="dxa"/>
              <w:bottom w:w="100" w:type="dxa"/>
              <w:right w:w="100" w:type="dxa"/>
            </w:tcMar>
          </w:tcPr>
          <w:p w14:paraId="01F33FBA"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Misión de Santa Gertrudis la Magna</w:t>
            </w:r>
          </w:p>
        </w:tc>
        <w:tc>
          <w:tcPr>
            <w:tcW w:w="1280" w:type="dxa"/>
            <w:tcBorders>
              <w:top w:val="single" w:sz="4" w:space="0" w:color="000000"/>
              <w:bottom w:val="single" w:sz="4" w:space="0" w:color="000000"/>
            </w:tcBorders>
            <w:tcMar>
              <w:top w:w="100" w:type="dxa"/>
              <w:left w:w="100" w:type="dxa"/>
              <w:bottom w:w="100" w:type="dxa"/>
              <w:right w:w="100" w:type="dxa"/>
            </w:tcMar>
          </w:tcPr>
          <w:p w14:paraId="6BE0615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483</w:t>
            </w:r>
          </w:p>
        </w:tc>
        <w:tc>
          <w:tcPr>
            <w:tcW w:w="1520" w:type="dxa"/>
            <w:tcBorders>
              <w:top w:val="single" w:sz="4" w:space="0" w:color="000000"/>
              <w:bottom w:val="single" w:sz="4" w:space="0" w:color="000000"/>
            </w:tcBorders>
            <w:tcMar>
              <w:top w:w="100" w:type="dxa"/>
              <w:left w:w="100" w:type="dxa"/>
              <w:bottom w:w="100" w:type="dxa"/>
              <w:right w:w="100" w:type="dxa"/>
            </w:tcMar>
          </w:tcPr>
          <w:p w14:paraId="1A041FB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Ensenada</w:t>
            </w:r>
          </w:p>
        </w:tc>
        <w:tc>
          <w:tcPr>
            <w:tcW w:w="2320" w:type="dxa"/>
            <w:tcBorders>
              <w:top w:val="single" w:sz="4" w:space="0" w:color="000000"/>
              <w:bottom w:val="single" w:sz="4" w:space="0" w:color="000000"/>
            </w:tcBorders>
            <w:tcMar>
              <w:top w:w="100" w:type="dxa"/>
              <w:left w:w="100" w:type="dxa"/>
              <w:bottom w:w="100" w:type="dxa"/>
              <w:right w:w="100" w:type="dxa"/>
            </w:tcMar>
          </w:tcPr>
          <w:p w14:paraId="2B42058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0</w:t>
            </w:r>
          </w:p>
        </w:tc>
      </w:tr>
      <w:tr w:rsidR="00435E8B" w:rsidRPr="00DF127B" w14:paraId="14CF520C" w14:textId="77777777">
        <w:tc>
          <w:tcPr>
            <w:tcW w:w="1280" w:type="dxa"/>
            <w:tcBorders>
              <w:top w:val="single" w:sz="4" w:space="0" w:color="000000"/>
              <w:bottom w:val="single" w:sz="4" w:space="0" w:color="000000"/>
            </w:tcBorders>
            <w:tcMar>
              <w:top w:w="100" w:type="dxa"/>
              <w:left w:w="100" w:type="dxa"/>
              <w:bottom w:w="100" w:type="dxa"/>
              <w:right w:w="100" w:type="dxa"/>
            </w:tcMar>
          </w:tcPr>
          <w:p w14:paraId="70E2B6F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Total</w:t>
            </w:r>
          </w:p>
        </w:tc>
        <w:tc>
          <w:tcPr>
            <w:tcW w:w="2220" w:type="dxa"/>
            <w:tcBorders>
              <w:top w:val="single" w:sz="4" w:space="0" w:color="000000"/>
              <w:bottom w:val="single" w:sz="4" w:space="0" w:color="000000"/>
            </w:tcBorders>
            <w:tcMar>
              <w:top w:w="100" w:type="dxa"/>
              <w:left w:w="100" w:type="dxa"/>
              <w:bottom w:w="100" w:type="dxa"/>
              <w:right w:w="100" w:type="dxa"/>
            </w:tcMar>
          </w:tcPr>
          <w:p w14:paraId="44926A63"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 xml:space="preserve"> </w:t>
            </w:r>
          </w:p>
        </w:tc>
        <w:tc>
          <w:tcPr>
            <w:tcW w:w="1280" w:type="dxa"/>
            <w:tcBorders>
              <w:top w:val="single" w:sz="4" w:space="0" w:color="000000"/>
              <w:bottom w:val="single" w:sz="4" w:space="0" w:color="000000"/>
            </w:tcBorders>
            <w:tcMar>
              <w:top w:w="100" w:type="dxa"/>
              <w:left w:w="100" w:type="dxa"/>
              <w:bottom w:w="100" w:type="dxa"/>
              <w:right w:w="100" w:type="dxa"/>
            </w:tcMar>
          </w:tcPr>
          <w:p w14:paraId="4008429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1963</w:t>
            </w:r>
          </w:p>
        </w:tc>
        <w:tc>
          <w:tcPr>
            <w:tcW w:w="1520" w:type="dxa"/>
            <w:tcBorders>
              <w:top w:val="single" w:sz="4" w:space="0" w:color="000000"/>
              <w:bottom w:val="single" w:sz="4" w:space="0" w:color="000000"/>
            </w:tcBorders>
            <w:tcMar>
              <w:top w:w="100" w:type="dxa"/>
              <w:left w:w="100" w:type="dxa"/>
              <w:bottom w:w="100" w:type="dxa"/>
              <w:right w:w="100" w:type="dxa"/>
            </w:tcMar>
          </w:tcPr>
          <w:p w14:paraId="17EF608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 xml:space="preserve"> </w:t>
            </w:r>
          </w:p>
        </w:tc>
        <w:tc>
          <w:tcPr>
            <w:tcW w:w="2320" w:type="dxa"/>
            <w:tcBorders>
              <w:top w:val="single" w:sz="4" w:space="0" w:color="000000"/>
              <w:bottom w:val="single" w:sz="4" w:space="0" w:color="000000"/>
            </w:tcBorders>
            <w:tcMar>
              <w:top w:w="100" w:type="dxa"/>
              <w:left w:w="100" w:type="dxa"/>
              <w:bottom w:w="100" w:type="dxa"/>
              <w:right w:w="100" w:type="dxa"/>
            </w:tcMar>
          </w:tcPr>
          <w:p w14:paraId="5557652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highlight w:val="white"/>
                <w:lang w:val="es-ES_tradnl"/>
              </w:rPr>
              <w:t>203</w:t>
            </w:r>
          </w:p>
        </w:tc>
      </w:tr>
    </w:tbl>
    <w:p w14:paraId="708B4C88" w14:textId="77777777" w:rsidR="00435E8B" w:rsidRPr="00DF127B" w:rsidRDefault="00DF127B">
      <w:pPr>
        <w:pStyle w:val="Normal1"/>
        <w:widowControl w:val="0"/>
        <w:spacing w:line="276" w:lineRule="auto"/>
        <w:jc w:val="both"/>
        <w:rPr>
          <w:lang w:val="es-ES_tradnl"/>
        </w:rPr>
      </w:pPr>
      <w:r w:rsidRPr="00DF127B">
        <w:rPr>
          <w:rFonts w:ascii="Arial" w:eastAsia="Arial" w:hAnsi="Arial" w:cs="Arial"/>
          <w:i/>
          <w:color w:val="333333"/>
          <w:sz w:val="18"/>
          <w:szCs w:val="18"/>
          <w:highlight w:val="white"/>
          <w:lang w:val="es-ES_tradnl"/>
        </w:rPr>
        <w:t>Tabla 1. (Olmos 2011) a partir de la información publicada por CDI. Delegación Baja California. Responsable Norma Alicia Carbajal Acosta. 2010.</w:t>
      </w:r>
    </w:p>
    <w:p w14:paraId="2B03E3C3" w14:textId="77777777" w:rsidR="00435E8B" w:rsidRPr="00DF127B" w:rsidRDefault="00435E8B">
      <w:pPr>
        <w:pStyle w:val="Normal1"/>
        <w:widowControl w:val="0"/>
        <w:spacing w:line="276" w:lineRule="auto"/>
        <w:jc w:val="both"/>
        <w:rPr>
          <w:lang w:val="es-ES_tradnl"/>
        </w:rPr>
      </w:pPr>
    </w:p>
    <w:p w14:paraId="4F45681C" w14:textId="77777777" w:rsidR="00435E8B" w:rsidRPr="00DF127B" w:rsidRDefault="00DF127B" w:rsidP="00656499">
      <w:pPr>
        <w:pStyle w:val="Normal1"/>
        <w:widowControl w:val="0"/>
        <w:spacing w:after="240" w:line="360" w:lineRule="auto"/>
        <w:jc w:val="both"/>
        <w:rPr>
          <w:lang w:val="es-ES_tradnl"/>
        </w:rPr>
      </w:pPr>
      <w:r w:rsidRPr="00656499">
        <w:rPr>
          <w:rFonts w:ascii="Times New Roman" w:eastAsia="Arial" w:hAnsi="Times New Roman" w:cs="Times New Roman"/>
          <w:lang w:val="es-ES_tradnl"/>
        </w:rPr>
        <w:t>Para llegar a conocer el impacto de la oferta cultural de esta etnia respecto a sus diferentes locaciones en ambos países, se tomó en cuenta aquello que rodea al sitio, lo que produce, las amenidades con las que cuenta, entre otros</w:t>
      </w:r>
      <w:r w:rsidRPr="00DF127B">
        <w:rPr>
          <w:rFonts w:ascii="Arial" w:eastAsia="Arial" w:hAnsi="Arial" w:cs="Arial"/>
          <w:lang w:val="es-ES_tradnl"/>
        </w:rPr>
        <w:t xml:space="preserve">. </w:t>
      </w:r>
    </w:p>
    <w:p w14:paraId="34B7E3D2" w14:textId="77777777" w:rsidR="00435E8B" w:rsidRDefault="00DF127B" w:rsidP="000F3389">
      <w:pPr>
        <w:pStyle w:val="Normal1"/>
        <w:widowControl w:val="0"/>
        <w:spacing w:line="276" w:lineRule="auto"/>
        <w:jc w:val="center"/>
      </w:pPr>
      <w:r>
        <w:rPr>
          <w:noProof/>
          <w:lang w:val="es-MX" w:eastAsia="es-MX"/>
        </w:rPr>
        <w:lastRenderedPageBreak/>
        <w:drawing>
          <wp:inline distT="0" distB="0" distL="0" distR="0" wp14:anchorId="17EB41AC" wp14:editId="374329EB">
            <wp:extent cx="4115051" cy="4521598"/>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4115051" cy="4521598"/>
                    </a:xfrm>
                    <a:prstGeom prst="rect">
                      <a:avLst/>
                    </a:prstGeom>
                    <a:ln/>
                  </pic:spPr>
                </pic:pic>
              </a:graphicData>
            </a:graphic>
          </wp:inline>
        </w:drawing>
      </w:r>
    </w:p>
    <w:p w14:paraId="0DABCD7A" w14:textId="77777777" w:rsidR="00435E8B" w:rsidRPr="00DF127B" w:rsidRDefault="00DF127B">
      <w:pPr>
        <w:pStyle w:val="Normal1"/>
        <w:widowControl w:val="0"/>
        <w:spacing w:line="276" w:lineRule="auto"/>
        <w:jc w:val="both"/>
        <w:rPr>
          <w:lang w:val="es-ES_tradnl"/>
        </w:rPr>
      </w:pPr>
      <w:r w:rsidRPr="00DF127B">
        <w:rPr>
          <w:rFonts w:ascii="Arial" w:eastAsia="Arial" w:hAnsi="Arial" w:cs="Arial"/>
          <w:b/>
          <w:i/>
          <w:color w:val="333333"/>
          <w:sz w:val="20"/>
          <w:szCs w:val="20"/>
          <w:highlight w:val="white"/>
          <w:lang w:val="es-ES_tradnl"/>
        </w:rPr>
        <w:t>Figura 1.  Mapa de los distintos asentamientos Kumiai en Estados Unidos y Méxic</w:t>
      </w:r>
      <w:r w:rsidRPr="00DF127B">
        <w:rPr>
          <w:rFonts w:ascii="Arial" w:eastAsia="Arial" w:hAnsi="Arial" w:cs="Arial"/>
          <w:b/>
          <w:i/>
          <w:color w:val="333333"/>
          <w:sz w:val="18"/>
          <w:szCs w:val="18"/>
          <w:highlight w:val="white"/>
          <w:lang w:val="es-ES_tradnl"/>
        </w:rPr>
        <w:t xml:space="preserve">o. </w:t>
      </w:r>
      <w:r w:rsidRPr="00DF127B">
        <w:rPr>
          <w:rFonts w:ascii="Arial" w:eastAsia="Arial" w:hAnsi="Arial" w:cs="Arial"/>
          <w:i/>
          <w:color w:val="333333"/>
          <w:sz w:val="18"/>
          <w:szCs w:val="18"/>
          <w:highlight w:val="white"/>
          <w:lang w:val="es-ES_tradnl"/>
        </w:rPr>
        <w:t>Fuente: tríptico informativo “The Kumeyaay Nation” patrocinado por Sycuan Band of the Kumeyaay Nation. 5459 Sycuan Road El Cajon, Ca 92019.</w:t>
      </w:r>
      <w:r w:rsidRPr="00DF127B">
        <w:rPr>
          <w:rFonts w:ascii="Arial" w:eastAsia="Arial" w:hAnsi="Arial" w:cs="Arial"/>
          <w:i/>
          <w:color w:val="auto"/>
          <w:sz w:val="18"/>
          <w:szCs w:val="18"/>
          <w:highlight w:val="white"/>
          <w:lang w:val="es-ES_tradnl"/>
        </w:rPr>
        <w:t xml:space="preserve"> </w:t>
      </w:r>
      <w:hyperlink r:id="rId8">
        <w:r w:rsidRPr="00DF127B">
          <w:rPr>
            <w:rFonts w:ascii="Arial" w:eastAsia="Arial" w:hAnsi="Arial" w:cs="Arial"/>
            <w:i/>
            <w:color w:val="auto"/>
            <w:sz w:val="18"/>
            <w:szCs w:val="18"/>
            <w:highlight w:val="white"/>
            <w:lang w:val="es-ES_tradnl"/>
          </w:rPr>
          <w:t>www.sycuantribe.com</w:t>
        </w:r>
      </w:hyperlink>
      <w:hyperlink r:id="rId9"/>
    </w:p>
    <w:p w14:paraId="12F6812A" w14:textId="77777777" w:rsidR="00435E8B" w:rsidRPr="00DF127B" w:rsidRDefault="00F3755C">
      <w:pPr>
        <w:pStyle w:val="Normal1"/>
        <w:widowControl w:val="0"/>
        <w:spacing w:line="276" w:lineRule="auto"/>
        <w:jc w:val="both"/>
        <w:rPr>
          <w:lang w:val="es-ES_tradnl"/>
        </w:rPr>
      </w:pPr>
      <w:hyperlink r:id="rId10"/>
    </w:p>
    <w:p w14:paraId="15C5D272" w14:textId="77777777" w:rsidR="00435E8B" w:rsidRPr="00656499" w:rsidRDefault="00DF127B" w:rsidP="00656499">
      <w:pPr>
        <w:pStyle w:val="Normal1"/>
        <w:widowControl w:val="0"/>
        <w:spacing w:after="240"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En este caso, nuestro sujeto es el asentamiento de San José Necua y sus comparables son tanto los asentamientos Kumiai en Baja California y los de California E.U. Los datos de campo fueron recolectados y proporcionados para este estudio por el Cuerpo Académico</w:t>
      </w:r>
      <w:r w:rsidRPr="00656499">
        <w:rPr>
          <w:rFonts w:ascii="Times New Roman" w:eastAsia="Arial" w:hAnsi="Times New Roman" w:cs="Times New Roman"/>
          <w:i/>
          <w:lang w:val="es-ES_tradnl"/>
        </w:rPr>
        <w:t xml:space="preserve"> Diseño y Comunicación</w:t>
      </w:r>
      <w:r w:rsidRPr="00656499">
        <w:rPr>
          <w:rFonts w:ascii="Times New Roman" w:eastAsia="Arial" w:hAnsi="Times New Roman" w:cs="Times New Roman"/>
          <w:lang w:val="es-ES_tradnl"/>
        </w:rPr>
        <w:t xml:space="preserve"> de la UABC, adscrito a la Unidad Valle de las Palmas, quienes elaboraron estudios relativos a la identidad gráfica, estética y productos culturales de la etnia en general y del asentamiento sujeto de esta investigación, con lo que se logró tener datos concisos y sus comparables.</w:t>
      </w:r>
    </w:p>
    <w:p w14:paraId="61271D01" w14:textId="77777777" w:rsidR="00435E8B" w:rsidRPr="00656499" w:rsidRDefault="00DF127B" w:rsidP="00656499">
      <w:pPr>
        <w:pStyle w:val="Normal1"/>
        <w:widowControl w:val="0"/>
        <w:spacing w:after="240"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 xml:space="preserve">Se utilizó la metodología de Modelo de Toma de decisiones Multicriterio, apoyado en el proceso de toma de decisiones analítico jerárquico AHP por sus siglas en inglés (Saaty, 1980), apoyada en la escala fundamental para comparaciones por pares (Saaty, 1997), la </w:t>
      </w:r>
      <w:r w:rsidRPr="00656499">
        <w:rPr>
          <w:rFonts w:ascii="Times New Roman" w:eastAsia="Arial" w:hAnsi="Times New Roman" w:cs="Times New Roman"/>
          <w:lang w:val="es-ES_tradnl"/>
        </w:rPr>
        <w:lastRenderedPageBreak/>
        <w:t xml:space="preserve">metodología propuesta nos ayuda a valorar objetivamente criterios ponderados previamente establecidos, y a su vez, este método nos ayuda revelando la mejor opción para elegir entre varias, obteniendo una mejor puntuación porcentual o de valores de entre los comparables seleccionados con respecto a un sujeto. Este es un método tradicionalmente utilizado tanto en el sector público como privado, sin embargo, en ocasiones llega a presentar algunas carencias, por lo tanto es preciso enfatizar que para este análisis se utilizaron criterios cualitativos por las características presentadas para realizar las tablas de valores que se expondrán en el desarrollo del trabajo. </w:t>
      </w:r>
    </w:p>
    <w:p w14:paraId="3490950B" w14:textId="77777777" w:rsidR="00435E8B" w:rsidRPr="00656499" w:rsidRDefault="00DF127B" w:rsidP="00656499">
      <w:pPr>
        <w:pStyle w:val="Normal1"/>
        <w:widowControl w:val="0"/>
        <w:spacing w:after="240"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 xml:space="preserve">De entre las características principales que podremos encontrar las siguientes: </w:t>
      </w:r>
    </w:p>
    <w:p w14:paraId="29B28D21" w14:textId="77777777" w:rsidR="00435E8B" w:rsidRPr="00656499" w:rsidRDefault="00DF127B" w:rsidP="00656499">
      <w:pPr>
        <w:pStyle w:val="Normal1"/>
        <w:widowControl w:val="0"/>
        <w:numPr>
          <w:ilvl w:val="0"/>
          <w:numId w:val="2"/>
        </w:numPr>
        <w:spacing w:after="240" w:line="360" w:lineRule="auto"/>
        <w:ind w:hanging="360"/>
        <w:contextualSpacing/>
        <w:jc w:val="both"/>
        <w:rPr>
          <w:rFonts w:ascii="Times New Roman" w:eastAsia="Arial" w:hAnsi="Times New Roman" w:cs="Times New Roman"/>
          <w:lang w:val="es-ES_tradnl"/>
        </w:rPr>
      </w:pPr>
      <w:r w:rsidRPr="00656499">
        <w:rPr>
          <w:rFonts w:ascii="Times New Roman" w:eastAsia="Arial" w:hAnsi="Times New Roman" w:cs="Times New Roman"/>
          <w:lang w:val="es-ES_tradnl"/>
        </w:rPr>
        <w:t xml:space="preserve">Los criterios son en ocasiones insuficientes por su naturaleza cualitativa y por lo tanto podrán parecer insuficientes para llevar a cabo las comparaciones. </w:t>
      </w:r>
    </w:p>
    <w:p w14:paraId="41DD056D" w14:textId="77777777" w:rsidR="00435E8B" w:rsidRPr="00656499" w:rsidRDefault="00DF127B" w:rsidP="00656499">
      <w:pPr>
        <w:pStyle w:val="Normal1"/>
        <w:widowControl w:val="0"/>
        <w:numPr>
          <w:ilvl w:val="0"/>
          <w:numId w:val="2"/>
        </w:numPr>
        <w:spacing w:after="240" w:line="360" w:lineRule="auto"/>
        <w:ind w:hanging="360"/>
        <w:contextualSpacing/>
        <w:jc w:val="both"/>
        <w:rPr>
          <w:rFonts w:ascii="Times New Roman" w:eastAsia="Arial" w:hAnsi="Times New Roman" w:cs="Times New Roman"/>
          <w:lang w:val="es-ES_tradnl"/>
        </w:rPr>
      </w:pPr>
      <w:r w:rsidRPr="00656499">
        <w:rPr>
          <w:rFonts w:ascii="Times New Roman" w:eastAsia="Arial" w:hAnsi="Times New Roman" w:cs="Times New Roman"/>
          <w:lang w:val="es-ES_tradnl"/>
        </w:rPr>
        <w:t>Las ponderaciones de los criterios se realizaron en base a la tabla de escala comparativa por pares, los puntos se asignan por la importancia de cada criterio.</w:t>
      </w:r>
    </w:p>
    <w:p w14:paraId="572609A7" w14:textId="77777777" w:rsidR="00435E8B" w:rsidRPr="00656499" w:rsidRDefault="00DF127B" w:rsidP="00656499">
      <w:pPr>
        <w:pStyle w:val="Normal1"/>
        <w:widowControl w:val="0"/>
        <w:numPr>
          <w:ilvl w:val="0"/>
          <w:numId w:val="2"/>
        </w:numPr>
        <w:spacing w:after="240" w:line="360" w:lineRule="auto"/>
        <w:ind w:hanging="360"/>
        <w:contextualSpacing/>
        <w:jc w:val="both"/>
        <w:rPr>
          <w:rFonts w:ascii="Times New Roman" w:eastAsia="Arial" w:hAnsi="Times New Roman" w:cs="Times New Roman"/>
          <w:lang w:val="es-ES_tradnl"/>
        </w:rPr>
      </w:pPr>
      <w:r w:rsidRPr="00656499">
        <w:rPr>
          <w:rFonts w:ascii="Times New Roman" w:eastAsia="Arial" w:hAnsi="Times New Roman" w:cs="Times New Roman"/>
          <w:lang w:val="es-ES_tradnl"/>
        </w:rPr>
        <w:t>No se asigna el mismo criterio de evaluación para cada criterio, estos se evaluaron de manera subjetiva (criterio cualitativo por criterio) y no mediante fórmulas, valores o costo (criterio cuantitativo).</w:t>
      </w:r>
    </w:p>
    <w:p w14:paraId="694D2A73"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Con el fin de aprovechar los datos recolectados, se propone el método de toma de decisiones multicriterio, apoyado en el proceso de toma de decisiones analítico jerárquico. Haciendo la evaluación de la matriz de comparación de las metas globales en el método de EMC del AHP.</w:t>
      </w:r>
    </w:p>
    <w:p w14:paraId="5062755D"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b/>
          <w:lang w:val="es-ES_tradnl"/>
        </w:rPr>
        <w:t>Definición del problema.</w:t>
      </w:r>
    </w:p>
    <w:p w14:paraId="6C3D46BA" w14:textId="77777777" w:rsidR="00435E8B" w:rsidRDefault="00DF127B" w:rsidP="00656499">
      <w:pPr>
        <w:pStyle w:val="Normal1"/>
        <w:spacing w:line="360" w:lineRule="auto"/>
        <w:jc w:val="both"/>
        <w:rPr>
          <w:rFonts w:ascii="Times New Roman" w:eastAsia="Arial" w:hAnsi="Times New Roman" w:cs="Times New Roman"/>
          <w:lang w:val="es-ES_tradnl"/>
        </w:rPr>
      </w:pPr>
      <w:r w:rsidRPr="00656499">
        <w:rPr>
          <w:rFonts w:ascii="Times New Roman" w:eastAsia="Arial" w:hAnsi="Times New Roman" w:cs="Times New Roman"/>
          <w:lang w:val="es-ES_tradnl"/>
        </w:rPr>
        <w:t>El sujeto se encuentra localizado en Valle de Guadalupe, en la localidad de San José  Necua, ubicado en el municipio de Ensenada Baja California, México, 10 minutos al sur de la vitivinícola L.A. CETTO, por un camino vecinal de terracería. Este asentamiento cuenta con algunas características fijas las cuales llamaremos “criterios” con el fin de tener características entre el sujeto y los comparables de los cuales podemos encontrar los siguientes:</w:t>
      </w:r>
    </w:p>
    <w:p w14:paraId="1900FBB4" w14:textId="77777777" w:rsidR="006D03C7" w:rsidRDefault="006D03C7" w:rsidP="00656499">
      <w:pPr>
        <w:pStyle w:val="Normal1"/>
        <w:spacing w:line="360" w:lineRule="auto"/>
        <w:jc w:val="both"/>
        <w:rPr>
          <w:rFonts w:ascii="Times New Roman" w:eastAsia="Arial" w:hAnsi="Times New Roman" w:cs="Times New Roman"/>
          <w:lang w:val="es-ES_tradnl"/>
        </w:rPr>
      </w:pPr>
    </w:p>
    <w:p w14:paraId="55C4DC04" w14:textId="77777777" w:rsidR="006D03C7" w:rsidRPr="00656499" w:rsidRDefault="006D03C7" w:rsidP="00656499">
      <w:pPr>
        <w:pStyle w:val="Normal1"/>
        <w:spacing w:line="360" w:lineRule="auto"/>
        <w:jc w:val="both"/>
        <w:rPr>
          <w:rFonts w:ascii="Times New Roman" w:hAnsi="Times New Roman" w:cs="Times New Roman"/>
          <w:lang w:val="es-ES_tradnl"/>
        </w:rPr>
      </w:pPr>
    </w:p>
    <w:p w14:paraId="05CF3487"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lastRenderedPageBreak/>
        <w:t>Museo</w:t>
      </w:r>
    </w:p>
    <w:p w14:paraId="791EC255"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Número de piezas expuestas</w:t>
      </w:r>
    </w:p>
    <w:p w14:paraId="2C1225ED"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Tipo de Organización</w:t>
      </w:r>
    </w:p>
    <w:p w14:paraId="4F45B011"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Medio de  promoción de sus servicios</w:t>
      </w:r>
    </w:p>
    <w:p w14:paraId="3F805424"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Si cuentan con cursos, talleres y actividades de esparcimiento o recreativas</w:t>
      </w:r>
    </w:p>
    <w:p w14:paraId="3928CC5C"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Hospedaje a visitantes</w:t>
      </w:r>
    </w:p>
    <w:p w14:paraId="6D34B2BF"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Medios fijos de difusión o comunicación</w:t>
      </w:r>
    </w:p>
    <w:p w14:paraId="19BA349D"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Identidad gráfica definida</w:t>
      </w:r>
    </w:p>
    <w:p w14:paraId="17811BD1"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Algún tipo de apoyo institucional</w:t>
      </w:r>
    </w:p>
    <w:p w14:paraId="4F14DDEB" w14:textId="77777777" w:rsidR="00435E8B" w:rsidRPr="00656499" w:rsidRDefault="00DF127B" w:rsidP="00656499">
      <w:pPr>
        <w:pStyle w:val="Normal1"/>
        <w:numPr>
          <w:ilvl w:val="0"/>
          <w:numId w:val="3"/>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Venta de artesanías</w:t>
      </w:r>
    </w:p>
    <w:p w14:paraId="6E9254AA"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b/>
          <w:lang w:val="es-ES_tradnl"/>
        </w:rPr>
        <w:t>Identificación de los comparables.</w:t>
      </w:r>
    </w:p>
    <w:p w14:paraId="7EC6E4DB"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Los comparables en este caso son los otros asentamientos Kumiai de ambos lados de la frontera:</w:t>
      </w:r>
    </w:p>
    <w:p w14:paraId="2F46A35D" w14:textId="77777777" w:rsidR="00435E8B" w:rsidRPr="00656499" w:rsidRDefault="00DF127B"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Barona Cultural Center and Museum, California (EUA). Comparable 01</w:t>
      </w:r>
    </w:p>
    <w:p w14:paraId="43F5FFBA" w14:textId="5E9AEAD8" w:rsidR="00435E8B" w:rsidRPr="00656499" w:rsidRDefault="00D5766F"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rPr>
        <w:t>Sycuan band of the Kumeyaay N</w:t>
      </w:r>
      <w:r w:rsidR="00DF127B" w:rsidRPr="00656499">
        <w:rPr>
          <w:rFonts w:ascii="Times New Roman" w:eastAsia="Arial" w:hAnsi="Times New Roman" w:cs="Times New Roman"/>
        </w:rPr>
        <w:t xml:space="preserve">ation, California (EUA). </w:t>
      </w:r>
      <w:r w:rsidR="00DF127B" w:rsidRPr="00656499">
        <w:rPr>
          <w:rFonts w:ascii="Times New Roman" w:eastAsia="Arial" w:hAnsi="Times New Roman" w:cs="Times New Roman"/>
          <w:lang w:val="es-ES_tradnl"/>
        </w:rPr>
        <w:t>Comparable 02</w:t>
      </w:r>
    </w:p>
    <w:p w14:paraId="4F604D59" w14:textId="7241806E" w:rsidR="00435E8B" w:rsidRPr="00656499" w:rsidRDefault="00D5766F"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rPr>
        <w:t>Viejas band of K</w:t>
      </w:r>
      <w:r w:rsidR="00DF127B" w:rsidRPr="00656499">
        <w:rPr>
          <w:rFonts w:ascii="Times New Roman" w:eastAsia="Arial" w:hAnsi="Times New Roman" w:cs="Times New Roman"/>
        </w:rPr>
        <w:t xml:space="preserve">umeyaay Indians, California (EUA). </w:t>
      </w:r>
      <w:r w:rsidR="00DF127B" w:rsidRPr="00656499">
        <w:rPr>
          <w:rFonts w:ascii="Times New Roman" w:eastAsia="Arial" w:hAnsi="Times New Roman" w:cs="Times New Roman"/>
          <w:lang w:val="es-ES_tradnl"/>
        </w:rPr>
        <w:t>Comparable 03</w:t>
      </w:r>
    </w:p>
    <w:p w14:paraId="3C8433D0" w14:textId="77777777" w:rsidR="00435E8B" w:rsidRPr="00656499" w:rsidRDefault="00DF127B"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Kumeyaay Ipai Interpretive Center, California (EUA). Comparable 04</w:t>
      </w:r>
    </w:p>
    <w:p w14:paraId="36C47C4B" w14:textId="655B31CC" w:rsidR="00435E8B" w:rsidRPr="00656499" w:rsidRDefault="00DF127B"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 xml:space="preserve">Tipai Wamp Centro </w:t>
      </w:r>
      <w:r w:rsidR="00D5766F" w:rsidRPr="00656499">
        <w:rPr>
          <w:rFonts w:ascii="Times New Roman" w:eastAsia="Arial" w:hAnsi="Times New Roman" w:cs="Times New Roman"/>
          <w:lang w:val="es-ES_tradnl"/>
        </w:rPr>
        <w:t>Ecoturístico</w:t>
      </w:r>
      <w:r w:rsidRPr="00656499">
        <w:rPr>
          <w:rFonts w:ascii="Times New Roman" w:eastAsia="Arial" w:hAnsi="Times New Roman" w:cs="Times New Roman"/>
          <w:lang w:val="es-ES_tradnl"/>
        </w:rPr>
        <w:t xml:space="preserve"> en San José de la Zorra, Baja California (MEX). Comparable 05</w:t>
      </w:r>
    </w:p>
    <w:p w14:paraId="2AE118E5" w14:textId="77777777" w:rsidR="00435E8B" w:rsidRPr="00656499" w:rsidRDefault="00DF127B" w:rsidP="00656499">
      <w:pPr>
        <w:pStyle w:val="Normal1"/>
        <w:numPr>
          <w:ilvl w:val="0"/>
          <w:numId w:val="1"/>
        </w:numPr>
        <w:spacing w:line="360" w:lineRule="auto"/>
        <w:ind w:hanging="360"/>
        <w:contextualSpacing/>
        <w:jc w:val="both"/>
        <w:rPr>
          <w:rFonts w:ascii="Times New Roman" w:hAnsi="Times New Roman" w:cs="Times New Roman"/>
          <w:lang w:val="es-ES_tradnl"/>
        </w:rPr>
      </w:pPr>
      <w:r w:rsidRPr="00656499">
        <w:rPr>
          <w:rFonts w:ascii="Times New Roman" w:eastAsia="Arial" w:hAnsi="Times New Roman" w:cs="Times New Roman"/>
          <w:lang w:val="es-ES_tradnl"/>
        </w:rPr>
        <w:t>Museo Kumiai de San José de Tecate, Baja California (MEX).Comparable 06</w:t>
      </w:r>
    </w:p>
    <w:p w14:paraId="1884E641" w14:textId="77777777"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b/>
          <w:lang w:val="es-ES_tradnl"/>
        </w:rPr>
        <w:t>Determinación de criterios.</w:t>
      </w:r>
    </w:p>
    <w:p w14:paraId="3D821604" w14:textId="5B716AA4" w:rsidR="00435E8B" w:rsidRDefault="00DF127B" w:rsidP="00656499">
      <w:pPr>
        <w:pStyle w:val="Normal1"/>
        <w:spacing w:line="360" w:lineRule="auto"/>
        <w:jc w:val="both"/>
        <w:rPr>
          <w:rFonts w:ascii="Times New Roman" w:eastAsia="Arial" w:hAnsi="Times New Roman" w:cs="Times New Roman"/>
          <w:lang w:val="es-ES_tradnl"/>
        </w:rPr>
      </w:pPr>
      <w:r w:rsidRPr="00656499">
        <w:rPr>
          <w:rFonts w:ascii="Times New Roman" w:eastAsia="Arial" w:hAnsi="Times New Roman" w:cs="Times New Roman"/>
          <w:lang w:val="es-ES_tradnl"/>
        </w:rPr>
        <w:t>Para la determinación de criterios se realizó una tabla que integra todas las características que tienen en común tanto los comparables como el sujeto. Las dificultades para poder realizar una matriz estable con comparables cualitativos puede resultar en una inconsistencia por la falta de datos cuantitativos, para ello se utilizó la tabla de escala de Saaty (</w:t>
      </w:r>
      <w:r w:rsidR="00D5766F" w:rsidRPr="00656499">
        <w:rPr>
          <w:rFonts w:ascii="Times New Roman" w:eastAsia="Arial" w:hAnsi="Times New Roman" w:cs="Times New Roman"/>
          <w:lang w:val="es-ES_tradnl"/>
        </w:rPr>
        <w:t>Tabla 2.</w:t>
      </w:r>
      <w:r w:rsidRPr="00656499">
        <w:rPr>
          <w:rFonts w:ascii="Times New Roman" w:eastAsia="Arial" w:hAnsi="Times New Roman" w:cs="Times New Roman"/>
          <w:lang w:val="es-ES_tradnl"/>
        </w:rPr>
        <w:t>), con ella se pueden mejorar las condiciones comparativas para normalizar las matrices resultantes de dichas comparaciones.</w:t>
      </w:r>
    </w:p>
    <w:p w14:paraId="428E5B35" w14:textId="77777777" w:rsidR="00656499" w:rsidRDefault="00656499" w:rsidP="00656499">
      <w:pPr>
        <w:pStyle w:val="Normal1"/>
        <w:spacing w:line="360" w:lineRule="auto"/>
        <w:jc w:val="both"/>
        <w:rPr>
          <w:rFonts w:ascii="Times New Roman" w:eastAsia="Arial" w:hAnsi="Times New Roman" w:cs="Times New Roman"/>
          <w:lang w:val="es-ES_tradnl"/>
        </w:rPr>
      </w:pPr>
    </w:p>
    <w:p w14:paraId="6A4DDBF7" w14:textId="77777777" w:rsidR="00656499" w:rsidRDefault="00656499" w:rsidP="00656499">
      <w:pPr>
        <w:pStyle w:val="Normal1"/>
        <w:spacing w:line="360" w:lineRule="auto"/>
        <w:jc w:val="both"/>
        <w:rPr>
          <w:rFonts w:ascii="Times New Roman" w:eastAsia="Arial" w:hAnsi="Times New Roman" w:cs="Times New Roman"/>
          <w:lang w:val="es-ES_tradnl"/>
        </w:rPr>
      </w:pPr>
    </w:p>
    <w:p w14:paraId="47FC7928" w14:textId="77777777" w:rsidR="00656499" w:rsidRDefault="00656499" w:rsidP="00656499">
      <w:pPr>
        <w:pStyle w:val="Normal1"/>
        <w:spacing w:line="360" w:lineRule="auto"/>
        <w:jc w:val="both"/>
        <w:rPr>
          <w:rFonts w:ascii="Times New Roman" w:eastAsia="Arial" w:hAnsi="Times New Roman" w:cs="Times New Roman"/>
          <w:lang w:val="es-ES_tradnl"/>
        </w:rPr>
      </w:pPr>
    </w:p>
    <w:tbl>
      <w:tblPr>
        <w:tblStyle w:val="a0"/>
        <w:tblW w:w="15350" w:type="dxa"/>
        <w:tblLayout w:type="fixed"/>
        <w:tblLook w:val="0400" w:firstRow="0" w:lastRow="0" w:firstColumn="0" w:lastColumn="0" w:noHBand="0" w:noVBand="1"/>
      </w:tblPr>
      <w:tblGrid>
        <w:gridCol w:w="1710"/>
        <w:gridCol w:w="1980"/>
        <w:gridCol w:w="1310"/>
        <w:gridCol w:w="480"/>
        <w:gridCol w:w="190"/>
        <w:gridCol w:w="1890"/>
        <w:gridCol w:w="1690"/>
        <w:gridCol w:w="480"/>
        <w:gridCol w:w="190"/>
        <w:gridCol w:w="4040"/>
        <w:gridCol w:w="1200"/>
        <w:gridCol w:w="190"/>
      </w:tblGrid>
      <w:tr w:rsidR="00435E8B" w:rsidRPr="002D1FD7" w14:paraId="468850C1" w14:textId="77777777">
        <w:trPr>
          <w:trHeight w:val="300"/>
        </w:trPr>
        <w:tc>
          <w:tcPr>
            <w:tcW w:w="9730" w:type="dxa"/>
            <w:gridSpan w:val="8"/>
            <w:tcBorders>
              <w:top w:val="nil"/>
              <w:left w:val="nil"/>
              <w:bottom w:val="nil"/>
              <w:right w:val="nil"/>
            </w:tcBorders>
            <w:shd w:val="clear" w:color="auto" w:fill="FFFFFF"/>
            <w:vAlign w:val="bottom"/>
          </w:tcPr>
          <w:p w14:paraId="42937F74" w14:textId="77777777" w:rsidR="00435E8B" w:rsidRPr="00DF127B" w:rsidRDefault="00DF127B" w:rsidP="000F3389">
            <w:pPr>
              <w:pStyle w:val="Normal1"/>
              <w:jc w:val="center"/>
              <w:rPr>
                <w:lang w:val="es-ES_tradnl"/>
              </w:rPr>
            </w:pPr>
            <w:r w:rsidRPr="00DF127B">
              <w:rPr>
                <w:rFonts w:ascii="Arial" w:eastAsia="Arial" w:hAnsi="Arial" w:cs="Arial"/>
                <w:b/>
                <w:i/>
                <w:color w:val="333333"/>
                <w:sz w:val="20"/>
                <w:szCs w:val="20"/>
                <w:highlight w:val="white"/>
                <w:lang w:val="es-ES_tradnl"/>
              </w:rPr>
              <w:lastRenderedPageBreak/>
              <w:t>Tabla 2.  Escala de factores de Saaty</w:t>
            </w:r>
          </w:p>
        </w:tc>
        <w:tc>
          <w:tcPr>
            <w:tcW w:w="190" w:type="dxa"/>
            <w:tcBorders>
              <w:top w:val="nil"/>
              <w:left w:val="nil"/>
              <w:bottom w:val="nil"/>
              <w:right w:val="nil"/>
            </w:tcBorders>
            <w:shd w:val="clear" w:color="auto" w:fill="FFFFFF"/>
            <w:vAlign w:val="bottom"/>
          </w:tcPr>
          <w:p w14:paraId="2F8D637A"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4040" w:type="dxa"/>
            <w:tcBorders>
              <w:top w:val="nil"/>
              <w:left w:val="nil"/>
              <w:bottom w:val="nil"/>
              <w:right w:val="nil"/>
            </w:tcBorders>
            <w:shd w:val="clear" w:color="auto" w:fill="FFFFFF"/>
            <w:vAlign w:val="bottom"/>
          </w:tcPr>
          <w:p w14:paraId="5E2E0D18"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1200" w:type="dxa"/>
            <w:tcBorders>
              <w:top w:val="nil"/>
              <w:left w:val="nil"/>
              <w:bottom w:val="nil"/>
              <w:right w:val="nil"/>
            </w:tcBorders>
            <w:shd w:val="clear" w:color="auto" w:fill="FFFFFF"/>
            <w:vAlign w:val="bottom"/>
          </w:tcPr>
          <w:p w14:paraId="27B94064"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190" w:type="dxa"/>
            <w:tcBorders>
              <w:top w:val="nil"/>
              <w:left w:val="nil"/>
              <w:bottom w:val="nil"/>
              <w:right w:val="nil"/>
            </w:tcBorders>
            <w:shd w:val="clear" w:color="auto" w:fill="FFFFFF"/>
            <w:vAlign w:val="bottom"/>
          </w:tcPr>
          <w:p w14:paraId="08E7FAAC"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r>
      <w:tr w:rsidR="00435E8B" w:rsidRPr="002D1FD7" w14:paraId="369AE20D" w14:textId="77777777">
        <w:trPr>
          <w:trHeight w:val="300"/>
        </w:trPr>
        <w:tc>
          <w:tcPr>
            <w:tcW w:w="5000" w:type="dxa"/>
            <w:gridSpan w:val="3"/>
            <w:tcBorders>
              <w:top w:val="nil"/>
              <w:left w:val="nil"/>
              <w:bottom w:val="nil"/>
              <w:right w:val="nil"/>
            </w:tcBorders>
            <w:shd w:val="clear" w:color="auto" w:fill="FFFFFF"/>
            <w:vAlign w:val="bottom"/>
          </w:tcPr>
          <w:p w14:paraId="768EE5C2"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 </w:t>
            </w:r>
          </w:p>
        </w:tc>
        <w:tc>
          <w:tcPr>
            <w:tcW w:w="480" w:type="dxa"/>
            <w:tcBorders>
              <w:top w:val="nil"/>
              <w:left w:val="nil"/>
              <w:bottom w:val="nil"/>
              <w:right w:val="nil"/>
            </w:tcBorders>
            <w:shd w:val="clear" w:color="auto" w:fill="FFFFFF"/>
            <w:vAlign w:val="bottom"/>
          </w:tcPr>
          <w:p w14:paraId="6311480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 </w:t>
            </w:r>
          </w:p>
        </w:tc>
        <w:tc>
          <w:tcPr>
            <w:tcW w:w="190" w:type="dxa"/>
            <w:tcBorders>
              <w:top w:val="nil"/>
              <w:left w:val="nil"/>
              <w:bottom w:val="nil"/>
              <w:right w:val="nil"/>
            </w:tcBorders>
            <w:shd w:val="clear" w:color="auto" w:fill="FFFFFF"/>
            <w:vAlign w:val="bottom"/>
          </w:tcPr>
          <w:p w14:paraId="2904F475"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 </w:t>
            </w:r>
          </w:p>
        </w:tc>
        <w:tc>
          <w:tcPr>
            <w:tcW w:w="3580" w:type="dxa"/>
            <w:gridSpan w:val="2"/>
            <w:tcBorders>
              <w:top w:val="nil"/>
              <w:left w:val="nil"/>
              <w:bottom w:val="nil"/>
              <w:right w:val="nil"/>
            </w:tcBorders>
            <w:shd w:val="clear" w:color="auto" w:fill="FFFFFF"/>
            <w:vAlign w:val="bottom"/>
          </w:tcPr>
          <w:p w14:paraId="3E230405"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 </w:t>
            </w:r>
          </w:p>
        </w:tc>
        <w:tc>
          <w:tcPr>
            <w:tcW w:w="480" w:type="dxa"/>
            <w:tcBorders>
              <w:top w:val="nil"/>
              <w:left w:val="nil"/>
              <w:bottom w:val="nil"/>
              <w:right w:val="nil"/>
            </w:tcBorders>
            <w:shd w:val="clear" w:color="auto" w:fill="FFFFFF"/>
            <w:vAlign w:val="bottom"/>
          </w:tcPr>
          <w:p w14:paraId="605E13A6"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190" w:type="dxa"/>
            <w:tcBorders>
              <w:top w:val="nil"/>
              <w:left w:val="nil"/>
              <w:bottom w:val="nil"/>
              <w:right w:val="nil"/>
            </w:tcBorders>
            <w:shd w:val="clear" w:color="auto" w:fill="FFFFFF"/>
            <w:vAlign w:val="bottom"/>
          </w:tcPr>
          <w:p w14:paraId="1424AD5C"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4040" w:type="dxa"/>
            <w:tcBorders>
              <w:top w:val="nil"/>
              <w:left w:val="nil"/>
              <w:bottom w:val="nil"/>
              <w:right w:val="nil"/>
            </w:tcBorders>
            <w:shd w:val="clear" w:color="auto" w:fill="FFFFFF"/>
            <w:vAlign w:val="bottom"/>
          </w:tcPr>
          <w:p w14:paraId="5E1B6508"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1200" w:type="dxa"/>
            <w:tcBorders>
              <w:top w:val="nil"/>
              <w:left w:val="nil"/>
              <w:bottom w:val="nil"/>
              <w:right w:val="nil"/>
            </w:tcBorders>
            <w:shd w:val="clear" w:color="auto" w:fill="FFFFFF"/>
            <w:vAlign w:val="bottom"/>
          </w:tcPr>
          <w:p w14:paraId="5BFFD01A"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c>
          <w:tcPr>
            <w:tcW w:w="190" w:type="dxa"/>
            <w:tcBorders>
              <w:top w:val="nil"/>
              <w:left w:val="nil"/>
              <w:bottom w:val="nil"/>
              <w:right w:val="nil"/>
            </w:tcBorders>
            <w:shd w:val="clear" w:color="auto" w:fill="FFFFFF"/>
            <w:vAlign w:val="bottom"/>
          </w:tcPr>
          <w:p w14:paraId="7FDF5A5F" w14:textId="77777777" w:rsidR="00435E8B" w:rsidRPr="00DF127B" w:rsidRDefault="00DF127B">
            <w:pPr>
              <w:pStyle w:val="Normal1"/>
              <w:rPr>
                <w:lang w:val="es-ES_tradnl"/>
              </w:rPr>
            </w:pPr>
            <w:r w:rsidRPr="00DF127B">
              <w:rPr>
                <w:rFonts w:ascii="Calibri" w:eastAsia="Calibri" w:hAnsi="Calibri" w:cs="Calibri"/>
                <w:sz w:val="22"/>
                <w:szCs w:val="22"/>
                <w:lang w:val="es-ES_tradnl"/>
              </w:rPr>
              <w:t> </w:t>
            </w:r>
          </w:p>
        </w:tc>
      </w:tr>
      <w:tr w:rsidR="00435E8B" w:rsidRPr="00DF127B" w14:paraId="0BAD05F7" w14:textId="77777777">
        <w:trPr>
          <w:gridAfter w:val="6"/>
          <w:wAfter w:w="7790" w:type="dxa"/>
          <w:trHeight w:val="300"/>
        </w:trPr>
        <w:tc>
          <w:tcPr>
            <w:tcW w:w="1710" w:type="dxa"/>
            <w:tcBorders>
              <w:top w:val="single" w:sz="4" w:space="0" w:color="000000"/>
              <w:left w:val="nil"/>
              <w:bottom w:val="single" w:sz="6" w:space="0" w:color="000000"/>
              <w:right w:val="nil"/>
            </w:tcBorders>
            <w:shd w:val="clear" w:color="auto" w:fill="FFFFFF"/>
            <w:vAlign w:val="bottom"/>
          </w:tcPr>
          <w:p w14:paraId="6EDEEA28"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Intensidad de preferencia</w:t>
            </w:r>
          </w:p>
        </w:tc>
        <w:tc>
          <w:tcPr>
            <w:tcW w:w="1980" w:type="dxa"/>
            <w:tcBorders>
              <w:top w:val="single" w:sz="4" w:space="0" w:color="000000"/>
              <w:left w:val="nil"/>
              <w:bottom w:val="single" w:sz="6" w:space="0" w:color="000000"/>
              <w:right w:val="nil"/>
            </w:tcBorders>
            <w:shd w:val="clear" w:color="auto" w:fill="FFFFFF"/>
            <w:vAlign w:val="bottom"/>
          </w:tcPr>
          <w:p w14:paraId="78C9EDC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Definición</w:t>
            </w:r>
          </w:p>
        </w:tc>
        <w:tc>
          <w:tcPr>
            <w:tcW w:w="3870" w:type="dxa"/>
            <w:gridSpan w:val="4"/>
            <w:tcBorders>
              <w:top w:val="single" w:sz="4" w:space="0" w:color="000000"/>
              <w:left w:val="nil"/>
              <w:bottom w:val="single" w:sz="6" w:space="0" w:color="000000"/>
              <w:right w:val="nil"/>
            </w:tcBorders>
            <w:shd w:val="clear" w:color="auto" w:fill="FFFFFF"/>
            <w:vAlign w:val="bottom"/>
          </w:tcPr>
          <w:p w14:paraId="75B3BED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Explicación</w:t>
            </w:r>
          </w:p>
        </w:tc>
      </w:tr>
      <w:tr w:rsidR="00435E8B" w:rsidRPr="002D1FD7" w14:paraId="4109A0EA" w14:textId="77777777">
        <w:trPr>
          <w:gridAfter w:val="6"/>
          <w:wAfter w:w="7790" w:type="dxa"/>
          <w:trHeight w:val="640"/>
        </w:trPr>
        <w:tc>
          <w:tcPr>
            <w:tcW w:w="1710" w:type="dxa"/>
            <w:tcBorders>
              <w:top w:val="single" w:sz="6" w:space="0" w:color="000000"/>
              <w:left w:val="nil"/>
              <w:bottom w:val="single" w:sz="4" w:space="0" w:color="000000"/>
              <w:right w:val="nil"/>
            </w:tcBorders>
            <w:shd w:val="clear" w:color="auto" w:fill="FFFFFF"/>
            <w:vAlign w:val="center"/>
          </w:tcPr>
          <w:p w14:paraId="07CA8FB4"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1</w:t>
            </w:r>
          </w:p>
        </w:tc>
        <w:tc>
          <w:tcPr>
            <w:tcW w:w="1980" w:type="dxa"/>
            <w:tcBorders>
              <w:top w:val="single" w:sz="6" w:space="0" w:color="000000"/>
              <w:left w:val="nil"/>
              <w:bottom w:val="single" w:sz="4" w:space="0" w:color="000000"/>
              <w:right w:val="nil"/>
            </w:tcBorders>
            <w:shd w:val="clear" w:color="auto" w:fill="FFFFFF"/>
            <w:vAlign w:val="center"/>
          </w:tcPr>
          <w:p w14:paraId="00F79DFF"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Indiferencia</w:t>
            </w:r>
          </w:p>
        </w:tc>
        <w:tc>
          <w:tcPr>
            <w:tcW w:w="3870" w:type="dxa"/>
            <w:gridSpan w:val="4"/>
            <w:tcBorders>
              <w:top w:val="single" w:sz="6" w:space="0" w:color="000000"/>
              <w:left w:val="nil"/>
              <w:bottom w:val="single" w:sz="4" w:space="0" w:color="000000"/>
              <w:right w:val="nil"/>
            </w:tcBorders>
            <w:shd w:val="clear" w:color="auto" w:fill="FFFFFF"/>
            <w:vAlign w:val="center"/>
          </w:tcPr>
          <w:p w14:paraId="3674FC8E"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Las dos opciones son igualmente importantes para un experto</w:t>
            </w:r>
          </w:p>
        </w:tc>
      </w:tr>
      <w:tr w:rsidR="00435E8B" w:rsidRPr="002D1FD7" w14:paraId="5FD13016" w14:textId="77777777">
        <w:trPr>
          <w:gridAfter w:val="6"/>
          <w:wAfter w:w="7790" w:type="dxa"/>
          <w:trHeight w:val="860"/>
        </w:trPr>
        <w:tc>
          <w:tcPr>
            <w:tcW w:w="1710" w:type="dxa"/>
            <w:tcBorders>
              <w:top w:val="single" w:sz="4" w:space="0" w:color="000000"/>
              <w:left w:val="nil"/>
              <w:bottom w:val="single" w:sz="4" w:space="0" w:color="000000"/>
              <w:right w:val="nil"/>
            </w:tcBorders>
            <w:shd w:val="clear" w:color="auto" w:fill="FFFFFF"/>
            <w:vAlign w:val="center"/>
          </w:tcPr>
          <w:p w14:paraId="296F0155"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3</w:t>
            </w:r>
          </w:p>
        </w:tc>
        <w:tc>
          <w:tcPr>
            <w:tcW w:w="1980" w:type="dxa"/>
            <w:tcBorders>
              <w:top w:val="single" w:sz="4" w:space="0" w:color="000000"/>
              <w:left w:val="nil"/>
              <w:bottom w:val="single" w:sz="4" w:space="0" w:color="000000"/>
              <w:right w:val="nil"/>
            </w:tcBorders>
            <w:shd w:val="clear" w:color="auto" w:fill="FFFFFF"/>
            <w:vAlign w:val="center"/>
          </w:tcPr>
          <w:p w14:paraId="2292E8EE"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Importancia débil</w:t>
            </w:r>
          </w:p>
        </w:tc>
        <w:tc>
          <w:tcPr>
            <w:tcW w:w="3870" w:type="dxa"/>
            <w:gridSpan w:val="4"/>
            <w:tcBorders>
              <w:top w:val="single" w:sz="4" w:space="0" w:color="000000"/>
              <w:left w:val="nil"/>
              <w:bottom w:val="single" w:sz="4" w:space="0" w:color="000000"/>
              <w:right w:val="nil"/>
            </w:tcBorders>
            <w:shd w:val="clear" w:color="auto" w:fill="FFFFFF"/>
            <w:vAlign w:val="center"/>
          </w:tcPr>
          <w:p w14:paraId="78FEBE23"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La importancia del experto determina que una alternativa es ligera o débilmente más importante que la otra</w:t>
            </w:r>
          </w:p>
        </w:tc>
      </w:tr>
      <w:tr w:rsidR="00435E8B" w:rsidRPr="002D1FD7" w14:paraId="786A8F2C" w14:textId="77777777">
        <w:trPr>
          <w:gridAfter w:val="6"/>
          <w:wAfter w:w="7790" w:type="dxa"/>
          <w:trHeight w:val="700"/>
        </w:trPr>
        <w:tc>
          <w:tcPr>
            <w:tcW w:w="1710" w:type="dxa"/>
            <w:tcBorders>
              <w:top w:val="single" w:sz="4" w:space="0" w:color="000000"/>
              <w:left w:val="nil"/>
              <w:bottom w:val="single" w:sz="4" w:space="0" w:color="000000"/>
              <w:right w:val="nil"/>
            </w:tcBorders>
            <w:shd w:val="clear" w:color="auto" w:fill="FFFFFF"/>
            <w:vAlign w:val="center"/>
          </w:tcPr>
          <w:p w14:paraId="772EA111"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5</w:t>
            </w:r>
          </w:p>
        </w:tc>
        <w:tc>
          <w:tcPr>
            <w:tcW w:w="1980" w:type="dxa"/>
            <w:tcBorders>
              <w:top w:val="single" w:sz="4" w:space="0" w:color="000000"/>
              <w:left w:val="nil"/>
              <w:bottom w:val="single" w:sz="4" w:space="0" w:color="000000"/>
              <w:right w:val="nil"/>
            </w:tcBorders>
            <w:shd w:val="clear" w:color="auto" w:fill="FFFFFF"/>
            <w:vAlign w:val="center"/>
          </w:tcPr>
          <w:p w14:paraId="52E60AA7"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Importancia esencial o fuerte</w:t>
            </w:r>
          </w:p>
        </w:tc>
        <w:tc>
          <w:tcPr>
            <w:tcW w:w="3870" w:type="dxa"/>
            <w:gridSpan w:val="4"/>
            <w:tcBorders>
              <w:top w:val="single" w:sz="4" w:space="0" w:color="000000"/>
              <w:left w:val="nil"/>
              <w:bottom w:val="single" w:sz="4" w:space="0" w:color="000000"/>
              <w:right w:val="nil"/>
            </w:tcBorders>
            <w:shd w:val="clear" w:color="auto" w:fill="FFFFFF"/>
            <w:vAlign w:val="center"/>
          </w:tcPr>
          <w:p w14:paraId="5E337DB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El experto tiene una diferencia clara o marcada de una alternativa sobre otra</w:t>
            </w:r>
          </w:p>
        </w:tc>
      </w:tr>
      <w:tr w:rsidR="00435E8B" w:rsidRPr="002D1FD7" w14:paraId="71F4EF3B" w14:textId="77777777">
        <w:trPr>
          <w:gridAfter w:val="6"/>
          <w:wAfter w:w="7790" w:type="dxa"/>
          <w:trHeight w:val="720"/>
        </w:trPr>
        <w:tc>
          <w:tcPr>
            <w:tcW w:w="1710" w:type="dxa"/>
            <w:tcBorders>
              <w:top w:val="single" w:sz="4" w:space="0" w:color="000000"/>
              <w:left w:val="nil"/>
              <w:bottom w:val="single" w:sz="4" w:space="0" w:color="000000"/>
              <w:right w:val="nil"/>
            </w:tcBorders>
            <w:shd w:val="clear" w:color="auto" w:fill="FFFFFF"/>
            <w:vAlign w:val="center"/>
          </w:tcPr>
          <w:p w14:paraId="2B0385F1"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7</w:t>
            </w:r>
          </w:p>
        </w:tc>
        <w:tc>
          <w:tcPr>
            <w:tcW w:w="1980" w:type="dxa"/>
            <w:tcBorders>
              <w:top w:val="single" w:sz="4" w:space="0" w:color="000000"/>
              <w:left w:val="nil"/>
              <w:bottom w:val="single" w:sz="4" w:space="0" w:color="000000"/>
              <w:right w:val="nil"/>
            </w:tcBorders>
            <w:shd w:val="clear" w:color="auto" w:fill="FFFFFF"/>
            <w:vAlign w:val="center"/>
          </w:tcPr>
          <w:p w14:paraId="41364B3D"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Importancia demostrada</w:t>
            </w:r>
          </w:p>
        </w:tc>
        <w:tc>
          <w:tcPr>
            <w:tcW w:w="3870" w:type="dxa"/>
            <w:gridSpan w:val="4"/>
            <w:tcBorders>
              <w:top w:val="single" w:sz="4" w:space="0" w:color="000000"/>
              <w:left w:val="nil"/>
              <w:bottom w:val="single" w:sz="4" w:space="0" w:color="000000"/>
              <w:right w:val="nil"/>
            </w:tcBorders>
            <w:shd w:val="clear" w:color="auto" w:fill="FFFFFF"/>
            <w:vAlign w:val="center"/>
          </w:tcPr>
          <w:p w14:paraId="5AF1311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El experto tiene una fuerte preferencia de una alternativa sobre otra y esta dominancia está demostrada en la práctica</w:t>
            </w:r>
          </w:p>
        </w:tc>
      </w:tr>
      <w:tr w:rsidR="00435E8B" w:rsidRPr="002D1FD7" w14:paraId="1286B3AA" w14:textId="77777777">
        <w:trPr>
          <w:gridAfter w:val="6"/>
          <w:wAfter w:w="7790" w:type="dxa"/>
          <w:trHeight w:val="660"/>
        </w:trPr>
        <w:tc>
          <w:tcPr>
            <w:tcW w:w="1710" w:type="dxa"/>
            <w:tcBorders>
              <w:top w:val="single" w:sz="4" w:space="0" w:color="000000"/>
              <w:left w:val="nil"/>
              <w:bottom w:val="single" w:sz="4" w:space="0" w:color="000000"/>
              <w:right w:val="nil"/>
            </w:tcBorders>
            <w:shd w:val="clear" w:color="auto" w:fill="FFFFFF"/>
            <w:vAlign w:val="center"/>
          </w:tcPr>
          <w:p w14:paraId="5C8AAD42"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9</w:t>
            </w:r>
          </w:p>
        </w:tc>
        <w:tc>
          <w:tcPr>
            <w:tcW w:w="1980" w:type="dxa"/>
            <w:tcBorders>
              <w:top w:val="single" w:sz="4" w:space="0" w:color="000000"/>
              <w:left w:val="nil"/>
              <w:bottom w:val="single" w:sz="4" w:space="0" w:color="000000"/>
              <w:right w:val="nil"/>
            </w:tcBorders>
            <w:shd w:val="clear" w:color="auto" w:fill="FFFFFF"/>
            <w:vAlign w:val="center"/>
          </w:tcPr>
          <w:p w14:paraId="4F259C82"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Importancia absoluta</w:t>
            </w:r>
          </w:p>
        </w:tc>
        <w:tc>
          <w:tcPr>
            <w:tcW w:w="3870" w:type="dxa"/>
            <w:gridSpan w:val="4"/>
            <w:tcBorders>
              <w:top w:val="single" w:sz="4" w:space="0" w:color="000000"/>
              <w:left w:val="nil"/>
              <w:bottom w:val="single" w:sz="4" w:space="0" w:color="000000"/>
              <w:right w:val="nil"/>
            </w:tcBorders>
            <w:shd w:val="clear" w:color="auto" w:fill="FFFFFF"/>
            <w:vAlign w:val="center"/>
          </w:tcPr>
          <w:p w14:paraId="70F217C4"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La evidencia para favorecer una alternativa sobre la otra es la máxima posible</w:t>
            </w:r>
          </w:p>
        </w:tc>
      </w:tr>
      <w:tr w:rsidR="00435E8B" w:rsidRPr="002D1FD7" w14:paraId="6512EE98" w14:textId="77777777">
        <w:trPr>
          <w:gridAfter w:val="6"/>
          <w:wAfter w:w="7790" w:type="dxa"/>
          <w:trHeight w:val="820"/>
        </w:trPr>
        <w:tc>
          <w:tcPr>
            <w:tcW w:w="1710" w:type="dxa"/>
            <w:tcBorders>
              <w:top w:val="single" w:sz="4" w:space="0" w:color="000000"/>
              <w:left w:val="nil"/>
              <w:bottom w:val="single" w:sz="4" w:space="0" w:color="000000"/>
              <w:right w:val="nil"/>
            </w:tcBorders>
            <w:shd w:val="clear" w:color="auto" w:fill="FFFFFF"/>
            <w:vAlign w:val="center"/>
          </w:tcPr>
          <w:p w14:paraId="54A7452B"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2,4,6,8</w:t>
            </w:r>
          </w:p>
        </w:tc>
        <w:tc>
          <w:tcPr>
            <w:tcW w:w="1980" w:type="dxa"/>
            <w:tcBorders>
              <w:top w:val="single" w:sz="4" w:space="0" w:color="000000"/>
              <w:left w:val="nil"/>
              <w:bottom w:val="single" w:sz="4" w:space="0" w:color="000000"/>
              <w:right w:val="nil"/>
            </w:tcBorders>
            <w:shd w:val="clear" w:color="auto" w:fill="FFFFFF"/>
            <w:vAlign w:val="center"/>
          </w:tcPr>
          <w:p w14:paraId="3015563E"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Valores intermedios entre dos juicios sucesivos</w:t>
            </w:r>
          </w:p>
        </w:tc>
        <w:tc>
          <w:tcPr>
            <w:tcW w:w="3870" w:type="dxa"/>
            <w:gridSpan w:val="4"/>
            <w:tcBorders>
              <w:top w:val="single" w:sz="4" w:space="0" w:color="000000"/>
              <w:left w:val="nil"/>
              <w:bottom w:val="single" w:sz="4" w:space="0" w:color="000000"/>
              <w:right w:val="nil"/>
            </w:tcBorders>
            <w:shd w:val="clear" w:color="auto" w:fill="FFFFFF"/>
            <w:vAlign w:val="center"/>
          </w:tcPr>
          <w:p w14:paraId="3D9A5746"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Cuando es necesaria una mayor definición  o precisión en la formulación de juicios</w:t>
            </w:r>
          </w:p>
        </w:tc>
      </w:tr>
      <w:tr w:rsidR="00435E8B" w:rsidRPr="002D1FD7" w14:paraId="629CA2F3" w14:textId="77777777">
        <w:trPr>
          <w:gridAfter w:val="6"/>
          <w:wAfter w:w="7790" w:type="dxa"/>
          <w:trHeight w:val="1200"/>
        </w:trPr>
        <w:tc>
          <w:tcPr>
            <w:tcW w:w="1710" w:type="dxa"/>
            <w:tcBorders>
              <w:top w:val="nil"/>
              <w:left w:val="nil"/>
              <w:bottom w:val="single" w:sz="4" w:space="0" w:color="000000"/>
              <w:right w:val="nil"/>
            </w:tcBorders>
            <w:shd w:val="clear" w:color="auto" w:fill="FFFFFF"/>
            <w:vAlign w:val="center"/>
          </w:tcPr>
          <w:p w14:paraId="22583914"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Valores anteriores</w:t>
            </w:r>
          </w:p>
        </w:tc>
        <w:tc>
          <w:tcPr>
            <w:tcW w:w="1980" w:type="dxa"/>
            <w:tcBorders>
              <w:top w:val="nil"/>
              <w:left w:val="nil"/>
              <w:bottom w:val="single" w:sz="4" w:space="0" w:color="000000"/>
              <w:right w:val="nil"/>
            </w:tcBorders>
            <w:shd w:val="clear" w:color="auto" w:fill="FFFFFF"/>
            <w:vAlign w:val="center"/>
          </w:tcPr>
          <w:p w14:paraId="2D927169"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Valores recíprocos de los anteriores</w:t>
            </w:r>
          </w:p>
        </w:tc>
        <w:tc>
          <w:tcPr>
            <w:tcW w:w="3870" w:type="dxa"/>
            <w:gridSpan w:val="4"/>
            <w:tcBorders>
              <w:top w:val="nil"/>
              <w:left w:val="nil"/>
              <w:bottom w:val="single" w:sz="4" w:space="0" w:color="000000"/>
              <w:right w:val="nil"/>
            </w:tcBorders>
            <w:shd w:val="clear" w:color="auto" w:fill="FFFFFF"/>
            <w:vAlign w:val="center"/>
          </w:tcPr>
          <w:p w14:paraId="66158503" w14:textId="77777777" w:rsidR="00435E8B" w:rsidRPr="00DF127B" w:rsidRDefault="00DF127B" w:rsidP="00DF127B">
            <w:pPr>
              <w:pStyle w:val="Normal1"/>
              <w:rPr>
                <w:lang w:val="es-ES_tradnl"/>
              </w:rPr>
            </w:pPr>
            <w:r w:rsidRPr="00DF127B">
              <w:rPr>
                <w:rFonts w:ascii="Arial" w:eastAsia="Arial" w:hAnsi="Arial" w:cs="Arial"/>
                <w:sz w:val="18"/>
                <w:szCs w:val="18"/>
                <w:lang w:val="es-ES_tradnl"/>
              </w:rPr>
              <w:t xml:space="preserve">Si la comparación de la alternativa </w:t>
            </w:r>
            <w:r w:rsidRPr="00DF127B">
              <w:rPr>
                <w:rFonts w:ascii="Arial" w:eastAsia="Arial" w:hAnsi="Arial" w:cs="Arial"/>
                <w:i/>
                <w:sz w:val="18"/>
                <w:szCs w:val="18"/>
                <w:u w:val="single"/>
                <w:lang w:val="es-ES_tradnl"/>
              </w:rPr>
              <w:t>i</w:t>
            </w:r>
            <w:r w:rsidRPr="00DF127B">
              <w:rPr>
                <w:rFonts w:ascii="Arial" w:eastAsia="Arial" w:hAnsi="Arial" w:cs="Arial"/>
                <w:sz w:val="18"/>
                <w:szCs w:val="18"/>
                <w:lang w:val="es-ES_tradnl"/>
              </w:rPr>
              <w:t xml:space="preserve"> con la alternativa </w:t>
            </w:r>
            <w:r w:rsidRPr="00DF127B">
              <w:rPr>
                <w:rFonts w:ascii="Arial" w:eastAsia="Arial" w:hAnsi="Arial" w:cs="Arial"/>
                <w:i/>
                <w:sz w:val="18"/>
                <w:szCs w:val="18"/>
                <w:u w:val="single"/>
                <w:lang w:val="es-ES_tradnl"/>
              </w:rPr>
              <w:t xml:space="preserve">j </w:t>
            </w:r>
            <w:r w:rsidRPr="00DF127B">
              <w:rPr>
                <w:rFonts w:ascii="Arial" w:eastAsia="Arial" w:hAnsi="Arial" w:cs="Arial"/>
                <w:sz w:val="18"/>
                <w:szCs w:val="18"/>
                <w:lang w:val="es-ES_tradnl"/>
              </w:rPr>
              <w:t>tiene uno de los valores anteriores, entonces la comparación de la alternativa</w:t>
            </w:r>
            <w:r w:rsidRPr="00DF127B">
              <w:rPr>
                <w:rFonts w:ascii="Arial" w:eastAsia="Arial" w:hAnsi="Arial" w:cs="Arial"/>
                <w:i/>
                <w:sz w:val="18"/>
                <w:szCs w:val="18"/>
                <w:u w:val="single"/>
                <w:lang w:val="es-ES_tradnl"/>
              </w:rPr>
              <w:t xml:space="preserve"> j</w:t>
            </w:r>
            <w:r w:rsidRPr="00DF127B">
              <w:rPr>
                <w:rFonts w:ascii="Arial" w:eastAsia="Arial" w:hAnsi="Arial" w:cs="Arial"/>
                <w:sz w:val="18"/>
                <w:szCs w:val="18"/>
                <w:lang w:val="es-ES_tradnl"/>
              </w:rPr>
              <w:t xml:space="preserve"> con la alternativa </w:t>
            </w:r>
            <w:r w:rsidRPr="00DF127B">
              <w:rPr>
                <w:rFonts w:ascii="Arial" w:eastAsia="Arial" w:hAnsi="Arial" w:cs="Arial"/>
                <w:i/>
                <w:sz w:val="18"/>
                <w:szCs w:val="18"/>
                <w:u w:val="single"/>
                <w:lang w:val="es-ES_tradnl"/>
              </w:rPr>
              <w:t>i</w:t>
            </w:r>
            <w:r w:rsidRPr="00DF127B">
              <w:rPr>
                <w:rFonts w:ascii="Arial" w:eastAsia="Arial" w:hAnsi="Arial" w:cs="Arial"/>
                <w:sz w:val="18"/>
                <w:szCs w:val="18"/>
                <w:lang w:val="es-ES_tradnl"/>
              </w:rPr>
              <w:t xml:space="preserve"> tendrá un valor recíproco</w:t>
            </w:r>
          </w:p>
        </w:tc>
      </w:tr>
    </w:tbl>
    <w:p w14:paraId="2E241C78" w14:textId="77777777" w:rsidR="00435E8B" w:rsidRPr="00DF127B" w:rsidRDefault="00435E8B">
      <w:pPr>
        <w:pStyle w:val="Normal1"/>
        <w:rPr>
          <w:lang w:val="es-ES_tradnl"/>
        </w:rPr>
      </w:pPr>
    </w:p>
    <w:p w14:paraId="3A64F96B" w14:textId="77777777" w:rsidR="00435E8B" w:rsidRPr="00DF127B" w:rsidRDefault="00435E8B">
      <w:pPr>
        <w:pStyle w:val="Normal1"/>
        <w:rPr>
          <w:lang w:val="es-ES_tradnl"/>
        </w:rPr>
      </w:pPr>
    </w:p>
    <w:p w14:paraId="4EC13ED5" w14:textId="77777777" w:rsidR="00435E8B" w:rsidRPr="00DF127B" w:rsidRDefault="00435E8B">
      <w:pPr>
        <w:pStyle w:val="Normal1"/>
        <w:rPr>
          <w:lang w:val="es-ES_tradnl"/>
        </w:rPr>
      </w:pPr>
    </w:p>
    <w:p w14:paraId="66945DB9" w14:textId="77777777" w:rsidR="00435E8B" w:rsidRPr="00DF127B" w:rsidRDefault="00DF127B">
      <w:pPr>
        <w:pStyle w:val="Normal1"/>
        <w:spacing w:line="360" w:lineRule="auto"/>
        <w:rPr>
          <w:lang w:val="es-ES_tradnl"/>
        </w:rPr>
      </w:pPr>
      <w:r w:rsidRPr="00DF127B">
        <w:rPr>
          <w:rFonts w:ascii="Arial" w:eastAsia="Arial" w:hAnsi="Arial" w:cs="Arial"/>
          <w:b/>
          <w:lang w:val="es-ES_tradnl"/>
        </w:rPr>
        <w:t>Evaluación y priorización de las alternativas</w:t>
      </w:r>
    </w:p>
    <w:p w14:paraId="64DC7512" w14:textId="77777777" w:rsidR="00435E8B" w:rsidRDefault="00DF127B">
      <w:pPr>
        <w:pStyle w:val="Normal1"/>
        <w:spacing w:line="360" w:lineRule="auto"/>
        <w:jc w:val="both"/>
        <w:rPr>
          <w:rFonts w:ascii="Times New Roman" w:eastAsia="Arial" w:hAnsi="Times New Roman" w:cs="Times New Roman"/>
          <w:lang w:val="es-ES_tradnl"/>
        </w:rPr>
      </w:pPr>
      <w:r w:rsidRPr="00656499">
        <w:rPr>
          <w:rFonts w:ascii="Times New Roman" w:eastAsia="Arial" w:hAnsi="Times New Roman" w:cs="Times New Roman"/>
          <w:lang w:val="es-ES_tradnl"/>
        </w:rPr>
        <w:t>Un paso importante en el desarrollo de las matrices es considerar su importancia con respecto al orden asignado a cada uno de ellos para tener un criterio común, atendiendo su relevancia este es el paso más importante dentro del contexto de la toma de decisiones, el problema es dar relevancia a las siguientes alternativas sin calificar por medio de juicios o de preferencias debido a la subjetividad que pudieran tener los mismos, los datos recabados para la siguiente matriz fue proporcionada por el Cuerpo Académico arriba mencionado, con lo cual se respetó el orden de importancia en los factores dados para el desarrollo de este trabajo.</w:t>
      </w:r>
    </w:p>
    <w:p w14:paraId="421F9887" w14:textId="77777777" w:rsidR="00656499" w:rsidRDefault="00656499">
      <w:pPr>
        <w:pStyle w:val="Normal1"/>
        <w:spacing w:line="360" w:lineRule="auto"/>
        <w:jc w:val="both"/>
        <w:rPr>
          <w:rFonts w:ascii="Times New Roman" w:eastAsia="Arial" w:hAnsi="Times New Roman" w:cs="Times New Roman"/>
          <w:lang w:val="es-ES_tradnl"/>
        </w:rPr>
      </w:pPr>
    </w:p>
    <w:p w14:paraId="512B3C52" w14:textId="77777777" w:rsidR="00656499" w:rsidRDefault="00656499">
      <w:pPr>
        <w:pStyle w:val="Normal1"/>
        <w:spacing w:line="360" w:lineRule="auto"/>
        <w:jc w:val="both"/>
        <w:rPr>
          <w:rFonts w:ascii="Times New Roman" w:eastAsia="Arial" w:hAnsi="Times New Roman" w:cs="Times New Roman"/>
          <w:lang w:val="es-ES_tradnl"/>
        </w:rPr>
      </w:pPr>
    </w:p>
    <w:p w14:paraId="02B6085C" w14:textId="77777777" w:rsidR="00656499" w:rsidRPr="00656499" w:rsidRDefault="00656499">
      <w:pPr>
        <w:pStyle w:val="Normal1"/>
        <w:spacing w:line="360" w:lineRule="auto"/>
        <w:jc w:val="both"/>
        <w:rPr>
          <w:rFonts w:ascii="Times New Roman" w:hAnsi="Times New Roman" w:cs="Times New Roman"/>
          <w:lang w:val="es-ES_tradnl"/>
        </w:rPr>
      </w:pPr>
    </w:p>
    <w:p w14:paraId="78841ED5" w14:textId="77777777" w:rsidR="00435E8B" w:rsidRPr="00DF127B" w:rsidRDefault="00DF127B">
      <w:pPr>
        <w:pStyle w:val="Normal1"/>
        <w:widowControl w:val="0"/>
        <w:spacing w:line="276" w:lineRule="auto"/>
        <w:jc w:val="both"/>
        <w:rPr>
          <w:lang w:val="es-ES_tradnl"/>
        </w:rPr>
      </w:pPr>
      <w:r w:rsidRPr="00DF127B">
        <w:rPr>
          <w:rFonts w:ascii="Arial" w:eastAsia="Arial" w:hAnsi="Arial" w:cs="Arial"/>
          <w:b/>
          <w:i/>
          <w:color w:val="333333"/>
          <w:sz w:val="20"/>
          <w:szCs w:val="20"/>
          <w:highlight w:val="white"/>
          <w:lang w:val="es-ES_tradnl"/>
        </w:rPr>
        <w:lastRenderedPageBreak/>
        <w:t>Tabla 3. Tabla toma de decisiones multicriterio de Saaty</w:t>
      </w:r>
    </w:p>
    <w:tbl>
      <w:tblPr>
        <w:tblStyle w:val="a1"/>
        <w:tblW w:w="8680" w:type="dxa"/>
        <w:tblInd w:w="-121" w:type="dxa"/>
        <w:tblLayout w:type="fixed"/>
        <w:tblLook w:val="0400" w:firstRow="0" w:lastRow="0" w:firstColumn="0" w:lastColumn="0" w:noHBand="0" w:noVBand="1"/>
      </w:tblPr>
      <w:tblGrid>
        <w:gridCol w:w="1240"/>
        <w:gridCol w:w="1240"/>
        <w:gridCol w:w="1240"/>
        <w:gridCol w:w="1240"/>
        <w:gridCol w:w="1240"/>
        <w:gridCol w:w="1240"/>
        <w:gridCol w:w="1240"/>
      </w:tblGrid>
      <w:tr w:rsidR="00435E8B" w:rsidRPr="00DF127B" w14:paraId="14A595FF" w14:textId="77777777">
        <w:trPr>
          <w:trHeight w:val="560"/>
        </w:trPr>
        <w:tc>
          <w:tcPr>
            <w:tcW w:w="1240" w:type="dxa"/>
            <w:tcBorders>
              <w:bottom w:val="single" w:sz="4" w:space="0" w:color="000000"/>
            </w:tcBorders>
            <w:vAlign w:val="center"/>
          </w:tcPr>
          <w:p w14:paraId="7F9FD5C6" w14:textId="21F38CD2"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Compa</w:t>
            </w:r>
            <w:r w:rsidR="00003E2A">
              <w:rPr>
                <w:rFonts w:ascii="Arial" w:eastAsia="Arial" w:hAnsi="Arial" w:cs="Arial"/>
                <w:i/>
                <w:color w:val="333333"/>
                <w:sz w:val="18"/>
                <w:szCs w:val="18"/>
                <w:lang w:val="es-ES_tradnl"/>
              </w:rPr>
              <w:t>-</w:t>
            </w:r>
          </w:p>
          <w:p w14:paraId="31D90BA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rables</w:t>
            </w:r>
          </w:p>
        </w:tc>
        <w:tc>
          <w:tcPr>
            <w:tcW w:w="1240" w:type="dxa"/>
            <w:tcBorders>
              <w:bottom w:val="single" w:sz="4" w:space="0" w:color="000000"/>
            </w:tcBorders>
            <w:vAlign w:val="bottom"/>
          </w:tcPr>
          <w:p w14:paraId="6EA025A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 </w:t>
            </w:r>
          </w:p>
        </w:tc>
        <w:tc>
          <w:tcPr>
            <w:tcW w:w="1240" w:type="dxa"/>
            <w:tcBorders>
              <w:bottom w:val="single" w:sz="4" w:space="0" w:color="000000"/>
            </w:tcBorders>
            <w:vAlign w:val="center"/>
          </w:tcPr>
          <w:p w14:paraId="10D290A1"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Museo</w:t>
            </w:r>
          </w:p>
        </w:tc>
        <w:tc>
          <w:tcPr>
            <w:tcW w:w="1240" w:type="dxa"/>
            <w:tcBorders>
              <w:bottom w:val="single" w:sz="4" w:space="0" w:color="000000"/>
            </w:tcBorders>
            <w:vAlign w:val="center"/>
          </w:tcPr>
          <w:p w14:paraId="7903333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Núm. de Piezas</w:t>
            </w:r>
          </w:p>
        </w:tc>
        <w:tc>
          <w:tcPr>
            <w:tcW w:w="1240" w:type="dxa"/>
            <w:tcBorders>
              <w:bottom w:val="single" w:sz="4" w:space="0" w:color="000000"/>
            </w:tcBorders>
            <w:vAlign w:val="center"/>
          </w:tcPr>
          <w:p w14:paraId="0AD1F206" w14:textId="176E291C"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Tipo de organiza</w:t>
            </w:r>
            <w:r w:rsidR="00003E2A">
              <w:rPr>
                <w:rFonts w:ascii="Arial" w:eastAsia="Arial" w:hAnsi="Arial" w:cs="Arial"/>
                <w:i/>
                <w:color w:val="333333"/>
                <w:sz w:val="18"/>
                <w:szCs w:val="18"/>
                <w:lang w:val="es-ES_tradnl"/>
              </w:rPr>
              <w:t>-</w:t>
            </w:r>
          </w:p>
          <w:p w14:paraId="333E86A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ción</w:t>
            </w:r>
          </w:p>
        </w:tc>
        <w:tc>
          <w:tcPr>
            <w:tcW w:w="1240" w:type="dxa"/>
            <w:tcBorders>
              <w:left w:val="nil"/>
              <w:bottom w:val="single" w:sz="4" w:space="0" w:color="000000"/>
            </w:tcBorders>
            <w:vAlign w:val="center"/>
          </w:tcPr>
          <w:p w14:paraId="00C0908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Medios de promoción de sus servicios</w:t>
            </w:r>
          </w:p>
        </w:tc>
        <w:tc>
          <w:tcPr>
            <w:tcW w:w="1240" w:type="dxa"/>
            <w:tcBorders>
              <w:bottom w:val="single" w:sz="4" w:space="0" w:color="000000"/>
            </w:tcBorders>
            <w:vAlign w:val="center"/>
          </w:tcPr>
          <w:p w14:paraId="76757F6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Cursos - Talleres - Actividades</w:t>
            </w:r>
          </w:p>
        </w:tc>
      </w:tr>
      <w:tr w:rsidR="00435E8B" w:rsidRPr="00DF127B" w14:paraId="47EB8D7B" w14:textId="77777777">
        <w:trPr>
          <w:trHeight w:val="260"/>
        </w:trPr>
        <w:tc>
          <w:tcPr>
            <w:tcW w:w="1240" w:type="dxa"/>
            <w:tcBorders>
              <w:top w:val="single" w:sz="4" w:space="0" w:color="000000"/>
              <w:bottom w:val="single" w:sz="4" w:space="0" w:color="000000"/>
            </w:tcBorders>
            <w:vAlign w:val="bottom"/>
          </w:tcPr>
          <w:p w14:paraId="2F78152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Comp1</w:t>
            </w:r>
          </w:p>
        </w:tc>
        <w:tc>
          <w:tcPr>
            <w:tcW w:w="1240" w:type="dxa"/>
            <w:tcBorders>
              <w:top w:val="single" w:sz="4" w:space="0" w:color="000000"/>
              <w:bottom w:val="single" w:sz="4" w:space="0" w:color="000000"/>
            </w:tcBorders>
            <w:vAlign w:val="bottom"/>
          </w:tcPr>
          <w:p w14:paraId="2CD057E1"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Barona Cultural Center and Museum</w:t>
            </w:r>
          </w:p>
        </w:tc>
        <w:tc>
          <w:tcPr>
            <w:tcW w:w="1240" w:type="dxa"/>
            <w:tcBorders>
              <w:top w:val="single" w:sz="4" w:space="0" w:color="000000"/>
              <w:bottom w:val="single" w:sz="4" w:space="0" w:color="000000"/>
            </w:tcBorders>
            <w:vAlign w:val="bottom"/>
          </w:tcPr>
          <w:p w14:paraId="4FC81CF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4B0D1656"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22,000</w:t>
            </w:r>
          </w:p>
        </w:tc>
        <w:tc>
          <w:tcPr>
            <w:tcW w:w="1240" w:type="dxa"/>
            <w:tcBorders>
              <w:top w:val="single" w:sz="4" w:space="0" w:color="000000"/>
              <w:bottom w:val="single" w:sz="4" w:space="0" w:color="000000"/>
            </w:tcBorders>
            <w:vAlign w:val="bottom"/>
          </w:tcPr>
          <w:p w14:paraId="501EC7D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por parte de la tribu</w:t>
            </w:r>
          </w:p>
        </w:tc>
        <w:tc>
          <w:tcPr>
            <w:tcW w:w="1240" w:type="dxa"/>
            <w:tcBorders>
              <w:top w:val="single" w:sz="4" w:space="0" w:color="000000"/>
              <w:left w:val="nil"/>
              <w:bottom w:val="single" w:sz="4" w:space="0" w:color="000000"/>
            </w:tcBorders>
            <w:vAlign w:val="bottom"/>
          </w:tcPr>
          <w:p w14:paraId="47E49051"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268142C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0DD9B354" w14:textId="77777777">
        <w:trPr>
          <w:trHeight w:val="560"/>
        </w:trPr>
        <w:tc>
          <w:tcPr>
            <w:tcW w:w="1240" w:type="dxa"/>
            <w:tcBorders>
              <w:top w:val="single" w:sz="4" w:space="0" w:color="000000"/>
              <w:bottom w:val="single" w:sz="4" w:space="0" w:color="000000"/>
            </w:tcBorders>
            <w:vAlign w:val="bottom"/>
          </w:tcPr>
          <w:p w14:paraId="329F8293"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Comp2</w:t>
            </w:r>
          </w:p>
        </w:tc>
        <w:tc>
          <w:tcPr>
            <w:tcW w:w="1240" w:type="dxa"/>
            <w:tcBorders>
              <w:top w:val="single" w:sz="4" w:space="0" w:color="000000"/>
              <w:bottom w:val="single" w:sz="4" w:space="0" w:color="000000"/>
            </w:tcBorders>
            <w:vAlign w:val="bottom"/>
          </w:tcPr>
          <w:p w14:paraId="2C61018B"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Sycuan Band of the Kumeyaay Nation</w:t>
            </w:r>
          </w:p>
        </w:tc>
        <w:tc>
          <w:tcPr>
            <w:tcW w:w="1240" w:type="dxa"/>
            <w:tcBorders>
              <w:top w:val="single" w:sz="4" w:space="0" w:color="000000"/>
              <w:bottom w:val="single" w:sz="4" w:space="0" w:color="000000"/>
            </w:tcBorders>
            <w:vAlign w:val="bottom"/>
          </w:tcPr>
          <w:p w14:paraId="2084F78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240" w:type="dxa"/>
            <w:tcBorders>
              <w:top w:val="single" w:sz="4" w:space="0" w:color="000000"/>
              <w:bottom w:val="single" w:sz="4" w:space="0" w:color="000000"/>
            </w:tcBorders>
            <w:vAlign w:val="bottom"/>
          </w:tcPr>
          <w:p w14:paraId="2819D60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0</w:t>
            </w:r>
          </w:p>
        </w:tc>
        <w:tc>
          <w:tcPr>
            <w:tcW w:w="1240" w:type="dxa"/>
            <w:tcBorders>
              <w:top w:val="single" w:sz="4" w:space="0" w:color="000000"/>
              <w:bottom w:val="single" w:sz="4" w:space="0" w:color="000000"/>
            </w:tcBorders>
            <w:vAlign w:val="bottom"/>
          </w:tcPr>
          <w:p w14:paraId="0235BE4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por parte de la tribu</w:t>
            </w:r>
          </w:p>
        </w:tc>
        <w:tc>
          <w:tcPr>
            <w:tcW w:w="1240" w:type="dxa"/>
            <w:tcBorders>
              <w:top w:val="single" w:sz="4" w:space="0" w:color="000000"/>
              <w:left w:val="nil"/>
              <w:bottom w:val="single" w:sz="4" w:space="0" w:color="000000"/>
            </w:tcBorders>
            <w:vAlign w:val="bottom"/>
          </w:tcPr>
          <w:p w14:paraId="62D0EEB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0464108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76F70DEA" w14:textId="77777777">
        <w:trPr>
          <w:trHeight w:val="600"/>
        </w:trPr>
        <w:tc>
          <w:tcPr>
            <w:tcW w:w="1240" w:type="dxa"/>
            <w:tcBorders>
              <w:top w:val="single" w:sz="4" w:space="0" w:color="000000"/>
              <w:bottom w:val="single" w:sz="4" w:space="0" w:color="000000"/>
            </w:tcBorders>
            <w:vAlign w:val="bottom"/>
          </w:tcPr>
          <w:p w14:paraId="73C1532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Comp3</w:t>
            </w:r>
          </w:p>
        </w:tc>
        <w:tc>
          <w:tcPr>
            <w:tcW w:w="1240" w:type="dxa"/>
            <w:tcBorders>
              <w:top w:val="single" w:sz="4" w:space="0" w:color="000000"/>
              <w:bottom w:val="single" w:sz="4" w:space="0" w:color="000000"/>
            </w:tcBorders>
            <w:vAlign w:val="bottom"/>
          </w:tcPr>
          <w:p w14:paraId="5AA04E32"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Viejas Band of Kumeyaay Indians</w:t>
            </w:r>
          </w:p>
        </w:tc>
        <w:tc>
          <w:tcPr>
            <w:tcW w:w="1240" w:type="dxa"/>
            <w:tcBorders>
              <w:top w:val="single" w:sz="4" w:space="0" w:color="000000"/>
              <w:bottom w:val="single" w:sz="4" w:space="0" w:color="000000"/>
            </w:tcBorders>
            <w:vAlign w:val="bottom"/>
          </w:tcPr>
          <w:p w14:paraId="52E4A935"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240" w:type="dxa"/>
            <w:tcBorders>
              <w:top w:val="single" w:sz="4" w:space="0" w:color="000000"/>
              <w:bottom w:val="single" w:sz="4" w:space="0" w:color="000000"/>
            </w:tcBorders>
            <w:vAlign w:val="bottom"/>
          </w:tcPr>
          <w:p w14:paraId="293C365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0</w:t>
            </w:r>
          </w:p>
        </w:tc>
        <w:tc>
          <w:tcPr>
            <w:tcW w:w="1240" w:type="dxa"/>
            <w:tcBorders>
              <w:top w:val="single" w:sz="4" w:space="0" w:color="000000"/>
              <w:bottom w:val="single" w:sz="4" w:space="0" w:color="000000"/>
            </w:tcBorders>
            <w:vAlign w:val="bottom"/>
          </w:tcPr>
          <w:p w14:paraId="05FC6FA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por parte de la tribu</w:t>
            </w:r>
          </w:p>
        </w:tc>
        <w:tc>
          <w:tcPr>
            <w:tcW w:w="1240" w:type="dxa"/>
            <w:tcBorders>
              <w:top w:val="single" w:sz="4" w:space="0" w:color="000000"/>
              <w:left w:val="nil"/>
              <w:bottom w:val="single" w:sz="4" w:space="0" w:color="000000"/>
            </w:tcBorders>
            <w:vAlign w:val="bottom"/>
          </w:tcPr>
          <w:p w14:paraId="40545CA5"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7F72ECE5"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r>
      <w:tr w:rsidR="00435E8B" w:rsidRPr="00DF127B" w14:paraId="19F90E83" w14:textId="77777777">
        <w:trPr>
          <w:trHeight w:val="900"/>
        </w:trPr>
        <w:tc>
          <w:tcPr>
            <w:tcW w:w="1240" w:type="dxa"/>
            <w:tcBorders>
              <w:top w:val="single" w:sz="4" w:space="0" w:color="000000"/>
              <w:bottom w:val="single" w:sz="4" w:space="0" w:color="000000"/>
            </w:tcBorders>
            <w:vAlign w:val="bottom"/>
          </w:tcPr>
          <w:p w14:paraId="7EDDCC9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Comp4</w:t>
            </w:r>
          </w:p>
        </w:tc>
        <w:tc>
          <w:tcPr>
            <w:tcW w:w="1240" w:type="dxa"/>
            <w:tcBorders>
              <w:top w:val="single" w:sz="4" w:space="0" w:color="000000"/>
              <w:bottom w:val="single" w:sz="4" w:space="0" w:color="000000"/>
            </w:tcBorders>
            <w:vAlign w:val="bottom"/>
          </w:tcPr>
          <w:p w14:paraId="1DFF473A"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Kumeyaay Ipai Interpretive Center</w:t>
            </w:r>
          </w:p>
        </w:tc>
        <w:tc>
          <w:tcPr>
            <w:tcW w:w="1240" w:type="dxa"/>
            <w:tcBorders>
              <w:top w:val="single" w:sz="4" w:space="0" w:color="000000"/>
              <w:bottom w:val="single" w:sz="4" w:space="0" w:color="000000"/>
            </w:tcBorders>
            <w:vAlign w:val="bottom"/>
          </w:tcPr>
          <w:p w14:paraId="655C4BB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exhibición, si</w:t>
            </w:r>
          </w:p>
        </w:tc>
        <w:tc>
          <w:tcPr>
            <w:tcW w:w="1240" w:type="dxa"/>
            <w:tcBorders>
              <w:top w:val="single" w:sz="4" w:space="0" w:color="000000"/>
              <w:bottom w:val="single" w:sz="4" w:space="0" w:color="000000"/>
            </w:tcBorders>
            <w:vAlign w:val="bottom"/>
          </w:tcPr>
          <w:p w14:paraId="20D1AEE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300</w:t>
            </w:r>
          </w:p>
        </w:tc>
        <w:tc>
          <w:tcPr>
            <w:tcW w:w="1240" w:type="dxa"/>
            <w:tcBorders>
              <w:top w:val="single" w:sz="4" w:space="0" w:color="000000"/>
              <w:bottom w:val="single" w:sz="4" w:space="0" w:color="000000"/>
            </w:tcBorders>
            <w:vAlign w:val="bottom"/>
          </w:tcPr>
          <w:p w14:paraId="272FC4B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Cd. de Poway California</w:t>
            </w:r>
          </w:p>
        </w:tc>
        <w:tc>
          <w:tcPr>
            <w:tcW w:w="1240" w:type="dxa"/>
            <w:tcBorders>
              <w:top w:val="single" w:sz="4" w:space="0" w:color="000000"/>
              <w:left w:val="nil"/>
              <w:bottom w:val="single" w:sz="4" w:space="0" w:color="000000"/>
            </w:tcBorders>
            <w:vAlign w:val="bottom"/>
          </w:tcPr>
          <w:p w14:paraId="6E99559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0B74C6B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4490C0B4" w14:textId="77777777">
        <w:trPr>
          <w:trHeight w:val="520"/>
        </w:trPr>
        <w:tc>
          <w:tcPr>
            <w:tcW w:w="1240" w:type="dxa"/>
            <w:tcBorders>
              <w:top w:val="single" w:sz="4" w:space="0" w:color="000000"/>
              <w:bottom w:val="single" w:sz="4" w:space="0" w:color="000000"/>
            </w:tcBorders>
            <w:vAlign w:val="bottom"/>
          </w:tcPr>
          <w:p w14:paraId="02AE86D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Comp5</w:t>
            </w:r>
          </w:p>
        </w:tc>
        <w:tc>
          <w:tcPr>
            <w:tcW w:w="1240" w:type="dxa"/>
            <w:tcBorders>
              <w:top w:val="single" w:sz="4" w:space="0" w:color="000000"/>
              <w:bottom w:val="single" w:sz="4" w:space="0" w:color="000000"/>
            </w:tcBorders>
            <w:vAlign w:val="bottom"/>
          </w:tcPr>
          <w:p w14:paraId="7C78ACD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Tipai Wamp Centro Ecoturístico en San José de la Zorra</w:t>
            </w:r>
          </w:p>
        </w:tc>
        <w:tc>
          <w:tcPr>
            <w:tcW w:w="1240" w:type="dxa"/>
            <w:tcBorders>
              <w:top w:val="single" w:sz="4" w:space="0" w:color="000000"/>
              <w:bottom w:val="single" w:sz="4" w:space="0" w:color="000000"/>
            </w:tcBorders>
            <w:vAlign w:val="bottom"/>
          </w:tcPr>
          <w:p w14:paraId="3C8C9FA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240" w:type="dxa"/>
            <w:tcBorders>
              <w:top w:val="single" w:sz="4" w:space="0" w:color="000000"/>
              <w:bottom w:val="single" w:sz="4" w:space="0" w:color="000000"/>
            </w:tcBorders>
            <w:vAlign w:val="bottom"/>
          </w:tcPr>
          <w:p w14:paraId="79D5ED3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0</w:t>
            </w:r>
          </w:p>
        </w:tc>
        <w:tc>
          <w:tcPr>
            <w:tcW w:w="1240" w:type="dxa"/>
            <w:tcBorders>
              <w:top w:val="single" w:sz="4" w:space="0" w:color="000000"/>
              <w:bottom w:val="single" w:sz="4" w:space="0" w:color="000000"/>
            </w:tcBorders>
            <w:vAlign w:val="bottom"/>
          </w:tcPr>
          <w:p w14:paraId="1EFB04A5"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por parte de la tribu</w:t>
            </w:r>
          </w:p>
        </w:tc>
        <w:tc>
          <w:tcPr>
            <w:tcW w:w="1240" w:type="dxa"/>
            <w:tcBorders>
              <w:top w:val="single" w:sz="4" w:space="0" w:color="000000"/>
              <w:left w:val="nil"/>
              <w:bottom w:val="single" w:sz="4" w:space="0" w:color="000000"/>
            </w:tcBorders>
            <w:vAlign w:val="bottom"/>
          </w:tcPr>
          <w:p w14:paraId="1EEDEC8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2897046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550BD8DE" w14:textId="77777777">
        <w:trPr>
          <w:trHeight w:val="500"/>
        </w:trPr>
        <w:tc>
          <w:tcPr>
            <w:tcW w:w="1240" w:type="dxa"/>
            <w:tcBorders>
              <w:top w:val="single" w:sz="4" w:space="0" w:color="000000"/>
              <w:bottom w:val="single" w:sz="4" w:space="0" w:color="000000"/>
            </w:tcBorders>
            <w:vAlign w:val="bottom"/>
          </w:tcPr>
          <w:p w14:paraId="003D98B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Comp6</w:t>
            </w:r>
          </w:p>
        </w:tc>
        <w:tc>
          <w:tcPr>
            <w:tcW w:w="1240" w:type="dxa"/>
            <w:tcBorders>
              <w:top w:val="single" w:sz="4" w:space="0" w:color="000000"/>
              <w:bottom w:val="single" w:sz="4" w:space="0" w:color="000000"/>
            </w:tcBorders>
            <w:vAlign w:val="bottom"/>
          </w:tcPr>
          <w:p w14:paraId="5617E6AA"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Museo Kumiai de San José de Tecate</w:t>
            </w:r>
          </w:p>
        </w:tc>
        <w:tc>
          <w:tcPr>
            <w:tcW w:w="1240" w:type="dxa"/>
            <w:tcBorders>
              <w:top w:val="single" w:sz="4" w:space="0" w:color="000000"/>
              <w:bottom w:val="single" w:sz="4" w:space="0" w:color="000000"/>
            </w:tcBorders>
            <w:vAlign w:val="bottom"/>
          </w:tcPr>
          <w:p w14:paraId="6DF8E737"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00CB20F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60</w:t>
            </w:r>
          </w:p>
        </w:tc>
        <w:tc>
          <w:tcPr>
            <w:tcW w:w="1240" w:type="dxa"/>
            <w:tcBorders>
              <w:top w:val="single" w:sz="4" w:space="0" w:color="000000"/>
              <w:bottom w:val="single" w:sz="4" w:space="0" w:color="000000"/>
            </w:tcBorders>
            <w:vAlign w:val="bottom"/>
          </w:tcPr>
          <w:p w14:paraId="0BBB900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Corredor Histórico CAREM A.C.</w:t>
            </w:r>
          </w:p>
        </w:tc>
        <w:tc>
          <w:tcPr>
            <w:tcW w:w="1240" w:type="dxa"/>
            <w:tcBorders>
              <w:top w:val="single" w:sz="4" w:space="0" w:color="000000"/>
              <w:left w:val="nil"/>
              <w:bottom w:val="single" w:sz="4" w:space="0" w:color="000000"/>
            </w:tcBorders>
            <w:vAlign w:val="bottom"/>
          </w:tcPr>
          <w:p w14:paraId="3591F5A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240" w:type="dxa"/>
            <w:tcBorders>
              <w:top w:val="single" w:sz="4" w:space="0" w:color="000000"/>
              <w:bottom w:val="single" w:sz="4" w:space="0" w:color="000000"/>
            </w:tcBorders>
            <w:vAlign w:val="bottom"/>
          </w:tcPr>
          <w:p w14:paraId="3B8AC09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79D154A5" w14:textId="77777777">
        <w:trPr>
          <w:trHeight w:val="700"/>
        </w:trPr>
        <w:tc>
          <w:tcPr>
            <w:tcW w:w="1240" w:type="dxa"/>
            <w:tcBorders>
              <w:top w:val="single" w:sz="4" w:space="0" w:color="000000"/>
              <w:bottom w:val="single" w:sz="4" w:space="0" w:color="000000"/>
            </w:tcBorders>
            <w:vAlign w:val="bottom"/>
          </w:tcPr>
          <w:p w14:paraId="428B9F5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Sujeto</w:t>
            </w:r>
          </w:p>
        </w:tc>
        <w:tc>
          <w:tcPr>
            <w:tcW w:w="1240" w:type="dxa"/>
            <w:tcBorders>
              <w:top w:val="single" w:sz="4" w:space="0" w:color="000000"/>
              <w:bottom w:val="single" w:sz="4" w:space="0" w:color="000000"/>
            </w:tcBorders>
            <w:vAlign w:val="bottom"/>
          </w:tcPr>
          <w:p w14:paraId="016C3BD3"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Centro Ecoturístico Siñaw Kuatay San José de Necua</w:t>
            </w:r>
          </w:p>
        </w:tc>
        <w:tc>
          <w:tcPr>
            <w:tcW w:w="1240" w:type="dxa"/>
            <w:tcBorders>
              <w:top w:val="single" w:sz="4" w:space="0" w:color="000000"/>
              <w:bottom w:val="single" w:sz="4" w:space="0" w:color="000000"/>
            </w:tcBorders>
            <w:vAlign w:val="bottom"/>
          </w:tcPr>
          <w:p w14:paraId="303FCD1E"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w:t>
            </w:r>
          </w:p>
        </w:tc>
        <w:tc>
          <w:tcPr>
            <w:tcW w:w="1240" w:type="dxa"/>
            <w:tcBorders>
              <w:top w:val="single" w:sz="4" w:space="0" w:color="000000"/>
              <w:bottom w:val="single" w:sz="4" w:space="0" w:color="000000"/>
            </w:tcBorders>
            <w:vAlign w:val="bottom"/>
          </w:tcPr>
          <w:p w14:paraId="1AACCBF9"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90</w:t>
            </w:r>
          </w:p>
        </w:tc>
        <w:tc>
          <w:tcPr>
            <w:tcW w:w="1240" w:type="dxa"/>
            <w:tcBorders>
              <w:top w:val="single" w:sz="4" w:space="0" w:color="000000"/>
              <w:bottom w:val="single" w:sz="4" w:space="0" w:color="000000"/>
            </w:tcBorders>
            <w:vAlign w:val="bottom"/>
          </w:tcPr>
          <w:p w14:paraId="7219C6CA"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por parte de la tribu</w:t>
            </w:r>
          </w:p>
        </w:tc>
        <w:tc>
          <w:tcPr>
            <w:tcW w:w="1240" w:type="dxa"/>
            <w:tcBorders>
              <w:top w:val="single" w:sz="4" w:space="0" w:color="000000"/>
              <w:left w:val="nil"/>
              <w:bottom w:val="single" w:sz="4" w:space="0" w:color="000000"/>
            </w:tcBorders>
            <w:vAlign w:val="bottom"/>
          </w:tcPr>
          <w:p w14:paraId="61EC25D6"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w:t>
            </w:r>
          </w:p>
        </w:tc>
        <w:tc>
          <w:tcPr>
            <w:tcW w:w="1240" w:type="dxa"/>
            <w:tcBorders>
              <w:top w:val="single" w:sz="4" w:space="0" w:color="000000"/>
              <w:bottom w:val="single" w:sz="4" w:space="0" w:color="000000"/>
            </w:tcBorders>
            <w:vAlign w:val="bottom"/>
          </w:tcPr>
          <w:p w14:paraId="3B745AEF"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w:t>
            </w:r>
          </w:p>
        </w:tc>
      </w:tr>
    </w:tbl>
    <w:p w14:paraId="6EA92544" w14:textId="77777777" w:rsidR="00435E8B" w:rsidRPr="00DF127B" w:rsidRDefault="00435E8B">
      <w:pPr>
        <w:pStyle w:val="Normal1"/>
        <w:widowControl w:val="0"/>
        <w:spacing w:line="276" w:lineRule="auto"/>
        <w:jc w:val="both"/>
        <w:rPr>
          <w:lang w:val="es-ES_tradnl"/>
        </w:rPr>
      </w:pPr>
    </w:p>
    <w:p w14:paraId="1C6B5A7C"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5D7B0F34"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55032BA9"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75AED034"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4E76449D"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2A332044"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06699365"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1B483022"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3B6B42CC"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1CEE59AA"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7EF28228"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38782999"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74E0B02A"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6AD33670"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43DC5834"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7730A3EB"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200D7731"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3FA26034"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535176B8" w14:textId="77777777" w:rsidR="00656499" w:rsidRDefault="00656499">
      <w:pPr>
        <w:pStyle w:val="Normal1"/>
        <w:widowControl w:val="0"/>
        <w:spacing w:line="276" w:lineRule="auto"/>
        <w:jc w:val="both"/>
        <w:rPr>
          <w:rFonts w:ascii="Arial" w:eastAsia="Arial" w:hAnsi="Arial" w:cs="Arial"/>
          <w:b/>
          <w:i/>
          <w:color w:val="333333"/>
          <w:sz w:val="18"/>
          <w:szCs w:val="18"/>
          <w:lang w:val="es-ES_tradnl"/>
        </w:rPr>
      </w:pPr>
    </w:p>
    <w:p w14:paraId="6A078E1F" w14:textId="77777777" w:rsidR="00435E8B" w:rsidRPr="00DF127B" w:rsidRDefault="00DF127B">
      <w:pPr>
        <w:pStyle w:val="Normal1"/>
        <w:widowControl w:val="0"/>
        <w:spacing w:line="276" w:lineRule="auto"/>
        <w:jc w:val="both"/>
        <w:rPr>
          <w:lang w:val="es-ES_tradnl"/>
        </w:rPr>
      </w:pPr>
      <w:r w:rsidRPr="00DF127B">
        <w:rPr>
          <w:rFonts w:ascii="Arial" w:eastAsia="Arial" w:hAnsi="Arial" w:cs="Arial"/>
          <w:b/>
          <w:i/>
          <w:color w:val="333333"/>
          <w:sz w:val="18"/>
          <w:szCs w:val="18"/>
          <w:lang w:val="es-ES_tradnl"/>
        </w:rPr>
        <w:lastRenderedPageBreak/>
        <w:t>Continuación Tabla 3. Criterios Considerados</w:t>
      </w:r>
    </w:p>
    <w:tbl>
      <w:tblPr>
        <w:tblStyle w:val="a2"/>
        <w:tblW w:w="8155" w:type="dxa"/>
        <w:tblInd w:w="-121" w:type="dxa"/>
        <w:tblLayout w:type="fixed"/>
        <w:tblLook w:val="0400" w:firstRow="0" w:lastRow="0" w:firstColumn="0" w:lastColumn="0" w:noHBand="0" w:noVBand="1"/>
      </w:tblPr>
      <w:tblGrid>
        <w:gridCol w:w="1359"/>
        <w:gridCol w:w="1359"/>
        <w:gridCol w:w="1359"/>
        <w:gridCol w:w="1359"/>
        <w:gridCol w:w="1359"/>
        <w:gridCol w:w="1360"/>
      </w:tblGrid>
      <w:tr w:rsidR="00435E8B" w:rsidRPr="00DF127B" w14:paraId="16717A0C" w14:textId="77777777">
        <w:trPr>
          <w:trHeight w:val="680"/>
        </w:trPr>
        <w:tc>
          <w:tcPr>
            <w:tcW w:w="1359" w:type="dxa"/>
            <w:tcBorders>
              <w:top w:val="single" w:sz="4" w:space="0" w:color="000000"/>
              <w:bottom w:val="single" w:sz="4" w:space="0" w:color="000000"/>
            </w:tcBorders>
            <w:vAlign w:val="bottom"/>
          </w:tcPr>
          <w:p w14:paraId="3EE4352C" w14:textId="77777777" w:rsidR="00435E8B" w:rsidRPr="00DF127B" w:rsidRDefault="00435E8B">
            <w:pPr>
              <w:pStyle w:val="Normal1"/>
              <w:widowControl w:val="0"/>
              <w:contextualSpacing w:val="0"/>
              <w:rPr>
                <w:lang w:val="es-ES_tradnl"/>
              </w:rPr>
            </w:pPr>
          </w:p>
        </w:tc>
        <w:tc>
          <w:tcPr>
            <w:tcW w:w="1359" w:type="dxa"/>
            <w:tcBorders>
              <w:top w:val="single" w:sz="4" w:space="0" w:color="000000"/>
              <w:bottom w:val="single" w:sz="4" w:space="0" w:color="000000"/>
            </w:tcBorders>
            <w:vAlign w:val="center"/>
          </w:tcPr>
          <w:p w14:paraId="53D8A0C4"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 xml:space="preserve">Servicio de hospedaje </w:t>
            </w:r>
          </w:p>
        </w:tc>
        <w:tc>
          <w:tcPr>
            <w:tcW w:w="1359" w:type="dxa"/>
            <w:tcBorders>
              <w:top w:val="single" w:sz="4" w:space="0" w:color="000000"/>
              <w:bottom w:val="single" w:sz="4" w:space="0" w:color="000000"/>
            </w:tcBorders>
            <w:vAlign w:val="center"/>
          </w:tcPr>
          <w:p w14:paraId="389C597E"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Medios fijos de difusión de su cultura</w:t>
            </w:r>
          </w:p>
        </w:tc>
        <w:tc>
          <w:tcPr>
            <w:tcW w:w="1359" w:type="dxa"/>
            <w:tcBorders>
              <w:top w:val="single" w:sz="4" w:space="0" w:color="000000"/>
              <w:bottom w:val="single" w:sz="4" w:space="0" w:color="000000"/>
            </w:tcBorders>
            <w:vAlign w:val="center"/>
          </w:tcPr>
          <w:p w14:paraId="61220BE4"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identidad gráfica definida</w:t>
            </w:r>
          </w:p>
        </w:tc>
        <w:tc>
          <w:tcPr>
            <w:tcW w:w="1359" w:type="dxa"/>
            <w:tcBorders>
              <w:top w:val="single" w:sz="4" w:space="0" w:color="000000"/>
              <w:bottom w:val="single" w:sz="4" w:space="0" w:color="000000"/>
            </w:tcBorders>
            <w:vAlign w:val="center"/>
          </w:tcPr>
          <w:p w14:paraId="722F10DA"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Tipo de Apoyo institucional</w:t>
            </w:r>
          </w:p>
        </w:tc>
        <w:tc>
          <w:tcPr>
            <w:tcW w:w="1360" w:type="dxa"/>
            <w:tcBorders>
              <w:top w:val="single" w:sz="4" w:space="0" w:color="000000"/>
              <w:bottom w:val="single" w:sz="4" w:space="0" w:color="000000"/>
            </w:tcBorders>
            <w:vAlign w:val="center"/>
          </w:tcPr>
          <w:p w14:paraId="12A67209"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venta de artesanía</w:t>
            </w:r>
          </w:p>
        </w:tc>
      </w:tr>
      <w:tr w:rsidR="00435E8B" w:rsidRPr="00DF127B" w14:paraId="7A2ADDF5" w14:textId="77777777">
        <w:trPr>
          <w:trHeight w:val="340"/>
        </w:trPr>
        <w:tc>
          <w:tcPr>
            <w:tcW w:w="1359" w:type="dxa"/>
            <w:tcBorders>
              <w:top w:val="single" w:sz="4" w:space="0" w:color="000000"/>
              <w:bottom w:val="single" w:sz="4" w:space="0" w:color="000000"/>
            </w:tcBorders>
            <w:vAlign w:val="bottom"/>
          </w:tcPr>
          <w:p w14:paraId="1A63C95F"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Barona Cultural Center and Museum</w:t>
            </w:r>
          </w:p>
        </w:tc>
        <w:tc>
          <w:tcPr>
            <w:tcW w:w="1359" w:type="dxa"/>
            <w:tcBorders>
              <w:top w:val="single" w:sz="4" w:space="0" w:color="000000"/>
              <w:bottom w:val="single" w:sz="4" w:space="0" w:color="000000"/>
            </w:tcBorders>
            <w:vAlign w:val="bottom"/>
          </w:tcPr>
          <w:p w14:paraId="0130FF0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4FB48E4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5CC21DD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1E00B32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ninguno</w:t>
            </w:r>
          </w:p>
        </w:tc>
        <w:tc>
          <w:tcPr>
            <w:tcW w:w="1360" w:type="dxa"/>
            <w:tcBorders>
              <w:top w:val="single" w:sz="4" w:space="0" w:color="000000"/>
              <w:bottom w:val="single" w:sz="4" w:space="0" w:color="000000"/>
            </w:tcBorders>
            <w:vAlign w:val="bottom"/>
          </w:tcPr>
          <w:p w14:paraId="1BE6A3E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36F1EEE0" w14:textId="77777777">
        <w:trPr>
          <w:trHeight w:val="340"/>
        </w:trPr>
        <w:tc>
          <w:tcPr>
            <w:tcW w:w="1359" w:type="dxa"/>
            <w:tcBorders>
              <w:top w:val="single" w:sz="4" w:space="0" w:color="000000"/>
              <w:bottom w:val="single" w:sz="4" w:space="0" w:color="000000"/>
            </w:tcBorders>
            <w:vAlign w:val="bottom"/>
          </w:tcPr>
          <w:p w14:paraId="599208AC"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Sycuan Band of the Kumeyaay Nation</w:t>
            </w:r>
          </w:p>
        </w:tc>
        <w:tc>
          <w:tcPr>
            <w:tcW w:w="1359" w:type="dxa"/>
            <w:tcBorders>
              <w:top w:val="single" w:sz="4" w:space="0" w:color="000000"/>
              <w:bottom w:val="single" w:sz="4" w:space="0" w:color="000000"/>
            </w:tcBorders>
            <w:vAlign w:val="bottom"/>
          </w:tcPr>
          <w:p w14:paraId="5263945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513D952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428F0B8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04BADDAB"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ninguno</w:t>
            </w:r>
          </w:p>
        </w:tc>
        <w:tc>
          <w:tcPr>
            <w:tcW w:w="1360" w:type="dxa"/>
            <w:tcBorders>
              <w:top w:val="single" w:sz="4" w:space="0" w:color="000000"/>
              <w:bottom w:val="single" w:sz="4" w:space="0" w:color="000000"/>
            </w:tcBorders>
            <w:vAlign w:val="bottom"/>
          </w:tcPr>
          <w:p w14:paraId="0FD69A81"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462F162E" w14:textId="77777777">
        <w:trPr>
          <w:trHeight w:val="340"/>
        </w:trPr>
        <w:tc>
          <w:tcPr>
            <w:tcW w:w="1359" w:type="dxa"/>
            <w:tcBorders>
              <w:top w:val="single" w:sz="4" w:space="0" w:color="000000"/>
              <w:bottom w:val="single" w:sz="4" w:space="0" w:color="000000"/>
            </w:tcBorders>
            <w:vAlign w:val="bottom"/>
          </w:tcPr>
          <w:p w14:paraId="7A65E110"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Viejas Band of Kumeyaay Indians</w:t>
            </w:r>
          </w:p>
        </w:tc>
        <w:tc>
          <w:tcPr>
            <w:tcW w:w="1359" w:type="dxa"/>
            <w:tcBorders>
              <w:top w:val="single" w:sz="4" w:space="0" w:color="000000"/>
              <w:bottom w:val="single" w:sz="4" w:space="0" w:color="000000"/>
            </w:tcBorders>
            <w:vAlign w:val="bottom"/>
          </w:tcPr>
          <w:p w14:paraId="31780CEA"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65942846"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7FD9F94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683C9ED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ninguno o</w:t>
            </w:r>
          </w:p>
        </w:tc>
        <w:tc>
          <w:tcPr>
            <w:tcW w:w="1360" w:type="dxa"/>
            <w:tcBorders>
              <w:top w:val="single" w:sz="4" w:space="0" w:color="000000"/>
              <w:bottom w:val="single" w:sz="4" w:space="0" w:color="000000"/>
            </w:tcBorders>
            <w:vAlign w:val="bottom"/>
          </w:tcPr>
          <w:p w14:paraId="78A7532E"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r>
      <w:tr w:rsidR="00435E8B" w:rsidRPr="00DF127B" w14:paraId="3ADCE811" w14:textId="77777777">
        <w:trPr>
          <w:trHeight w:val="340"/>
        </w:trPr>
        <w:tc>
          <w:tcPr>
            <w:tcW w:w="1359" w:type="dxa"/>
            <w:tcBorders>
              <w:top w:val="single" w:sz="4" w:space="0" w:color="000000"/>
              <w:bottom w:val="single" w:sz="4" w:space="0" w:color="000000"/>
            </w:tcBorders>
            <w:vAlign w:val="bottom"/>
          </w:tcPr>
          <w:p w14:paraId="1772AFF7" w14:textId="77777777" w:rsidR="00435E8B" w:rsidRPr="00003E2A" w:rsidRDefault="00DF127B">
            <w:pPr>
              <w:pStyle w:val="Normal1"/>
              <w:widowControl w:val="0"/>
              <w:contextualSpacing w:val="0"/>
            </w:pPr>
            <w:r w:rsidRPr="00003E2A">
              <w:rPr>
                <w:rFonts w:ascii="Arial" w:eastAsia="Arial" w:hAnsi="Arial" w:cs="Arial"/>
                <w:i/>
                <w:color w:val="333333"/>
                <w:sz w:val="18"/>
                <w:szCs w:val="18"/>
              </w:rPr>
              <w:t>Kumeyaay Ipai Interpretive Center</w:t>
            </w:r>
          </w:p>
        </w:tc>
        <w:tc>
          <w:tcPr>
            <w:tcW w:w="1359" w:type="dxa"/>
            <w:tcBorders>
              <w:top w:val="single" w:sz="4" w:space="0" w:color="000000"/>
              <w:bottom w:val="single" w:sz="4" w:space="0" w:color="000000"/>
            </w:tcBorders>
            <w:vAlign w:val="bottom"/>
          </w:tcPr>
          <w:p w14:paraId="25D554A0"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041C32F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48DB704A"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 / mala</w:t>
            </w:r>
          </w:p>
        </w:tc>
        <w:tc>
          <w:tcPr>
            <w:tcW w:w="1359" w:type="dxa"/>
            <w:tcBorders>
              <w:top w:val="single" w:sz="4" w:space="0" w:color="000000"/>
              <w:bottom w:val="single" w:sz="4" w:space="0" w:color="000000"/>
            </w:tcBorders>
            <w:vAlign w:val="bottom"/>
          </w:tcPr>
          <w:p w14:paraId="256FA2D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ciudad de Poway</w:t>
            </w:r>
          </w:p>
        </w:tc>
        <w:tc>
          <w:tcPr>
            <w:tcW w:w="1360" w:type="dxa"/>
            <w:tcBorders>
              <w:top w:val="single" w:sz="4" w:space="0" w:color="000000"/>
              <w:bottom w:val="single" w:sz="4" w:space="0" w:color="000000"/>
            </w:tcBorders>
            <w:vAlign w:val="bottom"/>
          </w:tcPr>
          <w:p w14:paraId="46C6274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r>
      <w:tr w:rsidR="00435E8B" w:rsidRPr="00DF127B" w14:paraId="4CCB0452" w14:textId="77777777">
        <w:trPr>
          <w:trHeight w:val="340"/>
        </w:trPr>
        <w:tc>
          <w:tcPr>
            <w:tcW w:w="1359" w:type="dxa"/>
            <w:tcBorders>
              <w:top w:val="single" w:sz="4" w:space="0" w:color="000000"/>
              <w:bottom w:val="single" w:sz="4" w:space="0" w:color="000000"/>
            </w:tcBorders>
            <w:vAlign w:val="bottom"/>
          </w:tcPr>
          <w:p w14:paraId="47BFACE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Tipai Wamp Centro Ecoturístico en San José de la Zorra</w:t>
            </w:r>
          </w:p>
        </w:tc>
        <w:tc>
          <w:tcPr>
            <w:tcW w:w="1359" w:type="dxa"/>
            <w:tcBorders>
              <w:top w:val="single" w:sz="4" w:space="0" w:color="000000"/>
              <w:bottom w:val="single" w:sz="4" w:space="0" w:color="000000"/>
            </w:tcBorders>
            <w:vAlign w:val="bottom"/>
          </w:tcPr>
          <w:p w14:paraId="1F588311"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c>
          <w:tcPr>
            <w:tcW w:w="1359" w:type="dxa"/>
            <w:tcBorders>
              <w:top w:val="single" w:sz="4" w:space="0" w:color="000000"/>
              <w:bottom w:val="single" w:sz="4" w:space="0" w:color="000000"/>
            </w:tcBorders>
            <w:vAlign w:val="bottom"/>
          </w:tcPr>
          <w:p w14:paraId="21A8EDA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68B20EA2"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11E85D6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ninguno</w:t>
            </w:r>
          </w:p>
        </w:tc>
        <w:tc>
          <w:tcPr>
            <w:tcW w:w="1360" w:type="dxa"/>
            <w:tcBorders>
              <w:top w:val="single" w:sz="4" w:space="0" w:color="000000"/>
              <w:bottom w:val="single" w:sz="4" w:space="0" w:color="000000"/>
            </w:tcBorders>
            <w:vAlign w:val="bottom"/>
          </w:tcPr>
          <w:p w14:paraId="1A55131D"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7F3912E3" w14:textId="77777777">
        <w:trPr>
          <w:trHeight w:val="800"/>
        </w:trPr>
        <w:tc>
          <w:tcPr>
            <w:tcW w:w="1359" w:type="dxa"/>
            <w:tcBorders>
              <w:top w:val="single" w:sz="4" w:space="0" w:color="000000"/>
              <w:bottom w:val="single" w:sz="4" w:space="0" w:color="000000"/>
            </w:tcBorders>
            <w:vAlign w:val="bottom"/>
          </w:tcPr>
          <w:p w14:paraId="23718DE4"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Museo Kumiai de San José de Tecate</w:t>
            </w:r>
          </w:p>
        </w:tc>
        <w:tc>
          <w:tcPr>
            <w:tcW w:w="1359" w:type="dxa"/>
            <w:tcBorders>
              <w:top w:val="single" w:sz="4" w:space="0" w:color="000000"/>
              <w:bottom w:val="single" w:sz="4" w:space="0" w:color="000000"/>
            </w:tcBorders>
            <w:vAlign w:val="bottom"/>
          </w:tcPr>
          <w:p w14:paraId="565D1DF9"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4D53B17F"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1ECD3F63"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no</w:t>
            </w:r>
          </w:p>
        </w:tc>
        <w:tc>
          <w:tcPr>
            <w:tcW w:w="1359" w:type="dxa"/>
            <w:tcBorders>
              <w:top w:val="single" w:sz="4" w:space="0" w:color="000000"/>
              <w:bottom w:val="single" w:sz="4" w:space="0" w:color="000000"/>
            </w:tcBorders>
            <w:vAlign w:val="bottom"/>
          </w:tcPr>
          <w:p w14:paraId="4305822C"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Fundación la Puerta</w:t>
            </w:r>
            <w:r w:rsidRPr="00DF127B">
              <w:rPr>
                <w:rFonts w:ascii="Arial" w:eastAsia="Arial" w:hAnsi="Arial" w:cs="Arial"/>
                <w:i/>
                <w:color w:val="333333"/>
                <w:sz w:val="18"/>
                <w:szCs w:val="18"/>
                <w:lang w:val="es-ES_tradnl"/>
              </w:rPr>
              <w:br/>
              <w:t>Municipio de Tecate</w:t>
            </w:r>
          </w:p>
        </w:tc>
        <w:tc>
          <w:tcPr>
            <w:tcW w:w="1360" w:type="dxa"/>
            <w:tcBorders>
              <w:top w:val="single" w:sz="4" w:space="0" w:color="000000"/>
              <w:bottom w:val="single" w:sz="4" w:space="0" w:color="000000"/>
            </w:tcBorders>
            <w:vAlign w:val="bottom"/>
          </w:tcPr>
          <w:p w14:paraId="455F9738" w14:textId="77777777" w:rsidR="00435E8B" w:rsidRPr="00DF127B" w:rsidRDefault="00DF127B">
            <w:pPr>
              <w:pStyle w:val="Normal1"/>
              <w:widowControl w:val="0"/>
              <w:contextualSpacing w:val="0"/>
              <w:rPr>
                <w:lang w:val="es-ES_tradnl"/>
              </w:rPr>
            </w:pPr>
            <w:r w:rsidRPr="00DF127B">
              <w:rPr>
                <w:rFonts w:ascii="Arial" w:eastAsia="Arial" w:hAnsi="Arial" w:cs="Arial"/>
                <w:i/>
                <w:color w:val="333333"/>
                <w:sz w:val="18"/>
                <w:szCs w:val="18"/>
                <w:lang w:val="es-ES_tradnl"/>
              </w:rPr>
              <w:t>si</w:t>
            </w:r>
          </w:p>
        </w:tc>
      </w:tr>
      <w:tr w:rsidR="00435E8B" w:rsidRPr="00DF127B" w14:paraId="768C8788" w14:textId="77777777">
        <w:trPr>
          <w:trHeight w:val="1040"/>
        </w:trPr>
        <w:tc>
          <w:tcPr>
            <w:tcW w:w="1359" w:type="dxa"/>
            <w:tcBorders>
              <w:top w:val="single" w:sz="4" w:space="0" w:color="000000"/>
              <w:bottom w:val="single" w:sz="4" w:space="0" w:color="000000"/>
            </w:tcBorders>
            <w:vAlign w:val="bottom"/>
          </w:tcPr>
          <w:p w14:paraId="4B967C9C"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Centro Ecoturístico Siñaw Kuatay San José de Necua</w:t>
            </w:r>
          </w:p>
        </w:tc>
        <w:tc>
          <w:tcPr>
            <w:tcW w:w="1359" w:type="dxa"/>
            <w:tcBorders>
              <w:top w:val="single" w:sz="4" w:space="0" w:color="000000"/>
              <w:bottom w:val="single" w:sz="4" w:space="0" w:color="000000"/>
            </w:tcBorders>
            <w:vAlign w:val="bottom"/>
          </w:tcPr>
          <w:p w14:paraId="6737471C"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w:t>
            </w:r>
          </w:p>
        </w:tc>
        <w:tc>
          <w:tcPr>
            <w:tcW w:w="1359" w:type="dxa"/>
            <w:tcBorders>
              <w:top w:val="single" w:sz="4" w:space="0" w:color="000000"/>
              <w:bottom w:val="single" w:sz="4" w:space="0" w:color="000000"/>
            </w:tcBorders>
            <w:vAlign w:val="bottom"/>
          </w:tcPr>
          <w:p w14:paraId="4EAFE03A"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no</w:t>
            </w:r>
          </w:p>
        </w:tc>
        <w:tc>
          <w:tcPr>
            <w:tcW w:w="1359" w:type="dxa"/>
            <w:tcBorders>
              <w:top w:val="single" w:sz="4" w:space="0" w:color="000000"/>
              <w:bottom w:val="single" w:sz="4" w:space="0" w:color="000000"/>
            </w:tcBorders>
            <w:vAlign w:val="bottom"/>
          </w:tcPr>
          <w:p w14:paraId="4C39EFDB"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 mala</w:t>
            </w:r>
          </w:p>
        </w:tc>
        <w:tc>
          <w:tcPr>
            <w:tcW w:w="1359" w:type="dxa"/>
            <w:tcBorders>
              <w:top w:val="single" w:sz="4" w:space="0" w:color="000000"/>
              <w:bottom w:val="single" w:sz="4" w:space="0" w:color="000000"/>
            </w:tcBorders>
            <w:vAlign w:val="bottom"/>
          </w:tcPr>
          <w:p w14:paraId="65B375C7"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Comisión Nacional para el desarrollo de los  pueblos indígenas CDI</w:t>
            </w:r>
          </w:p>
        </w:tc>
        <w:tc>
          <w:tcPr>
            <w:tcW w:w="1360" w:type="dxa"/>
            <w:tcBorders>
              <w:top w:val="single" w:sz="4" w:space="0" w:color="000000"/>
              <w:bottom w:val="single" w:sz="4" w:space="0" w:color="000000"/>
            </w:tcBorders>
            <w:vAlign w:val="bottom"/>
          </w:tcPr>
          <w:p w14:paraId="30BA4F9A" w14:textId="77777777" w:rsidR="00435E8B" w:rsidRPr="00DF127B" w:rsidRDefault="00DF127B">
            <w:pPr>
              <w:pStyle w:val="Normal1"/>
              <w:widowControl w:val="0"/>
              <w:contextualSpacing w:val="0"/>
              <w:rPr>
                <w:lang w:val="es-ES_tradnl"/>
              </w:rPr>
            </w:pPr>
            <w:r w:rsidRPr="00DF127B">
              <w:rPr>
                <w:rFonts w:ascii="Arial" w:eastAsia="Arial" w:hAnsi="Arial" w:cs="Arial"/>
                <w:b/>
                <w:i/>
                <w:color w:val="333333"/>
                <w:sz w:val="18"/>
                <w:szCs w:val="18"/>
                <w:lang w:val="es-ES_tradnl"/>
              </w:rPr>
              <w:t>si</w:t>
            </w:r>
          </w:p>
        </w:tc>
      </w:tr>
    </w:tbl>
    <w:p w14:paraId="08385C47" w14:textId="77777777" w:rsidR="00435E8B" w:rsidRPr="00DF127B" w:rsidRDefault="00435E8B">
      <w:pPr>
        <w:pStyle w:val="Normal1"/>
        <w:rPr>
          <w:lang w:val="es-ES_tradnl"/>
        </w:rPr>
      </w:pPr>
    </w:p>
    <w:p w14:paraId="7538CA9C" w14:textId="77777777" w:rsidR="00435E8B" w:rsidRPr="00DF127B" w:rsidRDefault="00435E8B">
      <w:pPr>
        <w:pStyle w:val="Normal1"/>
        <w:rPr>
          <w:lang w:val="es-ES_tradnl"/>
        </w:rPr>
      </w:pPr>
    </w:p>
    <w:p w14:paraId="1EC1B311" w14:textId="1E0DB1CC" w:rsidR="00435E8B" w:rsidRPr="00656499" w:rsidRDefault="00DF127B" w:rsidP="00656499">
      <w:pPr>
        <w:pStyle w:val="Normal1"/>
        <w:spacing w:line="360" w:lineRule="auto"/>
        <w:jc w:val="both"/>
        <w:rPr>
          <w:rFonts w:ascii="Times New Roman" w:hAnsi="Times New Roman" w:cs="Times New Roman"/>
          <w:color w:val="000000" w:themeColor="text1"/>
          <w:lang w:val="es-ES_tradnl"/>
        </w:rPr>
      </w:pPr>
      <w:r w:rsidRPr="00656499">
        <w:rPr>
          <w:rFonts w:ascii="Times New Roman" w:eastAsia="Arial" w:hAnsi="Times New Roman" w:cs="Times New Roman"/>
          <w:color w:val="000000" w:themeColor="text1"/>
          <w:lang w:val="es-ES_tradnl"/>
        </w:rPr>
        <w:t>La escala fundamental para comparaciones por pares (Saaty, 1997) es una herramienta ampliamente utilizada en economía y toma de decisiones, esta representa una forma práctica de representar información de preferencias relativas a</w:t>
      </w:r>
      <w:r w:rsidRPr="00656499">
        <w:rPr>
          <w:rFonts w:ascii="Times New Roman" w:eastAsia="Arial" w:hAnsi="Times New Roman" w:cs="Times New Roman"/>
          <w:i/>
          <w:color w:val="000000" w:themeColor="text1"/>
          <w:lang w:val="es-ES_tradnl"/>
        </w:rPr>
        <w:t xml:space="preserve"> </w:t>
      </w:r>
      <w:r w:rsidRPr="00656499">
        <w:rPr>
          <w:rFonts w:ascii="Times New Roman" w:eastAsia="Times New Roman" w:hAnsi="Times New Roman" w:cs="Times New Roman"/>
          <w:i/>
          <w:color w:val="000000" w:themeColor="text1"/>
          <w:lang w:val="es-ES_tradnl"/>
        </w:rPr>
        <w:t>n</w:t>
      </w:r>
      <w:r w:rsidRPr="00656499">
        <w:rPr>
          <w:rFonts w:ascii="Times New Roman" w:eastAsia="Arial" w:hAnsi="Times New Roman" w:cs="Times New Roman"/>
          <w:color w:val="000000" w:themeColor="text1"/>
          <w:lang w:val="es-ES_tradnl"/>
        </w:rPr>
        <w:t xml:space="preserve"> cantidad de alternativas a partir de la expresión de juicios de preferencias entre ellas, considerando un conjunto </w:t>
      </w:r>
      <w:r w:rsidRPr="00656499">
        <w:rPr>
          <w:rFonts w:ascii="Times New Roman" w:eastAsia="Times New Roman" w:hAnsi="Times New Roman" w:cs="Times New Roman"/>
          <w:color w:val="000000" w:themeColor="text1"/>
          <w:lang w:val="es-ES_tradnl"/>
        </w:rPr>
        <w:t>X = {x1….,</w:t>
      </w:r>
      <w:r w:rsidR="00D5766F" w:rsidRPr="00656499">
        <w:rPr>
          <w:rFonts w:ascii="Times New Roman" w:eastAsia="Times New Roman" w:hAnsi="Times New Roman" w:cs="Times New Roman"/>
          <w:color w:val="000000" w:themeColor="text1"/>
          <w:lang w:val="es-ES_tradnl"/>
        </w:rPr>
        <w:t xml:space="preserve"> </w:t>
      </w:r>
      <w:r w:rsidRPr="00656499">
        <w:rPr>
          <w:rFonts w:ascii="Times New Roman" w:eastAsia="Times New Roman" w:hAnsi="Times New Roman" w:cs="Times New Roman"/>
          <w:color w:val="000000" w:themeColor="text1"/>
          <w:lang w:val="es-ES_tradnl"/>
        </w:rPr>
        <w:t>xn}</w:t>
      </w:r>
    </w:p>
    <w:p w14:paraId="07FF5857" w14:textId="77777777" w:rsidR="00435E8B" w:rsidRPr="00656499" w:rsidRDefault="00DF127B" w:rsidP="00656499">
      <w:pPr>
        <w:pStyle w:val="Normal1"/>
        <w:spacing w:line="360" w:lineRule="auto"/>
        <w:jc w:val="both"/>
        <w:rPr>
          <w:rFonts w:ascii="Times New Roman" w:hAnsi="Times New Roman" w:cs="Times New Roman"/>
          <w:color w:val="000000" w:themeColor="text1"/>
          <w:lang w:val="es-ES_tradnl"/>
        </w:rPr>
      </w:pPr>
      <w:r w:rsidRPr="00656499">
        <w:rPr>
          <w:rFonts w:ascii="Times New Roman" w:eastAsia="Arial" w:hAnsi="Times New Roman" w:cs="Times New Roman"/>
          <w:color w:val="000000" w:themeColor="text1"/>
          <w:lang w:val="es-ES_tradnl"/>
        </w:rPr>
        <w:t xml:space="preserve">La forma de solucionar este problema, es uniformizar la información de manera que la unidad y/o la forma en que viene expresada no distorsionen el resultado. A este proceso  se le  denomina normalización y podemos definirlo como el procedimiento por el cual el valor de las variables se transforma y queda comprendido en el intervalo [0-1]. ( Aznar, 2012) </w:t>
      </w:r>
    </w:p>
    <w:p w14:paraId="69ECA7D1" w14:textId="77777777" w:rsidR="00435E8B" w:rsidRPr="00656499" w:rsidRDefault="00435E8B" w:rsidP="00656499">
      <w:pPr>
        <w:pStyle w:val="Normal1"/>
        <w:spacing w:line="360" w:lineRule="auto"/>
        <w:jc w:val="both"/>
        <w:rPr>
          <w:rFonts w:ascii="Times New Roman" w:hAnsi="Times New Roman" w:cs="Times New Roman"/>
          <w:color w:val="000000" w:themeColor="text1"/>
          <w:lang w:val="es-ES_tradnl"/>
        </w:rPr>
      </w:pPr>
    </w:p>
    <w:p w14:paraId="36EEEF31" w14:textId="77777777" w:rsidR="00435E8B" w:rsidRPr="00DF127B" w:rsidRDefault="00DF127B" w:rsidP="00656499">
      <w:pPr>
        <w:pStyle w:val="Normal1"/>
        <w:spacing w:line="360" w:lineRule="auto"/>
        <w:jc w:val="both"/>
        <w:rPr>
          <w:lang w:val="es-ES_tradnl"/>
        </w:rPr>
      </w:pPr>
      <w:r w:rsidRPr="00656499">
        <w:rPr>
          <w:rFonts w:ascii="Times New Roman" w:eastAsia="Arial" w:hAnsi="Times New Roman" w:cs="Times New Roman"/>
          <w:color w:val="000000" w:themeColor="text1"/>
          <w:lang w:val="es-ES_tradnl"/>
        </w:rPr>
        <w:lastRenderedPageBreak/>
        <w:t>Existen diferentes procedimientos de normalización cada uno con sus características de cálculo y, sobre todo, con resultados distintos en cuanto a su distribución dentro del intervalo general de [0-1] y al mantenimiento o no de la proporcionalidad. A continuación se desarrollan los procedimientos de normalización más importantes. Para su explicación teórica se utilizarán datos en la forma de los presentados en la tabla 4 y al final del apartado se presenta un ejemplo con la aplicación de todas las formas de normalización analizadas. (Ruíz-Tagle 2011)</w:t>
      </w:r>
    </w:p>
    <w:p w14:paraId="075B04B8" w14:textId="77777777" w:rsidR="00435E8B" w:rsidRPr="00DF127B" w:rsidRDefault="00435E8B">
      <w:pPr>
        <w:pStyle w:val="Normal1"/>
        <w:rPr>
          <w:lang w:val="es-ES_tradnl"/>
        </w:rPr>
      </w:pPr>
    </w:p>
    <w:tbl>
      <w:tblPr>
        <w:tblStyle w:val="a3"/>
        <w:tblW w:w="4770" w:type="dxa"/>
        <w:tblLayout w:type="fixed"/>
        <w:tblLook w:val="0400" w:firstRow="0" w:lastRow="0" w:firstColumn="0" w:lastColumn="0" w:noHBand="0" w:noVBand="1"/>
      </w:tblPr>
      <w:tblGrid>
        <w:gridCol w:w="1440"/>
        <w:gridCol w:w="1260"/>
        <w:gridCol w:w="1080"/>
        <w:gridCol w:w="990"/>
      </w:tblGrid>
      <w:tr w:rsidR="00435E8B" w:rsidRPr="002D1FD7" w14:paraId="675AAF87" w14:textId="77777777">
        <w:trPr>
          <w:trHeight w:val="300"/>
        </w:trPr>
        <w:tc>
          <w:tcPr>
            <w:tcW w:w="4770" w:type="dxa"/>
            <w:gridSpan w:val="4"/>
            <w:tcBorders>
              <w:top w:val="nil"/>
              <w:left w:val="nil"/>
              <w:bottom w:val="nil"/>
              <w:right w:val="nil"/>
            </w:tcBorders>
            <w:shd w:val="clear" w:color="auto" w:fill="FFFFFF"/>
            <w:vAlign w:val="bottom"/>
          </w:tcPr>
          <w:p w14:paraId="49D0B91F" w14:textId="77777777" w:rsidR="00435E8B" w:rsidRPr="00DF127B" w:rsidRDefault="00DF127B">
            <w:pPr>
              <w:pStyle w:val="Normal1"/>
              <w:rPr>
                <w:lang w:val="es-ES_tradnl"/>
              </w:rPr>
            </w:pPr>
            <w:r w:rsidRPr="00DF127B">
              <w:rPr>
                <w:rFonts w:ascii="Arial" w:eastAsia="Arial" w:hAnsi="Arial" w:cs="Arial"/>
                <w:b/>
                <w:i/>
                <w:color w:val="333333"/>
                <w:sz w:val="18"/>
                <w:szCs w:val="18"/>
                <w:lang w:val="es-ES_tradnl"/>
              </w:rPr>
              <w:t xml:space="preserve">Tabla 4. Análisis de Factores Globales </w:t>
            </w:r>
          </w:p>
        </w:tc>
      </w:tr>
      <w:tr w:rsidR="00435E8B" w:rsidRPr="00DF127B" w14:paraId="6BE5D7C8" w14:textId="77777777">
        <w:trPr>
          <w:trHeight w:val="300"/>
        </w:trPr>
        <w:tc>
          <w:tcPr>
            <w:tcW w:w="1440" w:type="dxa"/>
            <w:tcBorders>
              <w:top w:val="single" w:sz="4" w:space="0" w:color="000000"/>
              <w:left w:val="nil"/>
              <w:bottom w:val="single" w:sz="6" w:space="0" w:color="000000"/>
              <w:right w:val="single" w:sz="4" w:space="0" w:color="000000"/>
            </w:tcBorders>
            <w:shd w:val="clear" w:color="auto" w:fill="FFFFFF"/>
            <w:vAlign w:val="bottom"/>
          </w:tcPr>
          <w:p w14:paraId="1D0CC302"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260" w:type="dxa"/>
            <w:tcBorders>
              <w:top w:val="single" w:sz="4" w:space="0" w:color="000000"/>
              <w:left w:val="nil"/>
              <w:bottom w:val="single" w:sz="6" w:space="0" w:color="000000"/>
              <w:right w:val="nil"/>
            </w:tcBorders>
            <w:shd w:val="clear" w:color="auto" w:fill="FFFFFF"/>
            <w:vAlign w:val="bottom"/>
          </w:tcPr>
          <w:p w14:paraId="0DA1EBF6" w14:textId="77777777" w:rsidR="00435E8B" w:rsidRPr="00DF127B" w:rsidRDefault="00DF127B">
            <w:pPr>
              <w:pStyle w:val="Normal1"/>
              <w:rPr>
                <w:lang w:val="es-ES_tradnl"/>
              </w:rPr>
            </w:pPr>
            <w:r w:rsidRPr="00DF127B">
              <w:rPr>
                <w:rFonts w:ascii="Arial" w:eastAsia="Arial" w:hAnsi="Arial" w:cs="Arial"/>
                <w:sz w:val="18"/>
                <w:szCs w:val="18"/>
                <w:lang w:val="es-ES_tradnl"/>
              </w:rPr>
              <w:t xml:space="preserve">Criterio 1 </w:t>
            </w:r>
          </w:p>
        </w:tc>
        <w:tc>
          <w:tcPr>
            <w:tcW w:w="1080" w:type="dxa"/>
            <w:tcBorders>
              <w:top w:val="single" w:sz="4" w:space="0" w:color="000000"/>
              <w:left w:val="nil"/>
              <w:bottom w:val="single" w:sz="6" w:space="0" w:color="000000"/>
              <w:right w:val="nil"/>
            </w:tcBorders>
            <w:shd w:val="clear" w:color="auto" w:fill="FFFFFF"/>
            <w:vAlign w:val="bottom"/>
          </w:tcPr>
          <w:p w14:paraId="17E5F3BE" w14:textId="77777777" w:rsidR="00435E8B" w:rsidRPr="00DF127B" w:rsidRDefault="00DF127B">
            <w:pPr>
              <w:pStyle w:val="Normal1"/>
              <w:rPr>
                <w:lang w:val="es-ES_tradnl"/>
              </w:rPr>
            </w:pPr>
            <w:r w:rsidRPr="00DF127B">
              <w:rPr>
                <w:rFonts w:ascii="Arial" w:eastAsia="Arial" w:hAnsi="Arial" w:cs="Arial"/>
                <w:sz w:val="18"/>
                <w:szCs w:val="18"/>
                <w:lang w:val="es-ES_tradnl"/>
              </w:rPr>
              <w:t xml:space="preserve">Criterio 2 </w:t>
            </w:r>
          </w:p>
        </w:tc>
        <w:tc>
          <w:tcPr>
            <w:tcW w:w="990" w:type="dxa"/>
            <w:tcBorders>
              <w:top w:val="single" w:sz="4" w:space="0" w:color="000000"/>
              <w:left w:val="nil"/>
              <w:bottom w:val="single" w:sz="6" w:space="0" w:color="000000"/>
              <w:right w:val="nil"/>
            </w:tcBorders>
            <w:shd w:val="clear" w:color="auto" w:fill="FFFFFF"/>
            <w:vAlign w:val="bottom"/>
          </w:tcPr>
          <w:p w14:paraId="6BC47C6A" w14:textId="77777777" w:rsidR="00435E8B" w:rsidRPr="00DF127B" w:rsidRDefault="00DF127B">
            <w:pPr>
              <w:pStyle w:val="Normal1"/>
              <w:rPr>
                <w:lang w:val="es-ES_tradnl"/>
              </w:rPr>
            </w:pPr>
            <w:r w:rsidRPr="00DF127B">
              <w:rPr>
                <w:rFonts w:ascii="Arial" w:eastAsia="Arial" w:hAnsi="Arial" w:cs="Arial"/>
                <w:sz w:val="18"/>
                <w:szCs w:val="18"/>
                <w:lang w:val="es-ES_tradnl"/>
              </w:rPr>
              <w:t>Criterio 3</w:t>
            </w:r>
          </w:p>
        </w:tc>
      </w:tr>
      <w:tr w:rsidR="00435E8B" w:rsidRPr="00003E2A" w14:paraId="00333398"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6B93F56F"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A </w:t>
            </w:r>
          </w:p>
        </w:tc>
        <w:tc>
          <w:tcPr>
            <w:tcW w:w="1260" w:type="dxa"/>
            <w:tcBorders>
              <w:top w:val="nil"/>
              <w:left w:val="nil"/>
              <w:bottom w:val="single" w:sz="4" w:space="0" w:color="000000"/>
              <w:right w:val="nil"/>
            </w:tcBorders>
            <w:shd w:val="clear" w:color="auto" w:fill="FFFFFF"/>
            <w:vAlign w:val="bottom"/>
          </w:tcPr>
          <w:p w14:paraId="263BA52D" w14:textId="7C504BA9" w:rsidR="00435E8B" w:rsidRPr="00351E39" w:rsidRDefault="002D1FD7">
            <w:pPr>
              <w:pStyle w:val="Normal1"/>
              <w:rPr>
                <w:lang w:val="es-ES_tradnl"/>
              </w:rPr>
            </w:pPr>
            <w:r w:rsidRPr="00351E39">
              <w:rPr>
                <w:rFonts w:ascii="Arial" w:eastAsia="Arial" w:hAnsi="Arial" w:cs="Arial"/>
                <w:sz w:val="18"/>
                <w:szCs w:val="18"/>
                <w:lang w:val="es-ES_tradnl"/>
              </w:rPr>
              <w:t>X₁₁</w:t>
            </w:r>
          </w:p>
        </w:tc>
        <w:tc>
          <w:tcPr>
            <w:tcW w:w="1080" w:type="dxa"/>
            <w:tcBorders>
              <w:top w:val="nil"/>
              <w:left w:val="nil"/>
              <w:bottom w:val="single" w:sz="4" w:space="0" w:color="000000"/>
              <w:right w:val="nil"/>
            </w:tcBorders>
            <w:shd w:val="clear" w:color="auto" w:fill="FFFFFF"/>
            <w:vAlign w:val="bottom"/>
          </w:tcPr>
          <w:p w14:paraId="593C80F1" w14:textId="77777777" w:rsidR="00435E8B" w:rsidRPr="00351E39" w:rsidRDefault="00DF127B">
            <w:pPr>
              <w:pStyle w:val="Normal1"/>
              <w:rPr>
                <w:lang w:val="es-ES_tradnl"/>
              </w:rPr>
            </w:pPr>
            <w:r w:rsidRPr="00351E39">
              <w:rPr>
                <w:rFonts w:ascii="Arial" w:eastAsia="Arial" w:hAnsi="Arial" w:cs="Arial"/>
                <w:sz w:val="18"/>
                <w:szCs w:val="18"/>
                <w:lang w:val="es-ES_tradnl"/>
              </w:rPr>
              <w:t>X₁₂</w:t>
            </w:r>
          </w:p>
        </w:tc>
        <w:tc>
          <w:tcPr>
            <w:tcW w:w="990" w:type="dxa"/>
            <w:tcBorders>
              <w:top w:val="nil"/>
              <w:left w:val="nil"/>
              <w:bottom w:val="single" w:sz="4" w:space="0" w:color="000000"/>
              <w:right w:val="nil"/>
            </w:tcBorders>
            <w:shd w:val="clear" w:color="auto" w:fill="FFFFFF"/>
            <w:vAlign w:val="bottom"/>
          </w:tcPr>
          <w:p w14:paraId="012B9657" w14:textId="748544DC" w:rsidR="00435E8B" w:rsidRPr="00351E39" w:rsidRDefault="00003E2A">
            <w:pPr>
              <w:pStyle w:val="Normal1"/>
              <w:rPr>
                <w:lang w:val="es-ES_tradnl"/>
              </w:rPr>
            </w:pPr>
            <w:r w:rsidRPr="00351E39">
              <w:rPr>
                <w:rFonts w:ascii="Arial" w:eastAsia="Arial" w:hAnsi="Arial" w:cs="Arial"/>
                <w:sz w:val="18"/>
                <w:szCs w:val="18"/>
                <w:lang w:val="es-ES_tradnl"/>
              </w:rPr>
              <w:t>X</w:t>
            </w:r>
            <w:r w:rsidR="002D1FD7" w:rsidRPr="00351E39">
              <w:rPr>
                <w:rFonts w:ascii="Arial" w:eastAsia="Arial" w:hAnsi="Arial" w:cs="Arial"/>
                <w:sz w:val="18"/>
                <w:szCs w:val="18"/>
                <w:lang w:val="es-ES_tradnl"/>
              </w:rPr>
              <w:t>₁₃</w:t>
            </w:r>
          </w:p>
        </w:tc>
      </w:tr>
      <w:tr w:rsidR="00435E8B" w:rsidRPr="00003E2A" w14:paraId="72E8F848"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474EF33C"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B </w:t>
            </w:r>
          </w:p>
        </w:tc>
        <w:tc>
          <w:tcPr>
            <w:tcW w:w="1260" w:type="dxa"/>
            <w:tcBorders>
              <w:top w:val="nil"/>
              <w:left w:val="nil"/>
              <w:bottom w:val="single" w:sz="4" w:space="0" w:color="000000"/>
              <w:right w:val="nil"/>
            </w:tcBorders>
            <w:shd w:val="clear" w:color="auto" w:fill="FFFFFF"/>
            <w:vAlign w:val="bottom"/>
          </w:tcPr>
          <w:p w14:paraId="3AD61FCC" w14:textId="77777777" w:rsidR="00435E8B" w:rsidRPr="00351E39" w:rsidRDefault="00DF127B">
            <w:pPr>
              <w:pStyle w:val="Normal1"/>
              <w:rPr>
                <w:lang w:val="es-ES_tradnl"/>
              </w:rPr>
            </w:pPr>
            <w:r w:rsidRPr="00351E39">
              <w:rPr>
                <w:rFonts w:ascii="Arial" w:eastAsia="Arial" w:hAnsi="Arial" w:cs="Arial"/>
                <w:sz w:val="18"/>
                <w:szCs w:val="18"/>
                <w:lang w:val="es-ES_tradnl"/>
              </w:rPr>
              <w:t>X₂₁</w:t>
            </w:r>
          </w:p>
        </w:tc>
        <w:tc>
          <w:tcPr>
            <w:tcW w:w="1080" w:type="dxa"/>
            <w:tcBorders>
              <w:top w:val="nil"/>
              <w:left w:val="nil"/>
              <w:bottom w:val="single" w:sz="4" w:space="0" w:color="000000"/>
              <w:right w:val="nil"/>
            </w:tcBorders>
            <w:shd w:val="clear" w:color="auto" w:fill="FFFFFF"/>
            <w:vAlign w:val="bottom"/>
          </w:tcPr>
          <w:p w14:paraId="438E9EC4" w14:textId="77777777" w:rsidR="00435E8B" w:rsidRPr="00351E39" w:rsidRDefault="00DF127B">
            <w:pPr>
              <w:pStyle w:val="Normal1"/>
              <w:rPr>
                <w:lang w:val="es-ES_tradnl"/>
              </w:rPr>
            </w:pPr>
            <w:r w:rsidRPr="00351E39">
              <w:rPr>
                <w:rFonts w:ascii="Arial" w:eastAsia="Arial" w:hAnsi="Arial" w:cs="Arial"/>
                <w:sz w:val="18"/>
                <w:szCs w:val="18"/>
                <w:lang w:val="es-ES_tradnl"/>
              </w:rPr>
              <w:t>X₂₂</w:t>
            </w:r>
          </w:p>
        </w:tc>
        <w:tc>
          <w:tcPr>
            <w:tcW w:w="990" w:type="dxa"/>
            <w:tcBorders>
              <w:top w:val="nil"/>
              <w:left w:val="nil"/>
              <w:bottom w:val="single" w:sz="4" w:space="0" w:color="000000"/>
              <w:right w:val="nil"/>
            </w:tcBorders>
            <w:shd w:val="clear" w:color="auto" w:fill="FFFFFF"/>
            <w:vAlign w:val="bottom"/>
          </w:tcPr>
          <w:p w14:paraId="516D8DE2" w14:textId="77777777" w:rsidR="00435E8B" w:rsidRPr="00351E39" w:rsidRDefault="00DF127B">
            <w:pPr>
              <w:pStyle w:val="Normal1"/>
              <w:rPr>
                <w:lang w:val="es-ES_tradnl"/>
              </w:rPr>
            </w:pPr>
            <w:r w:rsidRPr="00351E39">
              <w:rPr>
                <w:rFonts w:ascii="Arial" w:eastAsia="Arial" w:hAnsi="Arial" w:cs="Arial"/>
                <w:sz w:val="18"/>
                <w:szCs w:val="18"/>
                <w:lang w:val="es-ES_tradnl"/>
              </w:rPr>
              <w:t>X₂₃</w:t>
            </w:r>
          </w:p>
        </w:tc>
      </w:tr>
      <w:tr w:rsidR="00435E8B" w:rsidRPr="00003E2A" w14:paraId="6A2E06D6"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6E89D28C"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C </w:t>
            </w:r>
          </w:p>
        </w:tc>
        <w:tc>
          <w:tcPr>
            <w:tcW w:w="1260" w:type="dxa"/>
            <w:tcBorders>
              <w:top w:val="nil"/>
              <w:left w:val="nil"/>
              <w:bottom w:val="single" w:sz="4" w:space="0" w:color="000000"/>
              <w:right w:val="nil"/>
            </w:tcBorders>
            <w:shd w:val="clear" w:color="auto" w:fill="FFFFFF"/>
            <w:vAlign w:val="bottom"/>
          </w:tcPr>
          <w:p w14:paraId="385F3062" w14:textId="77777777" w:rsidR="00435E8B" w:rsidRPr="00351E39" w:rsidRDefault="00DF127B">
            <w:pPr>
              <w:pStyle w:val="Normal1"/>
              <w:rPr>
                <w:lang w:val="es-ES_tradnl"/>
              </w:rPr>
            </w:pPr>
            <w:r w:rsidRPr="00351E39">
              <w:rPr>
                <w:rFonts w:ascii="Arial" w:eastAsia="Arial" w:hAnsi="Arial" w:cs="Arial"/>
                <w:sz w:val="18"/>
                <w:szCs w:val="18"/>
                <w:lang w:val="es-ES_tradnl"/>
              </w:rPr>
              <w:t>X₃₁</w:t>
            </w:r>
          </w:p>
        </w:tc>
        <w:tc>
          <w:tcPr>
            <w:tcW w:w="1080" w:type="dxa"/>
            <w:tcBorders>
              <w:top w:val="nil"/>
              <w:left w:val="nil"/>
              <w:bottom w:val="single" w:sz="4" w:space="0" w:color="000000"/>
              <w:right w:val="nil"/>
            </w:tcBorders>
            <w:shd w:val="clear" w:color="auto" w:fill="FFFFFF"/>
            <w:vAlign w:val="bottom"/>
          </w:tcPr>
          <w:p w14:paraId="36CFEC41" w14:textId="77777777" w:rsidR="00435E8B" w:rsidRPr="00351E39" w:rsidRDefault="00DF127B">
            <w:pPr>
              <w:pStyle w:val="Normal1"/>
              <w:rPr>
                <w:lang w:val="es-ES_tradnl"/>
              </w:rPr>
            </w:pPr>
            <w:r w:rsidRPr="00351E39">
              <w:rPr>
                <w:rFonts w:ascii="Arial" w:eastAsia="Arial" w:hAnsi="Arial" w:cs="Arial"/>
                <w:sz w:val="18"/>
                <w:szCs w:val="18"/>
                <w:lang w:val="es-ES_tradnl"/>
              </w:rPr>
              <w:t>X₃₂</w:t>
            </w:r>
          </w:p>
        </w:tc>
        <w:tc>
          <w:tcPr>
            <w:tcW w:w="990" w:type="dxa"/>
            <w:tcBorders>
              <w:top w:val="nil"/>
              <w:left w:val="nil"/>
              <w:bottom w:val="single" w:sz="4" w:space="0" w:color="000000"/>
              <w:right w:val="nil"/>
            </w:tcBorders>
            <w:shd w:val="clear" w:color="auto" w:fill="FFFFFF"/>
            <w:vAlign w:val="bottom"/>
          </w:tcPr>
          <w:p w14:paraId="61A74C7B" w14:textId="77777777" w:rsidR="00435E8B" w:rsidRPr="00351E39" w:rsidRDefault="00DF127B">
            <w:pPr>
              <w:pStyle w:val="Normal1"/>
              <w:rPr>
                <w:lang w:val="es-ES_tradnl"/>
              </w:rPr>
            </w:pPr>
            <w:r w:rsidRPr="00351E39">
              <w:rPr>
                <w:rFonts w:ascii="Arial" w:eastAsia="Arial" w:hAnsi="Arial" w:cs="Arial"/>
                <w:sz w:val="18"/>
                <w:szCs w:val="18"/>
                <w:lang w:val="es-ES_tradnl"/>
              </w:rPr>
              <w:t>X₃₃</w:t>
            </w:r>
          </w:p>
        </w:tc>
      </w:tr>
      <w:tr w:rsidR="00435E8B" w:rsidRPr="00003E2A" w14:paraId="4127F861"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02C93F20"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D </w:t>
            </w:r>
          </w:p>
        </w:tc>
        <w:tc>
          <w:tcPr>
            <w:tcW w:w="1260" w:type="dxa"/>
            <w:tcBorders>
              <w:top w:val="nil"/>
              <w:left w:val="nil"/>
              <w:bottom w:val="single" w:sz="4" w:space="0" w:color="000000"/>
              <w:right w:val="nil"/>
            </w:tcBorders>
            <w:shd w:val="clear" w:color="auto" w:fill="FFFFFF"/>
            <w:vAlign w:val="bottom"/>
          </w:tcPr>
          <w:p w14:paraId="7D875A01" w14:textId="77777777" w:rsidR="00435E8B" w:rsidRPr="00351E39" w:rsidRDefault="00DF127B">
            <w:pPr>
              <w:pStyle w:val="Normal1"/>
              <w:rPr>
                <w:lang w:val="es-ES_tradnl"/>
              </w:rPr>
            </w:pPr>
            <w:r w:rsidRPr="00351E39">
              <w:rPr>
                <w:rFonts w:ascii="Arial" w:eastAsia="Arial" w:hAnsi="Arial" w:cs="Arial"/>
                <w:sz w:val="18"/>
                <w:szCs w:val="18"/>
                <w:lang w:val="es-ES_tradnl"/>
              </w:rPr>
              <w:t>X₄₁</w:t>
            </w:r>
          </w:p>
        </w:tc>
        <w:tc>
          <w:tcPr>
            <w:tcW w:w="1080" w:type="dxa"/>
            <w:tcBorders>
              <w:top w:val="nil"/>
              <w:left w:val="nil"/>
              <w:bottom w:val="single" w:sz="4" w:space="0" w:color="000000"/>
              <w:right w:val="nil"/>
            </w:tcBorders>
            <w:shd w:val="clear" w:color="auto" w:fill="FFFFFF"/>
            <w:vAlign w:val="bottom"/>
          </w:tcPr>
          <w:p w14:paraId="4C94DF16" w14:textId="77777777" w:rsidR="00435E8B" w:rsidRPr="00351E39" w:rsidRDefault="00DF127B">
            <w:pPr>
              <w:pStyle w:val="Normal1"/>
              <w:rPr>
                <w:lang w:val="es-ES_tradnl"/>
              </w:rPr>
            </w:pPr>
            <w:r w:rsidRPr="00351E39">
              <w:rPr>
                <w:rFonts w:ascii="Arial" w:eastAsia="Arial" w:hAnsi="Arial" w:cs="Arial"/>
                <w:sz w:val="18"/>
                <w:szCs w:val="18"/>
                <w:lang w:val="es-ES_tradnl"/>
              </w:rPr>
              <w:t>X₄₂</w:t>
            </w:r>
          </w:p>
        </w:tc>
        <w:tc>
          <w:tcPr>
            <w:tcW w:w="990" w:type="dxa"/>
            <w:tcBorders>
              <w:top w:val="nil"/>
              <w:left w:val="nil"/>
              <w:bottom w:val="single" w:sz="4" w:space="0" w:color="000000"/>
              <w:right w:val="nil"/>
            </w:tcBorders>
            <w:shd w:val="clear" w:color="auto" w:fill="FFFFFF"/>
            <w:vAlign w:val="bottom"/>
          </w:tcPr>
          <w:p w14:paraId="063F302E" w14:textId="77777777" w:rsidR="00435E8B" w:rsidRPr="00351E39" w:rsidRDefault="00DF127B">
            <w:pPr>
              <w:pStyle w:val="Normal1"/>
              <w:rPr>
                <w:lang w:val="es-ES_tradnl"/>
              </w:rPr>
            </w:pPr>
            <w:r w:rsidRPr="00351E39">
              <w:rPr>
                <w:rFonts w:ascii="Arial" w:eastAsia="Arial" w:hAnsi="Arial" w:cs="Arial"/>
                <w:sz w:val="18"/>
                <w:szCs w:val="18"/>
                <w:lang w:val="es-ES_tradnl"/>
              </w:rPr>
              <w:t>X₄₃</w:t>
            </w:r>
          </w:p>
        </w:tc>
      </w:tr>
      <w:tr w:rsidR="00435E8B" w:rsidRPr="00003E2A" w14:paraId="29C5A42F"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35706666"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E </w:t>
            </w:r>
          </w:p>
        </w:tc>
        <w:tc>
          <w:tcPr>
            <w:tcW w:w="1260" w:type="dxa"/>
            <w:tcBorders>
              <w:top w:val="nil"/>
              <w:left w:val="nil"/>
              <w:bottom w:val="single" w:sz="4" w:space="0" w:color="000000"/>
              <w:right w:val="nil"/>
            </w:tcBorders>
            <w:shd w:val="clear" w:color="auto" w:fill="FFFFFF"/>
            <w:vAlign w:val="bottom"/>
          </w:tcPr>
          <w:p w14:paraId="341523A2" w14:textId="77777777" w:rsidR="00435E8B" w:rsidRPr="00351E39" w:rsidRDefault="00DF127B">
            <w:pPr>
              <w:pStyle w:val="Normal1"/>
              <w:rPr>
                <w:lang w:val="es-ES_tradnl"/>
              </w:rPr>
            </w:pPr>
            <w:r w:rsidRPr="00351E39">
              <w:rPr>
                <w:rFonts w:ascii="Arial" w:eastAsia="Arial" w:hAnsi="Arial" w:cs="Arial"/>
                <w:sz w:val="18"/>
                <w:szCs w:val="18"/>
                <w:lang w:val="es-ES_tradnl"/>
              </w:rPr>
              <w:t>X₅₁</w:t>
            </w:r>
          </w:p>
        </w:tc>
        <w:tc>
          <w:tcPr>
            <w:tcW w:w="1080" w:type="dxa"/>
            <w:tcBorders>
              <w:top w:val="nil"/>
              <w:left w:val="nil"/>
              <w:bottom w:val="single" w:sz="4" w:space="0" w:color="000000"/>
              <w:right w:val="nil"/>
            </w:tcBorders>
            <w:shd w:val="clear" w:color="auto" w:fill="FFFFFF"/>
            <w:vAlign w:val="bottom"/>
          </w:tcPr>
          <w:p w14:paraId="2A04C9C1" w14:textId="77777777" w:rsidR="00435E8B" w:rsidRPr="00351E39" w:rsidRDefault="00DF127B">
            <w:pPr>
              <w:pStyle w:val="Normal1"/>
              <w:rPr>
                <w:lang w:val="es-ES_tradnl"/>
              </w:rPr>
            </w:pPr>
            <w:r w:rsidRPr="00351E39">
              <w:rPr>
                <w:rFonts w:ascii="Arial" w:eastAsia="Arial" w:hAnsi="Arial" w:cs="Arial"/>
                <w:sz w:val="18"/>
                <w:szCs w:val="18"/>
                <w:lang w:val="es-ES_tradnl"/>
              </w:rPr>
              <w:t>X₅₂</w:t>
            </w:r>
          </w:p>
        </w:tc>
        <w:tc>
          <w:tcPr>
            <w:tcW w:w="990" w:type="dxa"/>
            <w:tcBorders>
              <w:top w:val="nil"/>
              <w:left w:val="nil"/>
              <w:bottom w:val="single" w:sz="4" w:space="0" w:color="000000"/>
              <w:right w:val="nil"/>
            </w:tcBorders>
            <w:shd w:val="clear" w:color="auto" w:fill="FFFFFF"/>
            <w:vAlign w:val="bottom"/>
          </w:tcPr>
          <w:p w14:paraId="14BCCB08" w14:textId="77777777" w:rsidR="00435E8B" w:rsidRPr="00351E39" w:rsidRDefault="00DF127B">
            <w:pPr>
              <w:pStyle w:val="Normal1"/>
              <w:rPr>
                <w:lang w:val="es-ES_tradnl"/>
              </w:rPr>
            </w:pPr>
            <w:r w:rsidRPr="00351E39">
              <w:rPr>
                <w:rFonts w:ascii="Arial" w:eastAsia="Arial" w:hAnsi="Arial" w:cs="Arial"/>
                <w:sz w:val="18"/>
                <w:szCs w:val="18"/>
                <w:lang w:val="es-ES_tradnl"/>
              </w:rPr>
              <w:t>X₅₃</w:t>
            </w:r>
          </w:p>
        </w:tc>
      </w:tr>
      <w:tr w:rsidR="00435E8B" w:rsidRPr="00003E2A" w14:paraId="7301DA3A" w14:textId="77777777">
        <w:trPr>
          <w:trHeight w:val="300"/>
        </w:trPr>
        <w:tc>
          <w:tcPr>
            <w:tcW w:w="1440" w:type="dxa"/>
            <w:tcBorders>
              <w:top w:val="nil"/>
              <w:left w:val="nil"/>
              <w:bottom w:val="single" w:sz="4" w:space="0" w:color="000000"/>
              <w:right w:val="single" w:sz="4" w:space="0" w:color="000000"/>
            </w:tcBorders>
            <w:shd w:val="clear" w:color="auto" w:fill="FFFFFF"/>
            <w:vAlign w:val="bottom"/>
          </w:tcPr>
          <w:p w14:paraId="1E387458" w14:textId="77777777" w:rsidR="00435E8B" w:rsidRPr="00351E39" w:rsidRDefault="00DF127B">
            <w:pPr>
              <w:pStyle w:val="Normal1"/>
              <w:rPr>
                <w:lang w:val="es-ES_tradnl"/>
              </w:rPr>
            </w:pPr>
            <w:r w:rsidRPr="00351E39">
              <w:rPr>
                <w:rFonts w:ascii="Arial" w:eastAsia="Arial" w:hAnsi="Arial" w:cs="Arial"/>
                <w:sz w:val="18"/>
                <w:szCs w:val="18"/>
                <w:lang w:val="es-ES_tradnl"/>
              </w:rPr>
              <w:t xml:space="preserve">Alternativa F </w:t>
            </w:r>
          </w:p>
        </w:tc>
        <w:tc>
          <w:tcPr>
            <w:tcW w:w="1260" w:type="dxa"/>
            <w:tcBorders>
              <w:top w:val="nil"/>
              <w:left w:val="nil"/>
              <w:bottom w:val="single" w:sz="4" w:space="0" w:color="000000"/>
              <w:right w:val="nil"/>
            </w:tcBorders>
            <w:shd w:val="clear" w:color="auto" w:fill="FFFFFF"/>
            <w:vAlign w:val="bottom"/>
          </w:tcPr>
          <w:p w14:paraId="76D42291" w14:textId="77777777" w:rsidR="00435E8B" w:rsidRPr="00351E39" w:rsidRDefault="00DF127B">
            <w:pPr>
              <w:pStyle w:val="Normal1"/>
              <w:rPr>
                <w:lang w:val="es-ES_tradnl"/>
              </w:rPr>
            </w:pPr>
            <w:r w:rsidRPr="00351E39">
              <w:rPr>
                <w:rFonts w:ascii="Arial" w:eastAsia="Arial" w:hAnsi="Arial" w:cs="Arial"/>
                <w:sz w:val="18"/>
                <w:szCs w:val="18"/>
                <w:lang w:val="es-ES_tradnl"/>
              </w:rPr>
              <w:t>X₆₁</w:t>
            </w:r>
          </w:p>
        </w:tc>
        <w:tc>
          <w:tcPr>
            <w:tcW w:w="1080" w:type="dxa"/>
            <w:tcBorders>
              <w:top w:val="nil"/>
              <w:left w:val="nil"/>
              <w:bottom w:val="single" w:sz="4" w:space="0" w:color="000000"/>
              <w:right w:val="nil"/>
            </w:tcBorders>
            <w:shd w:val="clear" w:color="auto" w:fill="FFFFFF"/>
            <w:vAlign w:val="bottom"/>
          </w:tcPr>
          <w:p w14:paraId="433F0345" w14:textId="77777777" w:rsidR="00435E8B" w:rsidRPr="00351E39" w:rsidRDefault="00DF127B">
            <w:pPr>
              <w:pStyle w:val="Normal1"/>
              <w:rPr>
                <w:lang w:val="es-ES_tradnl"/>
              </w:rPr>
            </w:pPr>
            <w:r w:rsidRPr="00351E39">
              <w:rPr>
                <w:rFonts w:ascii="Arial" w:eastAsia="Arial" w:hAnsi="Arial" w:cs="Arial"/>
                <w:sz w:val="18"/>
                <w:szCs w:val="18"/>
                <w:lang w:val="es-ES_tradnl"/>
              </w:rPr>
              <w:t>X₆₂</w:t>
            </w:r>
          </w:p>
        </w:tc>
        <w:tc>
          <w:tcPr>
            <w:tcW w:w="990" w:type="dxa"/>
            <w:tcBorders>
              <w:top w:val="nil"/>
              <w:left w:val="nil"/>
              <w:bottom w:val="single" w:sz="4" w:space="0" w:color="000000"/>
              <w:right w:val="nil"/>
            </w:tcBorders>
            <w:shd w:val="clear" w:color="auto" w:fill="FFFFFF"/>
            <w:vAlign w:val="bottom"/>
          </w:tcPr>
          <w:p w14:paraId="636D4BCD" w14:textId="77777777" w:rsidR="00435E8B" w:rsidRPr="00351E39" w:rsidRDefault="00DF127B">
            <w:pPr>
              <w:pStyle w:val="Normal1"/>
              <w:rPr>
                <w:lang w:val="es-ES_tradnl"/>
              </w:rPr>
            </w:pPr>
            <w:r w:rsidRPr="00351E39">
              <w:rPr>
                <w:rFonts w:ascii="Arial" w:eastAsia="Arial" w:hAnsi="Arial" w:cs="Arial"/>
                <w:sz w:val="18"/>
                <w:szCs w:val="18"/>
                <w:lang w:val="es-ES_tradnl"/>
              </w:rPr>
              <w:t>X₆₃</w:t>
            </w:r>
          </w:p>
        </w:tc>
      </w:tr>
    </w:tbl>
    <w:p w14:paraId="291DCC59" w14:textId="77777777" w:rsidR="00435E8B" w:rsidRPr="00DF127B" w:rsidRDefault="00435E8B">
      <w:pPr>
        <w:pStyle w:val="Normal1"/>
        <w:rPr>
          <w:lang w:val="es-ES_tradnl"/>
        </w:rPr>
      </w:pPr>
    </w:p>
    <w:p w14:paraId="77352DBF" w14:textId="77777777" w:rsidR="00435E8B" w:rsidRPr="00DF127B" w:rsidRDefault="00435E8B">
      <w:pPr>
        <w:pStyle w:val="Normal1"/>
        <w:rPr>
          <w:lang w:val="es-ES_tradnl"/>
        </w:rPr>
      </w:pPr>
    </w:p>
    <w:p w14:paraId="4E28FA29" w14:textId="77777777" w:rsidR="00435E8B" w:rsidRPr="00DF127B" w:rsidRDefault="00435E8B">
      <w:pPr>
        <w:pStyle w:val="Normal1"/>
        <w:rPr>
          <w:lang w:val="es-ES_tradnl"/>
        </w:rPr>
      </w:pPr>
    </w:p>
    <w:tbl>
      <w:tblPr>
        <w:tblStyle w:val="a4"/>
        <w:tblW w:w="8640" w:type="dxa"/>
        <w:tblLayout w:type="fixed"/>
        <w:tblLook w:val="0400" w:firstRow="0" w:lastRow="0" w:firstColumn="0" w:lastColumn="0" w:noHBand="0" w:noVBand="1"/>
      </w:tblPr>
      <w:tblGrid>
        <w:gridCol w:w="2160"/>
        <w:gridCol w:w="1080"/>
        <w:gridCol w:w="1620"/>
        <w:gridCol w:w="1440"/>
        <w:gridCol w:w="2340"/>
      </w:tblGrid>
      <w:tr w:rsidR="00435E8B" w:rsidRPr="00DF127B" w14:paraId="7D5DADCC" w14:textId="77777777">
        <w:trPr>
          <w:trHeight w:val="300"/>
        </w:trPr>
        <w:tc>
          <w:tcPr>
            <w:tcW w:w="2160" w:type="dxa"/>
            <w:tcBorders>
              <w:top w:val="nil"/>
              <w:left w:val="nil"/>
              <w:bottom w:val="nil"/>
              <w:right w:val="nil"/>
            </w:tcBorders>
            <w:shd w:val="clear" w:color="auto" w:fill="FFFFFF"/>
            <w:vAlign w:val="bottom"/>
          </w:tcPr>
          <w:p w14:paraId="1511E7D0" w14:textId="77777777" w:rsidR="00435E8B" w:rsidRPr="00DF127B" w:rsidRDefault="00DF127B">
            <w:pPr>
              <w:pStyle w:val="Normal1"/>
              <w:rPr>
                <w:lang w:val="es-ES_tradnl"/>
              </w:rPr>
            </w:pPr>
            <w:r w:rsidRPr="00DF127B">
              <w:rPr>
                <w:rFonts w:ascii="Arial" w:eastAsia="Arial" w:hAnsi="Arial" w:cs="Arial"/>
                <w:b/>
                <w:i/>
                <w:color w:val="333333"/>
                <w:sz w:val="18"/>
                <w:szCs w:val="18"/>
                <w:lang w:val="es-ES_tradnl"/>
              </w:rPr>
              <w:t> Tabla 5.Tabla de Saaty</w:t>
            </w:r>
          </w:p>
        </w:tc>
        <w:tc>
          <w:tcPr>
            <w:tcW w:w="4140" w:type="dxa"/>
            <w:gridSpan w:val="3"/>
            <w:tcBorders>
              <w:top w:val="nil"/>
              <w:left w:val="nil"/>
              <w:bottom w:val="nil"/>
              <w:right w:val="nil"/>
            </w:tcBorders>
            <w:shd w:val="clear" w:color="auto" w:fill="FFFFFF"/>
            <w:vAlign w:val="bottom"/>
          </w:tcPr>
          <w:p w14:paraId="6AF6E622" w14:textId="77777777" w:rsidR="00435E8B" w:rsidRPr="00DF127B" w:rsidRDefault="00435E8B">
            <w:pPr>
              <w:pStyle w:val="Normal1"/>
              <w:rPr>
                <w:lang w:val="es-ES_tradnl"/>
              </w:rPr>
            </w:pPr>
          </w:p>
        </w:tc>
        <w:tc>
          <w:tcPr>
            <w:tcW w:w="2340" w:type="dxa"/>
            <w:tcBorders>
              <w:top w:val="nil"/>
              <w:left w:val="nil"/>
              <w:bottom w:val="nil"/>
              <w:right w:val="nil"/>
            </w:tcBorders>
            <w:shd w:val="clear" w:color="auto" w:fill="FFFFFF"/>
            <w:vAlign w:val="bottom"/>
          </w:tcPr>
          <w:p w14:paraId="1CE7A2C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0C5BA30F" w14:textId="77777777">
        <w:trPr>
          <w:trHeight w:val="520"/>
        </w:trPr>
        <w:tc>
          <w:tcPr>
            <w:tcW w:w="2160" w:type="dxa"/>
            <w:tcBorders>
              <w:top w:val="single" w:sz="4" w:space="0" w:color="000000"/>
              <w:left w:val="nil"/>
              <w:bottom w:val="single" w:sz="6" w:space="0" w:color="000000"/>
              <w:right w:val="nil"/>
            </w:tcBorders>
            <w:shd w:val="clear" w:color="auto" w:fill="FFFFFF"/>
            <w:vAlign w:val="center"/>
          </w:tcPr>
          <w:p w14:paraId="0DE159B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080" w:type="dxa"/>
            <w:tcBorders>
              <w:top w:val="single" w:sz="4" w:space="0" w:color="000000"/>
              <w:left w:val="nil"/>
              <w:bottom w:val="single" w:sz="6" w:space="0" w:color="000000"/>
              <w:right w:val="nil"/>
            </w:tcBorders>
            <w:shd w:val="clear" w:color="auto" w:fill="FFFFFF"/>
            <w:vAlign w:val="center"/>
          </w:tcPr>
          <w:p w14:paraId="193B2C21"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620" w:type="dxa"/>
            <w:tcBorders>
              <w:top w:val="single" w:sz="4" w:space="0" w:color="000000"/>
              <w:left w:val="nil"/>
              <w:bottom w:val="single" w:sz="6" w:space="0" w:color="000000"/>
              <w:right w:val="nil"/>
            </w:tcBorders>
            <w:shd w:val="clear" w:color="auto" w:fill="FFFFFF"/>
            <w:vAlign w:val="center"/>
          </w:tcPr>
          <w:p w14:paraId="0E18AA62" w14:textId="2BC5D3BB"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440" w:type="dxa"/>
            <w:tcBorders>
              <w:top w:val="single" w:sz="4" w:space="0" w:color="000000"/>
              <w:left w:val="nil"/>
              <w:bottom w:val="single" w:sz="6" w:space="0" w:color="000000"/>
              <w:right w:val="nil"/>
            </w:tcBorders>
            <w:shd w:val="clear" w:color="auto" w:fill="FFFFFF"/>
            <w:vAlign w:val="center"/>
          </w:tcPr>
          <w:p w14:paraId="634D3483"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2340" w:type="dxa"/>
            <w:tcBorders>
              <w:top w:val="single" w:sz="4" w:space="0" w:color="000000"/>
              <w:left w:val="nil"/>
              <w:bottom w:val="single" w:sz="6" w:space="0" w:color="000000"/>
              <w:right w:val="nil"/>
            </w:tcBorders>
            <w:shd w:val="clear" w:color="auto" w:fill="FFFFFF"/>
            <w:vAlign w:val="center"/>
          </w:tcPr>
          <w:p w14:paraId="23E4674C"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r>
      <w:tr w:rsidR="00435E8B" w:rsidRPr="00DF127B" w14:paraId="638FC039" w14:textId="77777777">
        <w:trPr>
          <w:trHeight w:val="300"/>
        </w:trPr>
        <w:tc>
          <w:tcPr>
            <w:tcW w:w="2160" w:type="dxa"/>
            <w:tcBorders>
              <w:top w:val="nil"/>
              <w:left w:val="nil"/>
              <w:bottom w:val="single" w:sz="4" w:space="0" w:color="000000"/>
              <w:right w:val="nil"/>
            </w:tcBorders>
            <w:shd w:val="clear" w:color="auto" w:fill="FFFFFF"/>
            <w:vAlign w:val="center"/>
          </w:tcPr>
          <w:p w14:paraId="328B1EC3"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080" w:type="dxa"/>
            <w:tcBorders>
              <w:top w:val="nil"/>
              <w:left w:val="nil"/>
              <w:bottom w:val="single" w:sz="4" w:space="0" w:color="000000"/>
              <w:right w:val="nil"/>
            </w:tcBorders>
            <w:shd w:val="clear" w:color="auto" w:fill="FFFFFF"/>
            <w:vAlign w:val="bottom"/>
          </w:tcPr>
          <w:p w14:paraId="1E27EE0B"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620" w:type="dxa"/>
            <w:tcBorders>
              <w:top w:val="nil"/>
              <w:left w:val="nil"/>
              <w:bottom w:val="single" w:sz="4" w:space="0" w:color="000000"/>
              <w:right w:val="nil"/>
            </w:tcBorders>
            <w:shd w:val="clear" w:color="auto" w:fill="FFFFFF"/>
            <w:vAlign w:val="bottom"/>
          </w:tcPr>
          <w:p w14:paraId="7CE3CF3E"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440" w:type="dxa"/>
            <w:tcBorders>
              <w:top w:val="nil"/>
              <w:left w:val="nil"/>
              <w:bottom w:val="single" w:sz="4" w:space="0" w:color="000000"/>
              <w:right w:val="nil"/>
            </w:tcBorders>
            <w:shd w:val="clear" w:color="auto" w:fill="FFFFFF"/>
            <w:vAlign w:val="bottom"/>
          </w:tcPr>
          <w:p w14:paraId="4A928704"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2340" w:type="dxa"/>
            <w:tcBorders>
              <w:top w:val="nil"/>
              <w:left w:val="nil"/>
              <w:bottom w:val="single" w:sz="4" w:space="0" w:color="000000"/>
              <w:right w:val="nil"/>
            </w:tcBorders>
            <w:shd w:val="clear" w:color="auto" w:fill="FFFFFF"/>
            <w:vAlign w:val="bottom"/>
          </w:tcPr>
          <w:p w14:paraId="72528A47"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r>
      <w:tr w:rsidR="00435E8B" w:rsidRPr="00DF127B" w14:paraId="52C64824" w14:textId="77777777">
        <w:trPr>
          <w:trHeight w:val="300"/>
        </w:trPr>
        <w:tc>
          <w:tcPr>
            <w:tcW w:w="2160" w:type="dxa"/>
            <w:tcBorders>
              <w:top w:val="nil"/>
              <w:left w:val="nil"/>
              <w:bottom w:val="single" w:sz="4" w:space="0" w:color="000000"/>
              <w:right w:val="nil"/>
            </w:tcBorders>
            <w:shd w:val="clear" w:color="auto" w:fill="FFFFFF"/>
            <w:vAlign w:val="center"/>
          </w:tcPr>
          <w:p w14:paraId="1CCE436B" w14:textId="078C4032"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080" w:type="dxa"/>
            <w:tcBorders>
              <w:top w:val="nil"/>
              <w:left w:val="nil"/>
              <w:bottom w:val="single" w:sz="4" w:space="0" w:color="000000"/>
              <w:right w:val="nil"/>
            </w:tcBorders>
            <w:shd w:val="clear" w:color="auto" w:fill="FFFFFF"/>
            <w:vAlign w:val="center"/>
          </w:tcPr>
          <w:p w14:paraId="2FFD2B40"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2</w:t>
            </w:r>
          </w:p>
        </w:tc>
        <w:tc>
          <w:tcPr>
            <w:tcW w:w="1620" w:type="dxa"/>
            <w:tcBorders>
              <w:top w:val="nil"/>
              <w:left w:val="nil"/>
              <w:bottom w:val="single" w:sz="4" w:space="0" w:color="000000"/>
              <w:right w:val="nil"/>
            </w:tcBorders>
            <w:shd w:val="clear" w:color="auto" w:fill="FFFFFF"/>
            <w:vAlign w:val="center"/>
          </w:tcPr>
          <w:p w14:paraId="1E7105C0"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440" w:type="dxa"/>
            <w:tcBorders>
              <w:top w:val="nil"/>
              <w:left w:val="nil"/>
              <w:bottom w:val="single" w:sz="4" w:space="0" w:color="000000"/>
              <w:right w:val="nil"/>
            </w:tcBorders>
            <w:shd w:val="clear" w:color="auto" w:fill="FFFFFF"/>
            <w:vAlign w:val="center"/>
          </w:tcPr>
          <w:p w14:paraId="70F665DF"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2340" w:type="dxa"/>
            <w:tcBorders>
              <w:top w:val="nil"/>
              <w:left w:val="nil"/>
              <w:bottom w:val="single" w:sz="4" w:space="0" w:color="000000"/>
              <w:right w:val="nil"/>
            </w:tcBorders>
            <w:shd w:val="clear" w:color="auto" w:fill="FFFFFF"/>
            <w:vAlign w:val="center"/>
          </w:tcPr>
          <w:p w14:paraId="37AF1506"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DF127B" w14:paraId="34B65E75" w14:textId="77777777">
        <w:trPr>
          <w:trHeight w:val="300"/>
        </w:trPr>
        <w:tc>
          <w:tcPr>
            <w:tcW w:w="2160" w:type="dxa"/>
            <w:tcBorders>
              <w:top w:val="nil"/>
              <w:left w:val="nil"/>
              <w:bottom w:val="single" w:sz="4" w:space="0" w:color="000000"/>
              <w:right w:val="nil"/>
            </w:tcBorders>
            <w:shd w:val="clear" w:color="auto" w:fill="FFFFFF"/>
            <w:vAlign w:val="center"/>
          </w:tcPr>
          <w:p w14:paraId="1BCA796D"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1080" w:type="dxa"/>
            <w:tcBorders>
              <w:top w:val="nil"/>
              <w:left w:val="nil"/>
              <w:bottom w:val="single" w:sz="4" w:space="0" w:color="000000"/>
              <w:right w:val="nil"/>
            </w:tcBorders>
            <w:shd w:val="clear" w:color="auto" w:fill="FFFFFF"/>
            <w:vAlign w:val="center"/>
          </w:tcPr>
          <w:p w14:paraId="41A1171A"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3</w:t>
            </w:r>
          </w:p>
        </w:tc>
        <w:tc>
          <w:tcPr>
            <w:tcW w:w="1620" w:type="dxa"/>
            <w:tcBorders>
              <w:top w:val="nil"/>
              <w:left w:val="nil"/>
              <w:bottom w:val="single" w:sz="4" w:space="0" w:color="000000"/>
              <w:right w:val="nil"/>
            </w:tcBorders>
            <w:shd w:val="clear" w:color="auto" w:fill="FFFFFF"/>
            <w:vAlign w:val="center"/>
          </w:tcPr>
          <w:p w14:paraId="5C000561"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2</w:t>
            </w:r>
          </w:p>
        </w:tc>
        <w:tc>
          <w:tcPr>
            <w:tcW w:w="1440" w:type="dxa"/>
            <w:tcBorders>
              <w:top w:val="nil"/>
              <w:left w:val="nil"/>
              <w:bottom w:val="single" w:sz="4" w:space="0" w:color="000000"/>
              <w:right w:val="nil"/>
            </w:tcBorders>
            <w:shd w:val="clear" w:color="auto" w:fill="FFFFFF"/>
            <w:vAlign w:val="center"/>
          </w:tcPr>
          <w:p w14:paraId="07DB3847"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2340" w:type="dxa"/>
            <w:tcBorders>
              <w:top w:val="nil"/>
              <w:left w:val="nil"/>
              <w:bottom w:val="single" w:sz="4" w:space="0" w:color="000000"/>
              <w:right w:val="nil"/>
            </w:tcBorders>
            <w:shd w:val="clear" w:color="auto" w:fill="FFFFFF"/>
            <w:vAlign w:val="center"/>
          </w:tcPr>
          <w:p w14:paraId="000AADB3"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DF127B" w14:paraId="6479A6B5" w14:textId="77777777">
        <w:trPr>
          <w:trHeight w:val="500"/>
        </w:trPr>
        <w:tc>
          <w:tcPr>
            <w:tcW w:w="2160" w:type="dxa"/>
            <w:tcBorders>
              <w:top w:val="nil"/>
              <w:left w:val="nil"/>
              <w:bottom w:val="single" w:sz="4" w:space="0" w:color="000000"/>
              <w:right w:val="nil"/>
            </w:tcBorders>
            <w:shd w:val="clear" w:color="auto" w:fill="FFFFFF"/>
            <w:vAlign w:val="center"/>
          </w:tcPr>
          <w:p w14:paraId="53526B59"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c>
          <w:tcPr>
            <w:tcW w:w="1080" w:type="dxa"/>
            <w:tcBorders>
              <w:top w:val="nil"/>
              <w:left w:val="nil"/>
              <w:bottom w:val="single" w:sz="4" w:space="0" w:color="000000"/>
              <w:right w:val="nil"/>
            </w:tcBorders>
            <w:shd w:val="clear" w:color="auto" w:fill="FFFFFF"/>
            <w:vAlign w:val="center"/>
          </w:tcPr>
          <w:p w14:paraId="1BED0954"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4</w:t>
            </w:r>
          </w:p>
        </w:tc>
        <w:tc>
          <w:tcPr>
            <w:tcW w:w="1620" w:type="dxa"/>
            <w:tcBorders>
              <w:top w:val="nil"/>
              <w:left w:val="nil"/>
              <w:bottom w:val="single" w:sz="4" w:space="0" w:color="000000"/>
              <w:right w:val="nil"/>
            </w:tcBorders>
            <w:shd w:val="clear" w:color="auto" w:fill="FFFFFF"/>
            <w:vAlign w:val="center"/>
          </w:tcPr>
          <w:p w14:paraId="6F8BA6BE"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3</w:t>
            </w:r>
          </w:p>
        </w:tc>
        <w:tc>
          <w:tcPr>
            <w:tcW w:w="1440" w:type="dxa"/>
            <w:tcBorders>
              <w:top w:val="nil"/>
              <w:left w:val="nil"/>
              <w:bottom w:val="single" w:sz="4" w:space="0" w:color="000000"/>
              <w:right w:val="nil"/>
            </w:tcBorders>
            <w:shd w:val="clear" w:color="auto" w:fill="FFFFFF"/>
            <w:vAlign w:val="center"/>
          </w:tcPr>
          <w:p w14:paraId="5B88AEF3"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2</w:t>
            </w:r>
          </w:p>
        </w:tc>
        <w:tc>
          <w:tcPr>
            <w:tcW w:w="2340" w:type="dxa"/>
            <w:tcBorders>
              <w:top w:val="nil"/>
              <w:left w:val="nil"/>
              <w:bottom w:val="single" w:sz="4" w:space="0" w:color="000000"/>
              <w:right w:val="nil"/>
            </w:tcBorders>
            <w:shd w:val="clear" w:color="auto" w:fill="FFFFFF"/>
            <w:vAlign w:val="center"/>
          </w:tcPr>
          <w:p w14:paraId="25AC77B8"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DF127B" w14:paraId="1416405F" w14:textId="77777777">
        <w:trPr>
          <w:trHeight w:val="500"/>
        </w:trPr>
        <w:tc>
          <w:tcPr>
            <w:tcW w:w="2160" w:type="dxa"/>
            <w:tcBorders>
              <w:top w:val="nil"/>
              <w:left w:val="nil"/>
              <w:bottom w:val="single" w:sz="4" w:space="0" w:color="000000"/>
              <w:right w:val="nil"/>
            </w:tcBorders>
            <w:shd w:val="clear" w:color="auto" w:fill="FFFFFF"/>
            <w:vAlign w:val="center"/>
          </w:tcPr>
          <w:p w14:paraId="29FD57EE"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c>
          <w:tcPr>
            <w:tcW w:w="1080" w:type="dxa"/>
            <w:tcBorders>
              <w:top w:val="nil"/>
              <w:left w:val="nil"/>
              <w:bottom w:val="single" w:sz="4" w:space="0" w:color="000000"/>
              <w:right w:val="nil"/>
            </w:tcBorders>
            <w:shd w:val="clear" w:color="auto" w:fill="FFFFFF"/>
            <w:vAlign w:val="center"/>
          </w:tcPr>
          <w:p w14:paraId="772307B2"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5</w:t>
            </w:r>
          </w:p>
        </w:tc>
        <w:tc>
          <w:tcPr>
            <w:tcW w:w="1620" w:type="dxa"/>
            <w:tcBorders>
              <w:top w:val="nil"/>
              <w:left w:val="nil"/>
              <w:bottom w:val="single" w:sz="4" w:space="0" w:color="000000"/>
              <w:right w:val="nil"/>
            </w:tcBorders>
            <w:shd w:val="clear" w:color="auto" w:fill="FFFFFF"/>
            <w:vAlign w:val="center"/>
          </w:tcPr>
          <w:p w14:paraId="15EB2763"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4</w:t>
            </w:r>
          </w:p>
        </w:tc>
        <w:tc>
          <w:tcPr>
            <w:tcW w:w="1440" w:type="dxa"/>
            <w:tcBorders>
              <w:top w:val="nil"/>
              <w:left w:val="nil"/>
              <w:bottom w:val="single" w:sz="4" w:space="0" w:color="000000"/>
              <w:right w:val="nil"/>
            </w:tcBorders>
            <w:shd w:val="clear" w:color="auto" w:fill="FFFFFF"/>
            <w:vAlign w:val="center"/>
          </w:tcPr>
          <w:p w14:paraId="7952ADD8"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3</w:t>
            </w:r>
          </w:p>
        </w:tc>
        <w:tc>
          <w:tcPr>
            <w:tcW w:w="2340" w:type="dxa"/>
            <w:tcBorders>
              <w:top w:val="nil"/>
              <w:left w:val="nil"/>
              <w:bottom w:val="single" w:sz="4" w:space="0" w:color="000000"/>
              <w:right w:val="nil"/>
            </w:tcBorders>
            <w:shd w:val="clear" w:color="auto" w:fill="FFFFFF"/>
            <w:vAlign w:val="center"/>
          </w:tcPr>
          <w:p w14:paraId="73E4301A"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2</w:t>
            </w:r>
          </w:p>
        </w:tc>
      </w:tr>
      <w:tr w:rsidR="00435E8B" w:rsidRPr="00DF127B" w14:paraId="4C375C7F" w14:textId="77777777">
        <w:trPr>
          <w:trHeight w:val="300"/>
        </w:trPr>
        <w:tc>
          <w:tcPr>
            <w:tcW w:w="2160" w:type="dxa"/>
            <w:tcBorders>
              <w:top w:val="nil"/>
              <w:left w:val="nil"/>
              <w:bottom w:val="single" w:sz="4" w:space="0" w:color="000000"/>
              <w:right w:val="nil"/>
            </w:tcBorders>
            <w:shd w:val="clear" w:color="auto" w:fill="FFFFFF"/>
            <w:vAlign w:val="center"/>
          </w:tcPr>
          <w:p w14:paraId="34B037C8"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080" w:type="dxa"/>
            <w:tcBorders>
              <w:top w:val="nil"/>
              <w:left w:val="nil"/>
              <w:bottom w:val="single" w:sz="4" w:space="0" w:color="000000"/>
              <w:right w:val="nil"/>
            </w:tcBorders>
            <w:shd w:val="clear" w:color="auto" w:fill="FFFFFF"/>
            <w:vAlign w:val="center"/>
          </w:tcPr>
          <w:p w14:paraId="6758C121"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6</w:t>
            </w:r>
          </w:p>
        </w:tc>
        <w:tc>
          <w:tcPr>
            <w:tcW w:w="1620" w:type="dxa"/>
            <w:tcBorders>
              <w:top w:val="nil"/>
              <w:left w:val="nil"/>
              <w:bottom w:val="single" w:sz="4" w:space="0" w:color="000000"/>
              <w:right w:val="nil"/>
            </w:tcBorders>
            <w:shd w:val="clear" w:color="auto" w:fill="FFFFFF"/>
            <w:vAlign w:val="center"/>
          </w:tcPr>
          <w:p w14:paraId="52F60826"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5</w:t>
            </w:r>
          </w:p>
        </w:tc>
        <w:tc>
          <w:tcPr>
            <w:tcW w:w="1440" w:type="dxa"/>
            <w:tcBorders>
              <w:top w:val="nil"/>
              <w:left w:val="nil"/>
              <w:bottom w:val="single" w:sz="4" w:space="0" w:color="000000"/>
              <w:right w:val="nil"/>
            </w:tcBorders>
            <w:shd w:val="clear" w:color="auto" w:fill="FFFFFF"/>
            <w:vAlign w:val="center"/>
          </w:tcPr>
          <w:p w14:paraId="43A368A1"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4</w:t>
            </w:r>
          </w:p>
        </w:tc>
        <w:tc>
          <w:tcPr>
            <w:tcW w:w="2340" w:type="dxa"/>
            <w:tcBorders>
              <w:top w:val="nil"/>
              <w:left w:val="nil"/>
              <w:bottom w:val="single" w:sz="4" w:space="0" w:color="000000"/>
              <w:right w:val="nil"/>
            </w:tcBorders>
            <w:shd w:val="clear" w:color="auto" w:fill="FFFFFF"/>
            <w:vAlign w:val="center"/>
          </w:tcPr>
          <w:p w14:paraId="6EF1C59F"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3</w:t>
            </w:r>
          </w:p>
        </w:tc>
      </w:tr>
      <w:tr w:rsidR="00435E8B" w:rsidRPr="00DF127B" w14:paraId="54E2641F" w14:textId="77777777">
        <w:trPr>
          <w:trHeight w:val="500"/>
        </w:trPr>
        <w:tc>
          <w:tcPr>
            <w:tcW w:w="2160" w:type="dxa"/>
            <w:tcBorders>
              <w:top w:val="nil"/>
              <w:left w:val="nil"/>
              <w:bottom w:val="single" w:sz="4" w:space="0" w:color="000000"/>
              <w:right w:val="nil"/>
            </w:tcBorders>
            <w:shd w:val="clear" w:color="auto" w:fill="FFFFFF"/>
            <w:vAlign w:val="center"/>
          </w:tcPr>
          <w:p w14:paraId="02E4582C"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080" w:type="dxa"/>
            <w:tcBorders>
              <w:top w:val="nil"/>
              <w:left w:val="nil"/>
              <w:bottom w:val="single" w:sz="4" w:space="0" w:color="000000"/>
              <w:right w:val="nil"/>
            </w:tcBorders>
            <w:shd w:val="clear" w:color="auto" w:fill="FFFFFF"/>
            <w:vAlign w:val="center"/>
          </w:tcPr>
          <w:p w14:paraId="0D172FE8"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7</w:t>
            </w:r>
          </w:p>
        </w:tc>
        <w:tc>
          <w:tcPr>
            <w:tcW w:w="1620" w:type="dxa"/>
            <w:tcBorders>
              <w:top w:val="nil"/>
              <w:left w:val="nil"/>
              <w:bottom w:val="single" w:sz="4" w:space="0" w:color="000000"/>
              <w:right w:val="nil"/>
            </w:tcBorders>
            <w:shd w:val="clear" w:color="auto" w:fill="FFFFFF"/>
            <w:vAlign w:val="center"/>
          </w:tcPr>
          <w:p w14:paraId="4D95994B"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6</w:t>
            </w:r>
          </w:p>
        </w:tc>
        <w:tc>
          <w:tcPr>
            <w:tcW w:w="1440" w:type="dxa"/>
            <w:tcBorders>
              <w:top w:val="nil"/>
              <w:left w:val="nil"/>
              <w:bottom w:val="single" w:sz="4" w:space="0" w:color="000000"/>
              <w:right w:val="nil"/>
            </w:tcBorders>
            <w:shd w:val="clear" w:color="auto" w:fill="FFFFFF"/>
            <w:vAlign w:val="center"/>
          </w:tcPr>
          <w:p w14:paraId="7F26C40D"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5</w:t>
            </w:r>
          </w:p>
        </w:tc>
        <w:tc>
          <w:tcPr>
            <w:tcW w:w="2340" w:type="dxa"/>
            <w:tcBorders>
              <w:top w:val="nil"/>
              <w:left w:val="nil"/>
              <w:bottom w:val="single" w:sz="4" w:space="0" w:color="000000"/>
              <w:right w:val="nil"/>
            </w:tcBorders>
            <w:shd w:val="clear" w:color="auto" w:fill="FFFFFF"/>
            <w:vAlign w:val="center"/>
          </w:tcPr>
          <w:p w14:paraId="0D3C144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4</w:t>
            </w:r>
          </w:p>
        </w:tc>
      </w:tr>
      <w:tr w:rsidR="00435E8B" w:rsidRPr="00DF127B" w14:paraId="5F4CD04D" w14:textId="77777777">
        <w:trPr>
          <w:trHeight w:val="300"/>
        </w:trPr>
        <w:tc>
          <w:tcPr>
            <w:tcW w:w="2160" w:type="dxa"/>
            <w:tcBorders>
              <w:top w:val="nil"/>
              <w:left w:val="nil"/>
              <w:bottom w:val="single" w:sz="4" w:space="0" w:color="000000"/>
              <w:right w:val="nil"/>
            </w:tcBorders>
            <w:shd w:val="clear" w:color="auto" w:fill="FFFFFF"/>
            <w:vAlign w:val="center"/>
          </w:tcPr>
          <w:p w14:paraId="0C27D6ED"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080" w:type="dxa"/>
            <w:tcBorders>
              <w:top w:val="nil"/>
              <w:left w:val="nil"/>
              <w:bottom w:val="single" w:sz="4" w:space="0" w:color="000000"/>
              <w:right w:val="nil"/>
            </w:tcBorders>
            <w:shd w:val="clear" w:color="auto" w:fill="FFFFFF"/>
            <w:vAlign w:val="center"/>
          </w:tcPr>
          <w:p w14:paraId="6F6CF78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8</w:t>
            </w:r>
          </w:p>
        </w:tc>
        <w:tc>
          <w:tcPr>
            <w:tcW w:w="1620" w:type="dxa"/>
            <w:tcBorders>
              <w:top w:val="nil"/>
              <w:left w:val="nil"/>
              <w:bottom w:val="single" w:sz="4" w:space="0" w:color="000000"/>
              <w:right w:val="nil"/>
            </w:tcBorders>
            <w:shd w:val="clear" w:color="auto" w:fill="FFFFFF"/>
            <w:vAlign w:val="center"/>
          </w:tcPr>
          <w:p w14:paraId="426096B6"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7</w:t>
            </w:r>
          </w:p>
        </w:tc>
        <w:tc>
          <w:tcPr>
            <w:tcW w:w="1440" w:type="dxa"/>
            <w:tcBorders>
              <w:top w:val="nil"/>
              <w:left w:val="nil"/>
              <w:bottom w:val="single" w:sz="4" w:space="0" w:color="000000"/>
              <w:right w:val="nil"/>
            </w:tcBorders>
            <w:shd w:val="clear" w:color="auto" w:fill="FFFFFF"/>
            <w:vAlign w:val="center"/>
          </w:tcPr>
          <w:p w14:paraId="0E82A574"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6</w:t>
            </w:r>
          </w:p>
        </w:tc>
        <w:tc>
          <w:tcPr>
            <w:tcW w:w="2340" w:type="dxa"/>
            <w:tcBorders>
              <w:top w:val="nil"/>
              <w:left w:val="nil"/>
              <w:bottom w:val="single" w:sz="4" w:space="0" w:color="000000"/>
              <w:right w:val="nil"/>
            </w:tcBorders>
            <w:shd w:val="clear" w:color="auto" w:fill="FFFFFF"/>
            <w:vAlign w:val="center"/>
          </w:tcPr>
          <w:p w14:paraId="451204BE"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5</w:t>
            </w:r>
          </w:p>
        </w:tc>
      </w:tr>
      <w:tr w:rsidR="00435E8B" w:rsidRPr="00DF127B" w14:paraId="5CED974A" w14:textId="77777777">
        <w:trPr>
          <w:trHeight w:val="300"/>
        </w:trPr>
        <w:tc>
          <w:tcPr>
            <w:tcW w:w="2160" w:type="dxa"/>
            <w:tcBorders>
              <w:top w:val="nil"/>
              <w:left w:val="nil"/>
              <w:bottom w:val="single" w:sz="4" w:space="0" w:color="000000"/>
              <w:right w:val="nil"/>
            </w:tcBorders>
            <w:shd w:val="clear" w:color="auto" w:fill="FFFFFF"/>
            <w:vAlign w:val="center"/>
          </w:tcPr>
          <w:p w14:paraId="20E00DAA"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080" w:type="dxa"/>
            <w:tcBorders>
              <w:top w:val="nil"/>
              <w:left w:val="nil"/>
              <w:bottom w:val="single" w:sz="4" w:space="0" w:color="000000"/>
              <w:right w:val="nil"/>
            </w:tcBorders>
            <w:shd w:val="clear" w:color="auto" w:fill="FFFFFF"/>
            <w:vAlign w:val="center"/>
          </w:tcPr>
          <w:p w14:paraId="4E78F79E"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9</w:t>
            </w:r>
          </w:p>
        </w:tc>
        <w:tc>
          <w:tcPr>
            <w:tcW w:w="1620" w:type="dxa"/>
            <w:tcBorders>
              <w:top w:val="nil"/>
              <w:left w:val="nil"/>
              <w:bottom w:val="single" w:sz="4" w:space="0" w:color="000000"/>
              <w:right w:val="nil"/>
            </w:tcBorders>
            <w:shd w:val="clear" w:color="auto" w:fill="FFFFFF"/>
            <w:vAlign w:val="center"/>
          </w:tcPr>
          <w:p w14:paraId="11C03F78"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8</w:t>
            </w:r>
          </w:p>
        </w:tc>
        <w:tc>
          <w:tcPr>
            <w:tcW w:w="1440" w:type="dxa"/>
            <w:tcBorders>
              <w:top w:val="nil"/>
              <w:left w:val="nil"/>
              <w:bottom w:val="single" w:sz="4" w:space="0" w:color="000000"/>
              <w:right w:val="nil"/>
            </w:tcBorders>
            <w:shd w:val="clear" w:color="auto" w:fill="FFFFFF"/>
            <w:vAlign w:val="center"/>
          </w:tcPr>
          <w:p w14:paraId="174F949F"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7</w:t>
            </w:r>
          </w:p>
        </w:tc>
        <w:tc>
          <w:tcPr>
            <w:tcW w:w="2340" w:type="dxa"/>
            <w:tcBorders>
              <w:top w:val="nil"/>
              <w:left w:val="nil"/>
              <w:bottom w:val="single" w:sz="4" w:space="0" w:color="000000"/>
              <w:right w:val="nil"/>
            </w:tcBorders>
            <w:shd w:val="clear" w:color="auto" w:fill="FFFFFF"/>
            <w:vAlign w:val="center"/>
          </w:tcPr>
          <w:p w14:paraId="630549D0"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6</w:t>
            </w:r>
          </w:p>
        </w:tc>
      </w:tr>
      <w:tr w:rsidR="00435E8B" w:rsidRPr="00DF127B" w14:paraId="6CED56DE" w14:textId="77777777">
        <w:trPr>
          <w:trHeight w:val="300"/>
        </w:trPr>
        <w:tc>
          <w:tcPr>
            <w:tcW w:w="2160" w:type="dxa"/>
            <w:tcBorders>
              <w:top w:val="nil"/>
              <w:left w:val="nil"/>
              <w:bottom w:val="single" w:sz="4" w:space="0" w:color="000000"/>
              <w:right w:val="nil"/>
            </w:tcBorders>
            <w:shd w:val="clear" w:color="auto" w:fill="FFFFFF"/>
            <w:vAlign w:val="center"/>
          </w:tcPr>
          <w:p w14:paraId="21D1CCD9" w14:textId="722AD65A" w:rsidR="00435E8B" w:rsidRPr="00DF127B" w:rsidRDefault="00DF127B">
            <w:pPr>
              <w:pStyle w:val="Normal1"/>
              <w:rPr>
                <w:lang w:val="es-ES_tradnl"/>
              </w:rPr>
            </w:pPr>
            <w:r w:rsidRPr="00DF127B">
              <w:rPr>
                <w:rFonts w:ascii="Arial" w:eastAsia="Arial" w:hAnsi="Arial" w:cs="Arial"/>
                <w:sz w:val="18"/>
                <w:szCs w:val="18"/>
                <w:lang w:val="es-ES_tradnl"/>
              </w:rPr>
              <w:t xml:space="preserve">venta de </w:t>
            </w:r>
            <w:r w:rsidR="00003E2A" w:rsidRPr="00DF127B">
              <w:rPr>
                <w:rFonts w:ascii="Arial" w:eastAsia="Arial" w:hAnsi="Arial" w:cs="Arial"/>
                <w:sz w:val="18"/>
                <w:szCs w:val="18"/>
                <w:lang w:val="es-ES_tradnl"/>
              </w:rPr>
              <w:t>artesanía</w:t>
            </w:r>
          </w:p>
        </w:tc>
        <w:tc>
          <w:tcPr>
            <w:tcW w:w="1080" w:type="dxa"/>
            <w:tcBorders>
              <w:top w:val="nil"/>
              <w:left w:val="nil"/>
              <w:bottom w:val="single" w:sz="4" w:space="0" w:color="000000"/>
              <w:right w:val="nil"/>
            </w:tcBorders>
            <w:shd w:val="clear" w:color="auto" w:fill="FFFFFF"/>
            <w:vAlign w:val="center"/>
          </w:tcPr>
          <w:p w14:paraId="08AC67F1"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10</w:t>
            </w:r>
          </w:p>
        </w:tc>
        <w:tc>
          <w:tcPr>
            <w:tcW w:w="1620" w:type="dxa"/>
            <w:tcBorders>
              <w:top w:val="nil"/>
              <w:left w:val="nil"/>
              <w:bottom w:val="single" w:sz="4" w:space="0" w:color="000000"/>
              <w:right w:val="nil"/>
            </w:tcBorders>
            <w:shd w:val="clear" w:color="auto" w:fill="FFFFFF"/>
            <w:vAlign w:val="center"/>
          </w:tcPr>
          <w:p w14:paraId="591C4A7D"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9</w:t>
            </w:r>
          </w:p>
        </w:tc>
        <w:tc>
          <w:tcPr>
            <w:tcW w:w="1440" w:type="dxa"/>
            <w:tcBorders>
              <w:top w:val="nil"/>
              <w:left w:val="nil"/>
              <w:bottom w:val="single" w:sz="4" w:space="0" w:color="000000"/>
              <w:right w:val="nil"/>
            </w:tcBorders>
            <w:shd w:val="clear" w:color="auto" w:fill="FFFFFF"/>
            <w:vAlign w:val="center"/>
          </w:tcPr>
          <w:p w14:paraId="2D627142"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8</w:t>
            </w:r>
          </w:p>
        </w:tc>
        <w:tc>
          <w:tcPr>
            <w:tcW w:w="2340" w:type="dxa"/>
            <w:tcBorders>
              <w:top w:val="nil"/>
              <w:left w:val="nil"/>
              <w:bottom w:val="single" w:sz="4" w:space="0" w:color="000000"/>
              <w:right w:val="nil"/>
            </w:tcBorders>
            <w:shd w:val="clear" w:color="auto" w:fill="FFFFFF"/>
            <w:vAlign w:val="center"/>
          </w:tcPr>
          <w:p w14:paraId="349FAE4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7</w:t>
            </w:r>
          </w:p>
        </w:tc>
      </w:tr>
    </w:tbl>
    <w:p w14:paraId="682A7FA0" w14:textId="77777777" w:rsidR="00435E8B" w:rsidRPr="00DF127B" w:rsidRDefault="00435E8B">
      <w:pPr>
        <w:pStyle w:val="Normal1"/>
        <w:rPr>
          <w:lang w:val="es-ES_tradnl"/>
        </w:rPr>
      </w:pPr>
    </w:p>
    <w:p w14:paraId="416F1C6E" w14:textId="77777777" w:rsidR="00435E8B" w:rsidRDefault="00435E8B">
      <w:pPr>
        <w:pStyle w:val="Normal1"/>
        <w:rPr>
          <w:lang w:val="es-ES_tradnl"/>
        </w:rPr>
      </w:pPr>
    </w:p>
    <w:p w14:paraId="43963863" w14:textId="77777777" w:rsidR="00656499" w:rsidRDefault="00656499">
      <w:pPr>
        <w:pStyle w:val="Normal1"/>
        <w:rPr>
          <w:lang w:val="es-ES_tradnl"/>
        </w:rPr>
      </w:pPr>
    </w:p>
    <w:p w14:paraId="74FE0D0C" w14:textId="77777777" w:rsidR="00656499" w:rsidRDefault="00656499">
      <w:pPr>
        <w:pStyle w:val="Normal1"/>
        <w:rPr>
          <w:lang w:val="es-ES_tradnl"/>
        </w:rPr>
      </w:pPr>
    </w:p>
    <w:p w14:paraId="51477274" w14:textId="77777777" w:rsidR="00656499" w:rsidRPr="00DF127B" w:rsidRDefault="00656499">
      <w:pPr>
        <w:pStyle w:val="Normal1"/>
        <w:rPr>
          <w:lang w:val="es-ES_tradnl"/>
        </w:rPr>
      </w:pPr>
    </w:p>
    <w:tbl>
      <w:tblPr>
        <w:tblStyle w:val="a5"/>
        <w:tblW w:w="10275" w:type="dxa"/>
        <w:tblLayout w:type="fixed"/>
        <w:tblLook w:val="0400" w:firstRow="0" w:lastRow="0" w:firstColumn="0" w:lastColumn="0" w:noHBand="0" w:noVBand="1"/>
      </w:tblPr>
      <w:tblGrid>
        <w:gridCol w:w="2160"/>
        <w:gridCol w:w="1260"/>
        <w:gridCol w:w="1380"/>
        <w:gridCol w:w="1410"/>
        <w:gridCol w:w="1650"/>
        <w:gridCol w:w="1335"/>
        <w:gridCol w:w="1080"/>
      </w:tblGrid>
      <w:tr w:rsidR="00435E8B" w:rsidRPr="00DF127B" w14:paraId="0F8450AF" w14:textId="77777777">
        <w:trPr>
          <w:trHeight w:val="300"/>
        </w:trPr>
        <w:tc>
          <w:tcPr>
            <w:tcW w:w="2160" w:type="dxa"/>
            <w:tcBorders>
              <w:top w:val="nil"/>
              <w:left w:val="nil"/>
              <w:bottom w:val="nil"/>
              <w:right w:val="nil"/>
            </w:tcBorders>
            <w:shd w:val="clear" w:color="auto" w:fill="FFFFFF"/>
            <w:vAlign w:val="bottom"/>
          </w:tcPr>
          <w:p w14:paraId="5EA272BD" w14:textId="77777777" w:rsidR="00435E8B" w:rsidRPr="00DF127B" w:rsidRDefault="00DF127B">
            <w:pPr>
              <w:pStyle w:val="Normal1"/>
              <w:rPr>
                <w:lang w:val="es-ES_tradnl"/>
              </w:rPr>
            </w:pPr>
            <w:r w:rsidRPr="00DF127B">
              <w:rPr>
                <w:rFonts w:ascii="Arial" w:eastAsia="Arial" w:hAnsi="Arial" w:cs="Arial"/>
                <w:b/>
                <w:i/>
                <w:color w:val="333333"/>
                <w:sz w:val="18"/>
                <w:szCs w:val="18"/>
                <w:lang w:val="es-ES_tradnl"/>
              </w:rPr>
              <w:t xml:space="preserve">Continuación Tabla </w:t>
            </w:r>
            <w:r w:rsidRPr="00DF127B">
              <w:rPr>
                <w:rFonts w:ascii="Arial" w:eastAsia="Arial" w:hAnsi="Arial" w:cs="Arial"/>
                <w:b/>
                <w:sz w:val="18"/>
                <w:szCs w:val="18"/>
                <w:lang w:val="es-ES_tradnl"/>
              </w:rPr>
              <w:t>5.</w:t>
            </w:r>
          </w:p>
        </w:tc>
        <w:tc>
          <w:tcPr>
            <w:tcW w:w="1260" w:type="dxa"/>
            <w:tcBorders>
              <w:top w:val="nil"/>
              <w:left w:val="nil"/>
              <w:bottom w:val="nil"/>
              <w:right w:val="nil"/>
            </w:tcBorders>
            <w:shd w:val="clear" w:color="auto" w:fill="FFFFFF"/>
            <w:vAlign w:val="bottom"/>
          </w:tcPr>
          <w:p w14:paraId="1918A12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380" w:type="dxa"/>
            <w:tcBorders>
              <w:top w:val="nil"/>
              <w:left w:val="nil"/>
              <w:bottom w:val="nil"/>
              <w:right w:val="nil"/>
            </w:tcBorders>
            <w:shd w:val="clear" w:color="auto" w:fill="FFFFFF"/>
            <w:vAlign w:val="bottom"/>
          </w:tcPr>
          <w:p w14:paraId="60EAABC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410" w:type="dxa"/>
            <w:tcBorders>
              <w:top w:val="nil"/>
              <w:left w:val="nil"/>
              <w:bottom w:val="nil"/>
              <w:right w:val="nil"/>
            </w:tcBorders>
            <w:shd w:val="clear" w:color="auto" w:fill="FFFFFF"/>
            <w:vAlign w:val="bottom"/>
          </w:tcPr>
          <w:p w14:paraId="25CDF3D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650" w:type="dxa"/>
            <w:tcBorders>
              <w:top w:val="nil"/>
              <w:left w:val="nil"/>
              <w:bottom w:val="nil"/>
              <w:right w:val="nil"/>
            </w:tcBorders>
            <w:shd w:val="clear" w:color="auto" w:fill="FFFFFF"/>
            <w:vAlign w:val="bottom"/>
          </w:tcPr>
          <w:p w14:paraId="6910A8E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335" w:type="dxa"/>
            <w:tcBorders>
              <w:top w:val="nil"/>
              <w:left w:val="nil"/>
              <w:bottom w:val="nil"/>
              <w:right w:val="nil"/>
            </w:tcBorders>
            <w:shd w:val="clear" w:color="auto" w:fill="FFFFFF"/>
            <w:vAlign w:val="bottom"/>
          </w:tcPr>
          <w:p w14:paraId="3F2C239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nil"/>
              <w:right w:val="nil"/>
            </w:tcBorders>
            <w:shd w:val="clear" w:color="auto" w:fill="FFFFFF"/>
            <w:vAlign w:val="bottom"/>
          </w:tcPr>
          <w:p w14:paraId="1B5E663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33A331DB" w14:textId="77777777">
        <w:trPr>
          <w:trHeight w:val="520"/>
        </w:trPr>
        <w:tc>
          <w:tcPr>
            <w:tcW w:w="2160" w:type="dxa"/>
            <w:tcBorders>
              <w:top w:val="single" w:sz="4" w:space="0" w:color="000000"/>
              <w:left w:val="nil"/>
              <w:bottom w:val="single" w:sz="6" w:space="0" w:color="000000"/>
              <w:right w:val="nil"/>
            </w:tcBorders>
            <w:shd w:val="clear" w:color="auto" w:fill="FFFFFF"/>
            <w:vAlign w:val="center"/>
          </w:tcPr>
          <w:p w14:paraId="6217F0FC"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260" w:type="dxa"/>
            <w:tcBorders>
              <w:top w:val="single" w:sz="4" w:space="0" w:color="000000"/>
              <w:left w:val="nil"/>
              <w:bottom w:val="single" w:sz="6" w:space="0" w:color="000000"/>
              <w:right w:val="nil"/>
            </w:tcBorders>
            <w:shd w:val="clear" w:color="auto" w:fill="FFFFFF"/>
            <w:vAlign w:val="center"/>
          </w:tcPr>
          <w:p w14:paraId="4B84E237"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c>
          <w:tcPr>
            <w:tcW w:w="1380" w:type="dxa"/>
            <w:tcBorders>
              <w:top w:val="single" w:sz="4" w:space="0" w:color="000000"/>
              <w:left w:val="nil"/>
              <w:bottom w:val="single" w:sz="6" w:space="0" w:color="000000"/>
              <w:right w:val="nil"/>
            </w:tcBorders>
            <w:shd w:val="clear" w:color="auto" w:fill="FFFFFF"/>
            <w:vAlign w:val="center"/>
          </w:tcPr>
          <w:p w14:paraId="43E73CAF"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410" w:type="dxa"/>
            <w:tcBorders>
              <w:top w:val="single" w:sz="4" w:space="0" w:color="000000"/>
              <w:left w:val="nil"/>
              <w:bottom w:val="single" w:sz="6" w:space="0" w:color="000000"/>
              <w:right w:val="nil"/>
            </w:tcBorders>
            <w:shd w:val="clear" w:color="auto" w:fill="FFFFFF"/>
            <w:vAlign w:val="center"/>
          </w:tcPr>
          <w:p w14:paraId="190FE436"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650" w:type="dxa"/>
            <w:tcBorders>
              <w:top w:val="single" w:sz="4" w:space="0" w:color="000000"/>
              <w:left w:val="nil"/>
              <w:bottom w:val="single" w:sz="6" w:space="0" w:color="000000"/>
              <w:right w:val="nil"/>
            </w:tcBorders>
            <w:shd w:val="clear" w:color="auto" w:fill="FFFFFF"/>
            <w:vAlign w:val="center"/>
          </w:tcPr>
          <w:p w14:paraId="11B2AEE8"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335" w:type="dxa"/>
            <w:tcBorders>
              <w:top w:val="single" w:sz="4" w:space="0" w:color="000000"/>
              <w:left w:val="nil"/>
              <w:bottom w:val="single" w:sz="6" w:space="0" w:color="000000"/>
              <w:right w:val="nil"/>
            </w:tcBorders>
            <w:shd w:val="clear" w:color="auto" w:fill="FFFFFF"/>
            <w:vAlign w:val="center"/>
          </w:tcPr>
          <w:p w14:paraId="0EECB21B"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080" w:type="dxa"/>
            <w:tcBorders>
              <w:top w:val="single" w:sz="4" w:space="0" w:color="000000"/>
              <w:left w:val="nil"/>
              <w:bottom w:val="single" w:sz="6" w:space="0" w:color="000000"/>
              <w:right w:val="nil"/>
            </w:tcBorders>
            <w:shd w:val="clear" w:color="auto" w:fill="FFFFFF"/>
            <w:vAlign w:val="center"/>
          </w:tcPr>
          <w:p w14:paraId="297975A6" w14:textId="77777777" w:rsidR="00435E8B" w:rsidRPr="00DF127B" w:rsidRDefault="00DF127B">
            <w:pPr>
              <w:pStyle w:val="Normal1"/>
              <w:rPr>
                <w:lang w:val="es-ES_tradnl"/>
              </w:rPr>
            </w:pPr>
            <w:r w:rsidRPr="00DF127B">
              <w:rPr>
                <w:rFonts w:ascii="Arial" w:eastAsia="Arial" w:hAnsi="Arial" w:cs="Arial"/>
                <w:sz w:val="18"/>
                <w:szCs w:val="18"/>
                <w:lang w:val="es-ES_tradnl"/>
              </w:rPr>
              <w:t>Venta de artesanía</w:t>
            </w:r>
          </w:p>
        </w:tc>
      </w:tr>
      <w:tr w:rsidR="00435E8B" w:rsidRPr="00DF127B" w14:paraId="5F77DFC3" w14:textId="77777777">
        <w:trPr>
          <w:trHeight w:val="300"/>
        </w:trPr>
        <w:tc>
          <w:tcPr>
            <w:tcW w:w="2160" w:type="dxa"/>
            <w:tcBorders>
              <w:top w:val="nil"/>
              <w:left w:val="nil"/>
              <w:bottom w:val="single" w:sz="4" w:space="0" w:color="000000"/>
              <w:right w:val="nil"/>
            </w:tcBorders>
            <w:shd w:val="clear" w:color="auto" w:fill="FFFFFF"/>
            <w:vAlign w:val="center"/>
          </w:tcPr>
          <w:p w14:paraId="16BC5C27"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260" w:type="dxa"/>
            <w:tcBorders>
              <w:top w:val="nil"/>
              <w:left w:val="nil"/>
              <w:bottom w:val="single" w:sz="4" w:space="0" w:color="000000"/>
              <w:right w:val="nil"/>
            </w:tcBorders>
            <w:shd w:val="clear" w:color="auto" w:fill="FFFFFF"/>
            <w:vAlign w:val="bottom"/>
          </w:tcPr>
          <w:p w14:paraId="5328037B"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380" w:type="dxa"/>
            <w:tcBorders>
              <w:top w:val="nil"/>
              <w:left w:val="nil"/>
              <w:bottom w:val="single" w:sz="4" w:space="0" w:color="000000"/>
              <w:right w:val="nil"/>
            </w:tcBorders>
            <w:shd w:val="clear" w:color="auto" w:fill="FFFFFF"/>
            <w:vAlign w:val="bottom"/>
          </w:tcPr>
          <w:p w14:paraId="411A722E"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410" w:type="dxa"/>
            <w:tcBorders>
              <w:top w:val="nil"/>
              <w:left w:val="nil"/>
              <w:bottom w:val="single" w:sz="4" w:space="0" w:color="000000"/>
              <w:right w:val="nil"/>
            </w:tcBorders>
            <w:shd w:val="clear" w:color="auto" w:fill="FFFFFF"/>
            <w:vAlign w:val="bottom"/>
          </w:tcPr>
          <w:p w14:paraId="2E9B2927"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650" w:type="dxa"/>
            <w:tcBorders>
              <w:top w:val="nil"/>
              <w:left w:val="nil"/>
              <w:bottom w:val="single" w:sz="4" w:space="0" w:color="000000"/>
              <w:right w:val="nil"/>
            </w:tcBorders>
            <w:shd w:val="clear" w:color="auto" w:fill="FFFFFF"/>
            <w:vAlign w:val="bottom"/>
          </w:tcPr>
          <w:p w14:paraId="118679DD"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335" w:type="dxa"/>
            <w:tcBorders>
              <w:top w:val="nil"/>
              <w:left w:val="nil"/>
              <w:bottom w:val="single" w:sz="4" w:space="0" w:color="000000"/>
              <w:right w:val="nil"/>
            </w:tcBorders>
            <w:shd w:val="clear" w:color="auto" w:fill="FFFFFF"/>
            <w:vAlign w:val="bottom"/>
          </w:tcPr>
          <w:p w14:paraId="6EFDCBB4"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080" w:type="dxa"/>
            <w:tcBorders>
              <w:top w:val="nil"/>
              <w:left w:val="nil"/>
              <w:bottom w:val="single" w:sz="4" w:space="0" w:color="000000"/>
              <w:right w:val="nil"/>
            </w:tcBorders>
            <w:shd w:val="clear" w:color="auto" w:fill="FFFFFF"/>
            <w:vAlign w:val="bottom"/>
          </w:tcPr>
          <w:p w14:paraId="197CAFFB"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r>
      <w:tr w:rsidR="00435E8B" w:rsidRPr="00DF127B" w14:paraId="4A69DC39" w14:textId="77777777">
        <w:trPr>
          <w:trHeight w:val="300"/>
        </w:trPr>
        <w:tc>
          <w:tcPr>
            <w:tcW w:w="2160" w:type="dxa"/>
            <w:tcBorders>
              <w:top w:val="nil"/>
              <w:left w:val="nil"/>
              <w:bottom w:val="single" w:sz="4" w:space="0" w:color="000000"/>
              <w:right w:val="nil"/>
            </w:tcBorders>
            <w:shd w:val="clear" w:color="auto" w:fill="FFFFFF"/>
            <w:vAlign w:val="center"/>
          </w:tcPr>
          <w:p w14:paraId="14D022CB" w14:textId="46697CDF"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260" w:type="dxa"/>
            <w:tcBorders>
              <w:top w:val="nil"/>
              <w:left w:val="nil"/>
              <w:bottom w:val="single" w:sz="4" w:space="0" w:color="000000"/>
              <w:right w:val="nil"/>
            </w:tcBorders>
            <w:shd w:val="clear" w:color="auto" w:fill="FFFFFF"/>
            <w:vAlign w:val="center"/>
          </w:tcPr>
          <w:p w14:paraId="0FD38F41"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80" w:type="dxa"/>
            <w:tcBorders>
              <w:top w:val="nil"/>
              <w:left w:val="nil"/>
              <w:bottom w:val="single" w:sz="4" w:space="0" w:color="000000"/>
              <w:right w:val="nil"/>
            </w:tcBorders>
            <w:shd w:val="clear" w:color="auto" w:fill="FFFFFF"/>
            <w:vAlign w:val="center"/>
          </w:tcPr>
          <w:p w14:paraId="422B6B5B"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410" w:type="dxa"/>
            <w:tcBorders>
              <w:top w:val="nil"/>
              <w:left w:val="nil"/>
              <w:bottom w:val="single" w:sz="4" w:space="0" w:color="000000"/>
              <w:right w:val="nil"/>
            </w:tcBorders>
            <w:shd w:val="clear" w:color="auto" w:fill="FFFFFF"/>
            <w:vAlign w:val="center"/>
          </w:tcPr>
          <w:p w14:paraId="16C26B7C"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650" w:type="dxa"/>
            <w:tcBorders>
              <w:top w:val="nil"/>
              <w:left w:val="nil"/>
              <w:bottom w:val="single" w:sz="4" w:space="0" w:color="000000"/>
              <w:right w:val="nil"/>
            </w:tcBorders>
            <w:shd w:val="clear" w:color="auto" w:fill="FFFFFF"/>
            <w:vAlign w:val="center"/>
          </w:tcPr>
          <w:p w14:paraId="3BA23D54"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35" w:type="dxa"/>
            <w:tcBorders>
              <w:top w:val="nil"/>
              <w:left w:val="nil"/>
              <w:bottom w:val="single" w:sz="4" w:space="0" w:color="000000"/>
              <w:right w:val="nil"/>
            </w:tcBorders>
            <w:shd w:val="clear" w:color="auto" w:fill="FFFFFF"/>
            <w:vAlign w:val="center"/>
          </w:tcPr>
          <w:p w14:paraId="5A178BB7"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080" w:type="dxa"/>
            <w:tcBorders>
              <w:top w:val="nil"/>
              <w:left w:val="nil"/>
              <w:bottom w:val="single" w:sz="4" w:space="0" w:color="000000"/>
              <w:right w:val="nil"/>
            </w:tcBorders>
            <w:shd w:val="clear" w:color="auto" w:fill="FFFFFF"/>
            <w:vAlign w:val="center"/>
          </w:tcPr>
          <w:p w14:paraId="5457E144"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DF127B" w14:paraId="76B59B3E" w14:textId="77777777">
        <w:trPr>
          <w:trHeight w:val="300"/>
        </w:trPr>
        <w:tc>
          <w:tcPr>
            <w:tcW w:w="2160" w:type="dxa"/>
            <w:tcBorders>
              <w:top w:val="nil"/>
              <w:left w:val="nil"/>
              <w:bottom w:val="single" w:sz="4" w:space="0" w:color="000000"/>
              <w:right w:val="nil"/>
            </w:tcBorders>
            <w:shd w:val="clear" w:color="auto" w:fill="FFFFFF"/>
            <w:vAlign w:val="center"/>
          </w:tcPr>
          <w:p w14:paraId="5A324D79"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1260" w:type="dxa"/>
            <w:tcBorders>
              <w:top w:val="nil"/>
              <w:left w:val="nil"/>
              <w:bottom w:val="single" w:sz="4" w:space="0" w:color="000000"/>
              <w:right w:val="nil"/>
            </w:tcBorders>
            <w:shd w:val="clear" w:color="auto" w:fill="FFFFFF"/>
            <w:vAlign w:val="center"/>
          </w:tcPr>
          <w:p w14:paraId="56D301D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80" w:type="dxa"/>
            <w:tcBorders>
              <w:top w:val="nil"/>
              <w:left w:val="nil"/>
              <w:bottom w:val="single" w:sz="4" w:space="0" w:color="000000"/>
              <w:right w:val="nil"/>
            </w:tcBorders>
            <w:shd w:val="clear" w:color="auto" w:fill="FFFFFF"/>
            <w:vAlign w:val="center"/>
          </w:tcPr>
          <w:p w14:paraId="77FA3147"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410" w:type="dxa"/>
            <w:tcBorders>
              <w:top w:val="nil"/>
              <w:left w:val="nil"/>
              <w:bottom w:val="single" w:sz="4" w:space="0" w:color="000000"/>
              <w:right w:val="nil"/>
            </w:tcBorders>
            <w:shd w:val="clear" w:color="auto" w:fill="FFFFFF"/>
            <w:vAlign w:val="center"/>
          </w:tcPr>
          <w:p w14:paraId="54415605"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650" w:type="dxa"/>
            <w:tcBorders>
              <w:top w:val="nil"/>
              <w:left w:val="nil"/>
              <w:bottom w:val="single" w:sz="4" w:space="0" w:color="000000"/>
              <w:right w:val="nil"/>
            </w:tcBorders>
            <w:shd w:val="clear" w:color="auto" w:fill="FFFFFF"/>
            <w:vAlign w:val="center"/>
          </w:tcPr>
          <w:p w14:paraId="698DE6F0"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35" w:type="dxa"/>
            <w:tcBorders>
              <w:top w:val="nil"/>
              <w:left w:val="nil"/>
              <w:bottom w:val="single" w:sz="4" w:space="0" w:color="000000"/>
              <w:right w:val="nil"/>
            </w:tcBorders>
            <w:shd w:val="clear" w:color="auto" w:fill="FFFFFF"/>
            <w:vAlign w:val="center"/>
          </w:tcPr>
          <w:p w14:paraId="03E17F53"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080" w:type="dxa"/>
            <w:tcBorders>
              <w:top w:val="nil"/>
              <w:left w:val="nil"/>
              <w:bottom w:val="single" w:sz="4" w:space="0" w:color="000000"/>
              <w:right w:val="nil"/>
            </w:tcBorders>
            <w:shd w:val="clear" w:color="auto" w:fill="FFFFFF"/>
            <w:vAlign w:val="center"/>
          </w:tcPr>
          <w:p w14:paraId="7CDE4979"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2D1FD7" w14:paraId="48F683A9" w14:textId="77777777">
        <w:trPr>
          <w:trHeight w:val="500"/>
        </w:trPr>
        <w:tc>
          <w:tcPr>
            <w:tcW w:w="2160" w:type="dxa"/>
            <w:tcBorders>
              <w:top w:val="nil"/>
              <w:left w:val="nil"/>
              <w:bottom w:val="single" w:sz="4" w:space="0" w:color="000000"/>
              <w:right w:val="nil"/>
            </w:tcBorders>
            <w:shd w:val="clear" w:color="auto" w:fill="FFFFFF"/>
            <w:vAlign w:val="center"/>
          </w:tcPr>
          <w:p w14:paraId="30119621"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c>
          <w:tcPr>
            <w:tcW w:w="1260" w:type="dxa"/>
            <w:tcBorders>
              <w:top w:val="nil"/>
              <w:left w:val="nil"/>
              <w:bottom w:val="single" w:sz="4" w:space="0" w:color="000000"/>
              <w:right w:val="nil"/>
            </w:tcBorders>
            <w:shd w:val="clear" w:color="auto" w:fill="FFFFFF"/>
            <w:vAlign w:val="center"/>
          </w:tcPr>
          <w:p w14:paraId="2DB94C87"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80" w:type="dxa"/>
            <w:tcBorders>
              <w:top w:val="nil"/>
              <w:left w:val="nil"/>
              <w:bottom w:val="single" w:sz="4" w:space="0" w:color="000000"/>
              <w:right w:val="nil"/>
            </w:tcBorders>
            <w:shd w:val="clear" w:color="auto" w:fill="FFFFFF"/>
            <w:vAlign w:val="center"/>
          </w:tcPr>
          <w:p w14:paraId="38B99708"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410" w:type="dxa"/>
            <w:tcBorders>
              <w:top w:val="nil"/>
              <w:left w:val="nil"/>
              <w:bottom w:val="single" w:sz="4" w:space="0" w:color="000000"/>
              <w:right w:val="nil"/>
            </w:tcBorders>
            <w:shd w:val="clear" w:color="auto" w:fill="FFFFFF"/>
            <w:vAlign w:val="center"/>
          </w:tcPr>
          <w:p w14:paraId="42E3EC64"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650" w:type="dxa"/>
            <w:tcBorders>
              <w:top w:val="nil"/>
              <w:left w:val="nil"/>
              <w:bottom w:val="single" w:sz="4" w:space="0" w:color="000000"/>
              <w:right w:val="nil"/>
            </w:tcBorders>
            <w:shd w:val="clear" w:color="auto" w:fill="FFFFFF"/>
            <w:vAlign w:val="center"/>
          </w:tcPr>
          <w:p w14:paraId="3CF0940A"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335" w:type="dxa"/>
            <w:tcBorders>
              <w:top w:val="nil"/>
              <w:left w:val="nil"/>
              <w:bottom w:val="single" w:sz="4" w:space="0" w:color="000000"/>
              <w:right w:val="nil"/>
            </w:tcBorders>
            <w:shd w:val="clear" w:color="auto" w:fill="FFFFFF"/>
            <w:vAlign w:val="center"/>
          </w:tcPr>
          <w:p w14:paraId="746C2A0F"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c>
          <w:tcPr>
            <w:tcW w:w="1080" w:type="dxa"/>
            <w:tcBorders>
              <w:top w:val="nil"/>
              <w:left w:val="nil"/>
              <w:bottom w:val="single" w:sz="4" w:space="0" w:color="000000"/>
              <w:right w:val="nil"/>
            </w:tcBorders>
            <w:shd w:val="clear" w:color="auto" w:fill="FFFFFF"/>
            <w:vAlign w:val="center"/>
          </w:tcPr>
          <w:p w14:paraId="749666E6"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 </w:t>
            </w:r>
          </w:p>
        </w:tc>
      </w:tr>
      <w:tr w:rsidR="00435E8B" w:rsidRPr="00DF127B" w14:paraId="5F8F87E8" w14:textId="77777777">
        <w:trPr>
          <w:trHeight w:val="500"/>
        </w:trPr>
        <w:tc>
          <w:tcPr>
            <w:tcW w:w="2160" w:type="dxa"/>
            <w:tcBorders>
              <w:top w:val="nil"/>
              <w:left w:val="nil"/>
              <w:bottom w:val="single" w:sz="4" w:space="0" w:color="000000"/>
              <w:right w:val="nil"/>
            </w:tcBorders>
            <w:shd w:val="clear" w:color="auto" w:fill="FFFFFF"/>
            <w:vAlign w:val="center"/>
          </w:tcPr>
          <w:p w14:paraId="3425B8D8"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c>
          <w:tcPr>
            <w:tcW w:w="1260" w:type="dxa"/>
            <w:tcBorders>
              <w:top w:val="nil"/>
              <w:left w:val="nil"/>
              <w:bottom w:val="single" w:sz="4" w:space="0" w:color="000000"/>
              <w:right w:val="nil"/>
            </w:tcBorders>
            <w:shd w:val="clear" w:color="auto" w:fill="FFFFFF"/>
            <w:vAlign w:val="center"/>
          </w:tcPr>
          <w:p w14:paraId="26311721"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380" w:type="dxa"/>
            <w:tcBorders>
              <w:top w:val="nil"/>
              <w:left w:val="nil"/>
              <w:bottom w:val="single" w:sz="4" w:space="0" w:color="000000"/>
              <w:right w:val="nil"/>
            </w:tcBorders>
            <w:shd w:val="clear" w:color="auto" w:fill="FFFFFF"/>
            <w:vAlign w:val="center"/>
          </w:tcPr>
          <w:p w14:paraId="44510C9A"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410" w:type="dxa"/>
            <w:tcBorders>
              <w:top w:val="nil"/>
              <w:left w:val="nil"/>
              <w:bottom w:val="single" w:sz="4" w:space="0" w:color="000000"/>
              <w:right w:val="nil"/>
            </w:tcBorders>
            <w:shd w:val="clear" w:color="auto" w:fill="FFFFFF"/>
            <w:vAlign w:val="center"/>
          </w:tcPr>
          <w:p w14:paraId="745D51F3"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650" w:type="dxa"/>
            <w:tcBorders>
              <w:top w:val="nil"/>
              <w:left w:val="nil"/>
              <w:bottom w:val="single" w:sz="4" w:space="0" w:color="000000"/>
              <w:right w:val="nil"/>
            </w:tcBorders>
            <w:shd w:val="clear" w:color="auto" w:fill="FFFFFF"/>
            <w:vAlign w:val="center"/>
          </w:tcPr>
          <w:p w14:paraId="3B1DC798"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335" w:type="dxa"/>
            <w:tcBorders>
              <w:top w:val="nil"/>
              <w:left w:val="nil"/>
              <w:bottom w:val="single" w:sz="4" w:space="0" w:color="000000"/>
              <w:right w:val="nil"/>
            </w:tcBorders>
            <w:shd w:val="clear" w:color="auto" w:fill="FFFFFF"/>
            <w:vAlign w:val="center"/>
          </w:tcPr>
          <w:p w14:paraId="007EF6DA"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000000"/>
              <w:right w:val="nil"/>
            </w:tcBorders>
            <w:shd w:val="clear" w:color="auto" w:fill="FFFFFF"/>
            <w:vAlign w:val="center"/>
          </w:tcPr>
          <w:p w14:paraId="21D0BA80"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r w:rsidR="00435E8B" w:rsidRPr="00DF127B" w14:paraId="7DEFFA3B" w14:textId="77777777">
        <w:trPr>
          <w:trHeight w:val="300"/>
        </w:trPr>
        <w:tc>
          <w:tcPr>
            <w:tcW w:w="2160" w:type="dxa"/>
            <w:tcBorders>
              <w:top w:val="nil"/>
              <w:left w:val="nil"/>
              <w:bottom w:val="single" w:sz="4" w:space="0" w:color="000000"/>
              <w:right w:val="nil"/>
            </w:tcBorders>
            <w:shd w:val="clear" w:color="auto" w:fill="FFFFFF"/>
            <w:vAlign w:val="center"/>
          </w:tcPr>
          <w:p w14:paraId="205DB898"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260" w:type="dxa"/>
            <w:tcBorders>
              <w:top w:val="nil"/>
              <w:left w:val="nil"/>
              <w:bottom w:val="single" w:sz="4" w:space="0" w:color="000000"/>
              <w:right w:val="nil"/>
            </w:tcBorders>
            <w:shd w:val="clear" w:color="auto" w:fill="FFFFFF"/>
            <w:vAlign w:val="center"/>
          </w:tcPr>
          <w:p w14:paraId="467F7131"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2</w:t>
            </w:r>
          </w:p>
        </w:tc>
        <w:tc>
          <w:tcPr>
            <w:tcW w:w="1380" w:type="dxa"/>
            <w:tcBorders>
              <w:top w:val="nil"/>
              <w:left w:val="nil"/>
              <w:bottom w:val="single" w:sz="4" w:space="0" w:color="000000"/>
              <w:right w:val="nil"/>
            </w:tcBorders>
            <w:shd w:val="clear" w:color="auto" w:fill="FFFFFF"/>
            <w:vAlign w:val="center"/>
          </w:tcPr>
          <w:p w14:paraId="222633B4"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410" w:type="dxa"/>
            <w:tcBorders>
              <w:top w:val="nil"/>
              <w:left w:val="nil"/>
              <w:bottom w:val="single" w:sz="4" w:space="0" w:color="000000"/>
              <w:right w:val="nil"/>
            </w:tcBorders>
            <w:shd w:val="clear" w:color="auto" w:fill="FFFFFF"/>
            <w:vAlign w:val="center"/>
          </w:tcPr>
          <w:p w14:paraId="2E9A3E22"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650" w:type="dxa"/>
            <w:tcBorders>
              <w:top w:val="nil"/>
              <w:left w:val="nil"/>
              <w:bottom w:val="single" w:sz="4" w:space="0" w:color="000000"/>
              <w:right w:val="nil"/>
            </w:tcBorders>
            <w:shd w:val="clear" w:color="auto" w:fill="FFFFFF"/>
            <w:vAlign w:val="center"/>
          </w:tcPr>
          <w:p w14:paraId="6E4E6B9A"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335" w:type="dxa"/>
            <w:tcBorders>
              <w:top w:val="nil"/>
              <w:left w:val="nil"/>
              <w:bottom w:val="single" w:sz="4" w:space="0" w:color="000000"/>
              <w:right w:val="nil"/>
            </w:tcBorders>
            <w:shd w:val="clear" w:color="auto" w:fill="FFFFFF"/>
            <w:vAlign w:val="center"/>
          </w:tcPr>
          <w:p w14:paraId="5182D733"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000000"/>
              <w:right w:val="nil"/>
            </w:tcBorders>
            <w:shd w:val="clear" w:color="auto" w:fill="FFFFFF"/>
            <w:vAlign w:val="center"/>
          </w:tcPr>
          <w:p w14:paraId="23869ADE"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r w:rsidR="00435E8B" w:rsidRPr="00DF127B" w14:paraId="0E180439" w14:textId="77777777">
        <w:trPr>
          <w:trHeight w:val="500"/>
        </w:trPr>
        <w:tc>
          <w:tcPr>
            <w:tcW w:w="2160" w:type="dxa"/>
            <w:tcBorders>
              <w:top w:val="nil"/>
              <w:left w:val="nil"/>
              <w:bottom w:val="single" w:sz="4" w:space="0" w:color="000000"/>
              <w:right w:val="nil"/>
            </w:tcBorders>
            <w:shd w:val="clear" w:color="auto" w:fill="FFFFFF"/>
            <w:vAlign w:val="center"/>
          </w:tcPr>
          <w:p w14:paraId="7A5FA37D"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260" w:type="dxa"/>
            <w:tcBorders>
              <w:top w:val="nil"/>
              <w:left w:val="nil"/>
              <w:bottom w:val="single" w:sz="4" w:space="0" w:color="000000"/>
              <w:right w:val="nil"/>
            </w:tcBorders>
            <w:shd w:val="clear" w:color="auto" w:fill="FFFFFF"/>
            <w:vAlign w:val="center"/>
          </w:tcPr>
          <w:p w14:paraId="420FEE91"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3</w:t>
            </w:r>
          </w:p>
        </w:tc>
        <w:tc>
          <w:tcPr>
            <w:tcW w:w="1380" w:type="dxa"/>
            <w:tcBorders>
              <w:top w:val="nil"/>
              <w:left w:val="nil"/>
              <w:bottom w:val="single" w:sz="4" w:space="0" w:color="000000"/>
              <w:right w:val="nil"/>
            </w:tcBorders>
            <w:shd w:val="clear" w:color="auto" w:fill="FFFFFF"/>
            <w:vAlign w:val="center"/>
          </w:tcPr>
          <w:p w14:paraId="784009C3"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2</w:t>
            </w:r>
          </w:p>
        </w:tc>
        <w:tc>
          <w:tcPr>
            <w:tcW w:w="1410" w:type="dxa"/>
            <w:tcBorders>
              <w:top w:val="nil"/>
              <w:left w:val="nil"/>
              <w:bottom w:val="single" w:sz="4" w:space="0" w:color="000000"/>
              <w:right w:val="nil"/>
            </w:tcBorders>
            <w:shd w:val="clear" w:color="auto" w:fill="FFFFFF"/>
            <w:vAlign w:val="center"/>
          </w:tcPr>
          <w:p w14:paraId="4BC37CEB"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650" w:type="dxa"/>
            <w:tcBorders>
              <w:top w:val="nil"/>
              <w:left w:val="nil"/>
              <w:bottom w:val="single" w:sz="4" w:space="0" w:color="000000"/>
              <w:right w:val="nil"/>
            </w:tcBorders>
            <w:shd w:val="clear" w:color="auto" w:fill="FFFFFF"/>
            <w:vAlign w:val="center"/>
          </w:tcPr>
          <w:p w14:paraId="259C1F9C"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335" w:type="dxa"/>
            <w:tcBorders>
              <w:top w:val="nil"/>
              <w:left w:val="nil"/>
              <w:bottom w:val="single" w:sz="4" w:space="0" w:color="000000"/>
              <w:right w:val="nil"/>
            </w:tcBorders>
            <w:shd w:val="clear" w:color="auto" w:fill="FFFFFF"/>
            <w:vAlign w:val="center"/>
          </w:tcPr>
          <w:p w14:paraId="71756E26"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000000"/>
              <w:right w:val="nil"/>
            </w:tcBorders>
            <w:shd w:val="clear" w:color="auto" w:fill="FFFFFF"/>
            <w:vAlign w:val="center"/>
          </w:tcPr>
          <w:p w14:paraId="410F96C6"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r w:rsidR="00435E8B" w:rsidRPr="00DF127B" w14:paraId="4AFDBE1B" w14:textId="77777777">
        <w:trPr>
          <w:trHeight w:val="300"/>
        </w:trPr>
        <w:tc>
          <w:tcPr>
            <w:tcW w:w="2160" w:type="dxa"/>
            <w:tcBorders>
              <w:top w:val="nil"/>
              <w:left w:val="nil"/>
              <w:bottom w:val="single" w:sz="4" w:space="0" w:color="000000"/>
              <w:right w:val="nil"/>
            </w:tcBorders>
            <w:shd w:val="clear" w:color="auto" w:fill="FFFFFF"/>
            <w:vAlign w:val="center"/>
          </w:tcPr>
          <w:p w14:paraId="4A66AD76"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260" w:type="dxa"/>
            <w:tcBorders>
              <w:top w:val="nil"/>
              <w:left w:val="nil"/>
              <w:bottom w:val="single" w:sz="4" w:space="0" w:color="000000"/>
              <w:right w:val="nil"/>
            </w:tcBorders>
            <w:shd w:val="clear" w:color="auto" w:fill="FFFFFF"/>
            <w:vAlign w:val="center"/>
          </w:tcPr>
          <w:p w14:paraId="60196EE4"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4</w:t>
            </w:r>
          </w:p>
        </w:tc>
        <w:tc>
          <w:tcPr>
            <w:tcW w:w="1380" w:type="dxa"/>
            <w:tcBorders>
              <w:top w:val="nil"/>
              <w:left w:val="nil"/>
              <w:bottom w:val="single" w:sz="4" w:space="0" w:color="000000"/>
              <w:right w:val="nil"/>
            </w:tcBorders>
            <w:shd w:val="clear" w:color="auto" w:fill="FFFFFF"/>
            <w:vAlign w:val="center"/>
          </w:tcPr>
          <w:p w14:paraId="4AC017AA"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3</w:t>
            </w:r>
          </w:p>
        </w:tc>
        <w:tc>
          <w:tcPr>
            <w:tcW w:w="1410" w:type="dxa"/>
            <w:tcBorders>
              <w:top w:val="nil"/>
              <w:left w:val="nil"/>
              <w:bottom w:val="single" w:sz="4" w:space="0" w:color="000000"/>
              <w:right w:val="nil"/>
            </w:tcBorders>
            <w:shd w:val="clear" w:color="auto" w:fill="FFFFFF"/>
            <w:vAlign w:val="center"/>
          </w:tcPr>
          <w:p w14:paraId="4658B1BE"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2</w:t>
            </w:r>
          </w:p>
        </w:tc>
        <w:tc>
          <w:tcPr>
            <w:tcW w:w="1650" w:type="dxa"/>
            <w:tcBorders>
              <w:top w:val="nil"/>
              <w:left w:val="nil"/>
              <w:bottom w:val="single" w:sz="4" w:space="0" w:color="000000"/>
              <w:right w:val="nil"/>
            </w:tcBorders>
            <w:shd w:val="clear" w:color="auto" w:fill="FFFFFF"/>
            <w:vAlign w:val="center"/>
          </w:tcPr>
          <w:p w14:paraId="53A7AFD2"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335" w:type="dxa"/>
            <w:tcBorders>
              <w:top w:val="nil"/>
              <w:left w:val="nil"/>
              <w:bottom w:val="single" w:sz="4" w:space="0" w:color="000000"/>
              <w:right w:val="nil"/>
            </w:tcBorders>
            <w:shd w:val="clear" w:color="auto" w:fill="FFFFFF"/>
            <w:vAlign w:val="center"/>
          </w:tcPr>
          <w:p w14:paraId="6310F769"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000000"/>
              <w:right w:val="nil"/>
            </w:tcBorders>
            <w:shd w:val="clear" w:color="auto" w:fill="FFFFFF"/>
            <w:vAlign w:val="center"/>
          </w:tcPr>
          <w:p w14:paraId="1CF0551B"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r w:rsidR="00435E8B" w:rsidRPr="00DF127B" w14:paraId="14DA1C9C" w14:textId="77777777">
        <w:trPr>
          <w:trHeight w:val="300"/>
        </w:trPr>
        <w:tc>
          <w:tcPr>
            <w:tcW w:w="2160" w:type="dxa"/>
            <w:tcBorders>
              <w:top w:val="nil"/>
              <w:left w:val="nil"/>
              <w:bottom w:val="single" w:sz="4" w:space="0" w:color="000000"/>
              <w:right w:val="nil"/>
            </w:tcBorders>
            <w:shd w:val="clear" w:color="auto" w:fill="FFFFFF"/>
            <w:vAlign w:val="center"/>
          </w:tcPr>
          <w:p w14:paraId="0372EEB9"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260" w:type="dxa"/>
            <w:tcBorders>
              <w:top w:val="nil"/>
              <w:left w:val="nil"/>
              <w:bottom w:val="single" w:sz="4" w:space="0" w:color="000000"/>
              <w:right w:val="nil"/>
            </w:tcBorders>
            <w:shd w:val="clear" w:color="auto" w:fill="FFFFFF"/>
            <w:vAlign w:val="center"/>
          </w:tcPr>
          <w:p w14:paraId="6B3CEBAC"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5</w:t>
            </w:r>
          </w:p>
        </w:tc>
        <w:tc>
          <w:tcPr>
            <w:tcW w:w="1380" w:type="dxa"/>
            <w:tcBorders>
              <w:top w:val="nil"/>
              <w:left w:val="nil"/>
              <w:bottom w:val="single" w:sz="4" w:space="0" w:color="000000"/>
              <w:right w:val="nil"/>
            </w:tcBorders>
            <w:shd w:val="clear" w:color="auto" w:fill="FFFFFF"/>
            <w:vAlign w:val="center"/>
          </w:tcPr>
          <w:p w14:paraId="1B2A15BB"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4</w:t>
            </w:r>
          </w:p>
        </w:tc>
        <w:tc>
          <w:tcPr>
            <w:tcW w:w="1410" w:type="dxa"/>
            <w:tcBorders>
              <w:top w:val="nil"/>
              <w:left w:val="nil"/>
              <w:bottom w:val="single" w:sz="4" w:space="0" w:color="000000"/>
              <w:right w:val="nil"/>
            </w:tcBorders>
            <w:shd w:val="clear" w:color="auto" w:fill="FFFFFF"/>
            <w:vAlign w:val="center"/>
          </w:tcPr>
          <w:p w14:paraId="38905E4E"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3</w:t>
            </w:r>
          </w:p>
        </w:tc>
        <w:tc>
          <w:tcPr>
            <w:tcW w:w="1650" w:type="dxa"/>
            <w:tcBorders>
              <w:top w:val="nil"/>
              <w:left w:val="nil"/>
              <w:bottom w:val="single" w:sz="4" w:space="0" w:color="000000"/>
              <w:right w:val="nil"/>
            </w:tcBorders>
            <w:shd w:val="clear" w:color="auto" w:fill="FFFFFF"/>
            <w:vAlign w:val="center"/>
          </w:tcPr>
          <w:p w14:paraId="157EB918"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2</w:t>
            </w:r>
          </w:p>
        </w:tc>
        <w:tc>
          <w:tcPr>
            <w:tcW w:w="1335" w:type="dxa"/>
            <w:tcBorders>
              <w:top w:val="nil"/>
              <w:left w:val="nil"/>
              <w:bottom w:val="single" w:sz="4" w:space="0" w:color="000000"/>
              <w:right w:val="nil"/>
            </w:tcBorders>
            <w:shd w:val="clear" w:color="auto" w:fill="FFFFFF"/>
            <w:vAlign w:val="center"/>
          </w:tcPr>
          <w:p w14:paraId="398F90A1"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000000"/>
              <w:right w:val="nil"/>
            </w:tcBorders>
            <w:shd w:val="clear" w:color="auto" w:fill="FFFFFF"/>
            <w:vAlign w:val="center"/>
          </w:tcPr>
          <w:p w14:paraId="53AC5232"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r w:rsidR="00435E8B" w:rsidRPr="00DF127B" w14:paraId="2F235D9C" w14:textId="77777777">
        <w:trPr>
          <w:trHeight w:val="300"/>
        </w:trPr>
        <w:tc>
          <w:tcPr>
            <w:tcW w:w="2160" w:type="dxa"/>
            <w:tcBorders>
              <w:top w:val="nil"/>
              <w:left w:val="nil"/>
              <w:bottom w:val="single" w:sz="4" w:space="0" w:color="000000"/>
              <w:right w:val="nil"/>
            </w:tcBorders>
            <w:shd w:val="clear" w:color="auto" w:fill="FFFFFF"/>
            <w:vAlign w:val="center"/>
          </w:tcPr>
          <w:p w14:paraId="0E885B5A" w14:textId="6083B87C" w:rsidR="00435E8B" w:rsidRPr="00DF127B" w:rsidRDefault="00DF127B">
            <w:pPr>
              <w:pStyle w:val="Normal1"/>
              <w:jc w:val="both"/>
              <w:rPr>
                <w:lang w:val="es-ES_tradnl"/>
              </w:rPr>
            </w:pPr>
            <w:r w:rsidRPr="00DF127B">
              <w:rPr>
                <w:rFonts w:ascii="Arial" w:eastAsia="Arial" w:hAnsi="Arial" w:cs="Arial"/>
                <w:sz w:val="18"/>
                <w:szCs w:val="18"/>
                <w:lang w:val="es-ES_tradnl"/>
              </w:rPr>
              <w:t xml:space="preserve">Venta de </w:t>
            </w:r>
            <w:r w:rsidR="00003E2A" w:rsidRPr="00DF127B">
              <w:rPr>
                <w:rFonts w:ascii="Arial" w:eastAsia="Arial" w:hAnsi="Arial" w:cs="Arial"/>
                <w:sz w:val="18"/>
                <w:szCs w:val="18"/>
                <w:lang w:val="es-ES_tradnl"/>
              </w:rPr>
              <w:t>artesanía</w:t>
            </w:r>
          </w:p>
        </w:tc>
        <w:tc>
          <w:tcPr>
            <w:tcW w:w="1260" w:type="dxa"/>
            <w:tcBorders>
              <w:top w:val="nil"/>
              <w:left w:val="nil"/>
              <w:bottom w:val="single" w:sz="4" w:space="0" w:color="000000"/>
              <w:right w:val="nil"/>
            </w:tcBorders>
            <w:shd w:val="clear" w:color="auto" w:fill="FFFFFF"/>
            <w:vAlign w:val="center"/>
          </w:tcPr>
          <w:p w14:paraId="20253489" w14:textId="77777777" w:rsidR="00435E8B" w:rsidRPr="00DF127B" w:rsidRDefault="00DF127B">
            <w:pPr>
              <w:pStyle w:val="Normal1"/>
              <w:jc w:val="center"/>
              <w:rPr>
                <w:lang w:val="es-ES_tradnl"/>
              </w:rPr>
            </w:pPr>
            <w:r w:rsidRPr="00DF127B">
              <w:rPr>
                <w:rFonts w:ascii="Arial" w:eastAsia="Arial" w:hAnsi="Arial" w:cs="Arial"/>
                <w:sz w:val="18"/>
                <w:szCs w:val="18"/>
                <w:lang w:val="es-ES_tradnl"/>
              </w:rPr>
              <w:t>6</w:t>
            </w:r>
          </w:p>
        </w:tc>
        <w:tc>
          <w:tcPr>
            <w:tcW w:w="1380" w:type="dxa"/>
            <w:tcBorders>
              <w:top w:val="nil"/>
              <w:left w:val="nil"/>
              <w:bottom w:val="single" w:sz="4" w:space="0" w:color="000000"/>
              <w:right w:val="nil"/>
            </w:tcBorders>
            <w:shd w:val="clear" w:color="auto" w:fill="FFFFFF"/>
            <w:vAlign w:val="center"/>
          </w:tcPr>
          <w:p w14:paraId="4E5D1F05"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5</w:t>
            </w:r>
          </w:p>
        </w:tc>
        <w:tc>
          <w:tcPr>
            <w:tcW w:w="1410" w:type="dxa"/>
            <w:tcBorders>
              <w:top w:val="nil"/>
              <w:left w:val="nil"/>
              <w:bottom w:val="single" w:sz="4" w:space="0" w:color="000000"/>
              <w:right w:val="nil"/>
            </w:tcBorders>
            <w:shd w:val="clear" w:color="auto" w:fill="FFFFFF"/>
            <w:vAlign w:val="center"/>
          </w:tcPr>
          <w:p w14:paraId="657BE5F2"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4</w:t>
            </w:r>
          </w:p>
        </w:tc>
        <w:tc>
          <w:tcPr>
            <w:tcW w:w="1650" w:type="dxa"/>
            <w:tcBorders>
              <w:top w:val="nil"/>
              <w:left w:val="nil"/>
              <w:bottom w:val="single" w:sz="4" w:space="0" w:color="000000"/>
              <w:right w:val="nil"/>
            </w:tcBorders>
            <w:shd w:val="clear" w:color="auto" w:fill="FFFFFF"/>
            <w:vAlign w:val="center"/>
          </w:tcPr>
          <w:p w14:paraId="5D315AAA"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3</w:t>
            </w:r>
          </w:p>
        </w:tc>
        <w:tc>
          <w:tcPr>
            <w:tcW w:w="1335" w:type="dxa"/>
            <w:tcBorders>
              <w:top w:val="nil"/>
              <w:left w:val="nil"/>
              <w:bottom w:val="single" w:sz="4" w:space="0" w:color="000000"/>
              <w:right w:val="nil"/>
            </w:tcBorders>
            <w:shd w:val="clear" w:color="auto" w:fill="FFFFFF"/>
            <w:vAlign w:val="center"/>
          </w:tcPr>
          <w:p w14:paraId="49701F39"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2</w:t>
            </w:r>
          </w:p>
        </w:tc>
        <w:tc>
          <w:tcPr>
            <w:tcW w:w="1080" w:type="dxa"/>
            <w:tcBorders>
              <w:top w:val="nil"/>
              <w:left w:val="nil"/>
              <w:bottom w:val="single" w:sz="4" w:space="0" w:color="000000"/>
              <w:right w:val="nil"/>
            </w:tcBorders>
            <w:shd w:val="clear" w:color="auto" w:fill="FFFFFF"/>
            <w:vAlign w:val="center"/>
          </w:tcPr>
          <w:p w14:paraId="6D6AA406" w14:textId="77777777" w:rsidR="00435E8B" w:rsidRPr="00DF127B" w:rsidRDefault="00DF127B">
            <w:pPr>
              <w:pStyle w:val="Normal1"/>
              <w:jc w:val="center"/>
              <w:rPr>
                <w:lang w:val="es-ES_tradnl"/>
              </w:rPr>
            </w:pPr>
            <w:r w:rsidRPr="00DF127B">
              <w:rPr>
                <w:rFonts w:ascii="Arial" w:eastAsia="Arial" w:hAnsi="Arial" w:cs="Arial"/>
                <w:sz w:val="20"/>
                <w:szCs w:val="20"/>
                <w:lang w:val="es-ES_tradnl"/>
              </w:rPr>
              <w:t> </w:t>
            </w:r>
          </w:p>
        </w:tc>
      </w:tr>
    </w:tbl>
    <w:p w14:paraId="7ACB0502" w14:textId="77777777" w:rsidR="00435E8B" w:rsidRPr="00DF127B" w:rsidRDefault="00435E8B">
      <w:pPr>
        <w:pStyle w:val="Normal1"/>
        <w:rPr>
          <w:lang w:val="es-ES_tradnl"/>
        </w:rPr>
      </w:pPr>
    </w:p>
    <w:p w14:paraId="697988F5" w14:textId="77777777" w:rsidR="00435E8B" w:rsidRPr="00DF127B" w:rsidRDefault="00435E8B">
      <w:pPr>
        <w:pStyle w:val="Normal1"/>
        <w:rPr>
          <w:lang w:val="es-ES_tradnl"/>
        </w:rPr>
      </w:pPr>
    </w:p>
    <w:p w14:paraId="7688038E" w14:textId="77777777" w:rsidR="00435E8B" w:rsidRPr="00DF127B" w:rsidRDefault="00435E8B">
      <w:pPr>
        <w:pStyle w:val="Normal1"/>
        <w:rPr>
          <w:lang w:val="es-ES_tradnl"/>
        </w:rPr>
      </w:pPr>
    </w:p>
    <w:p w14:paraId="5AFD55A5" w14:textId="77777777" w:rsidR="00435E8B" w:rsidRPr="00DF127B" w:rsidRDefault="00DF127B">
      <w:pPr>
        <w:pStyle w:val="Normal1"/>
        <w:rPr>
          <w:lang w:val="es-ES_tradnl"/>
        </w:rPr>
      </w:pPr>
      <w:r w:rsidRPr="00DF127B">
        <w:rPr>
          <w:rFonts w:ascii="Arial" w:eastAsia="Arial" w:hAnsi="Arial" w:cs="Arial"/>
          <w:b/>
          <w:sz w:val="18"/>
          <w:szCs w:val="18"/>
          <w:lang w:val="es-ES_tradnl"/>
        </w:rPr>
        <w:t>Tabla 6. Matriz de Ponderación Pareada de Criterios</w:t>
      </w:r>
    </w:p>
    <w:tbl>
      <w:tblPr>
        <w:tblStyle w:val="a6"/>
        <w:tblW w:w="9132" w:type="dxa"/>
        <w:tblLayout w:type="fixed"/>
        <w:tblLook w:val="0400" w:firstRow="0" w:lastRow="0" w:firstColumn="0" w:lastColumn="0" w:noHBand="0" w:noVBand="1"/>
      </w:tblPr>
      <w:tblGrid>
        <w:gridCol w:w="2250"/>
        <w:gridCol w:w="1620"/>
        <w:gridCol w:w="1140"/>
        <w:gridCol w:w="1470"/>
        <w:gridCol w:w="1344"/>
        <w:gridCol w:w="1308"/>
      </w:tblGrid>
      <w:tr w:rsidR="00435E8B" w:rsidRPr="00DF127B" w14:paraId="78E1F1B6" w14:textId="77777777">
        <w:trPr>
          <w:trHeight w:val="520"/>
        </w:trPr>
        <w:tc>
          <w:tcPr>
            <w:tcW w:w="2250" w:type="dxa"/>
            <w:tcBorders>
              <w:top w:val="single" w:sz="4" w:space="0" w:color="000000"/>
              <w:left w:val="nil"/>
              <w:bottom w:val="single" w:sz="6" w:space="0" w:color="000000"/>
              <w:right w:val="nil"/>
            </w:tcBorders>
            <w:shd w:val="clear" w:color="auto" w:fill="FFFFFF"/>
            <w:vAlign w:val="bottom"/>
          </w:tcPr>
          <w:p w14:paraId="43CB8CE8"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620" w:type="dxa"/>
            <w:tcBorders>
              <w:top w:val="single" w:sz="4" w:space="0" w:color="000000"/>
              <w:left w:val="nil"/>
              <w:bottom w:val="single" w:sz="6" w:space="0" w:color="000000"/>
              <w:right w:val="nil"/>
            </w:tcBorders>
            <w:shd w:val="clear" w:color="auto" w:fill="FFFFFF"/>
            <w:vAlign w:val="center"/>
          </w:tcPr>
          <w:p w14:paraId="72E984AF"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140" w:type="dxa"/>
            <w:tcBorders>
              <w:top w:val="single" w:sz="4" w:space="0" w:color="000000"/>
              <w:left w:val="nil"/>
              <w:bottom w:val="single" w:sz="6" w:space="0" w:color="000000"/>
              <w:right w:val="nil"/>
            </w:tcBorders>
            <w:shd w:val="clear" w:color="auto" w:fill="FFFFFF"/>
            <w:vAlign w:val="center"/>
          </w:tcPr>
          <w:p w14:paraId="039416B4" w14:textId="602083A8"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470" w:type="dxa"/>
            <w:tcBorders>
              <w:top w:val="single" w:sz="4" w:space="0" w:color="000000"/>
              <w:left w:val="nil"/>
              <w:bottom w:val="single" w:sz="6" w:space="0" w:color="000000"/>
              <w:right w:val="nil"/>
            </w:tcBorders>
            <w:shd w:val="clear" w:color="auto" w:fill="FFFFFF"/>
            <w:vAlign w:val="center"/>
          </w:tcPr>
          <w:p w14:paraId="6337A4DF"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1344" w:type="dxa"/>
            <w:tcBorders>
              <w:top w:val="single" w:sz="4" w:space="0" w:color="000000"/>
              <w:left w:val="nil"/>
              <w:bottom w:val="single" w:sz="6" w:space="0" w:color="000000"/>
              <w:right w:val="nil"/>
            </w:tcBorders>
            <w:shd w:val="clear" w:color="auto" w:fill="FFFFFF"/>
            <w:vAlign w:val="center"/>
          </w:tcPr>
          <w:p w14:paraId="68BCE2AA"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c>
          <w:tcPr>
            <w:tcW w:w="1308" w:type="dxa"/>
            <w:tcBorders>
              <w:top w:val="single" w:sz="4" w:space="0" w:color="000000"/>
              <w:left w:val="nil"/>
              <w:bottom w:val="single" w:sz="6" w:space="0" w:color="000000"/>
              <w:right w:val="nil"/>
            </w:tcBorders>
            <w:shd w:val="clear" w:color="auto" w:fill="FFFFFF"/>
            <w:vAlign w:val="center"/>
          </w:tcPr>
          <w:p w14:paraId="315083ED"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r>
      <w:tr w:rsidR="00435E8B" w:rsidRPr="00DF127B" w14:paraId="1A6C2CCA" w14:textId="77777777">
        <w:trPr>
          <w:trHeight w:val="300"/>
        </w:trPr>
        <w:tc>
          <w:tcPr>
            <w:tcW w:w="2250" w:type="dxa"/>
            <w:tcBorders>
              <w:top w:val="nil"/>
              <w:left w:val="nil"/>
              <w:bottom w:val="single" w:sz="4" w:space="0" w:color="000000"/>
              <w:right w:val="nil"/>
            </w:tcBorders>
            <w:shd w:val="clear" w:color="auto" w:fill="FFFFFF"/>
            <w:vAlign w:val="center"/>
          </w:tcPr>
          <w:p w14:paraId="0F02D26C"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620" w:type="dxa"/>
            <w:tcBorders>
              <w:top w:val="nil"/>
              <w:left w:val="nil"/>
              <w:bottom w:val="single" w:sz="4" w:space="0" w:color="000000"/>
              <w:right w:val="nil"/>
            </w:tcBorders>
            <w:shd w:val="clear" w:color="auto" w:fill="FFFFFF"/>
            <w:vAlign w:val="center"/>
          </w:tcPr>
          <w:p w14:paraId="7A4F4416"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140" w:type="dxa"/>
            <w:tcBorders>
              <w:top w:val="nil"/>
              <w:left w:val="nil"/>
              <w:bottom w:val="single" w:sz="4" w:space="0" w:color="000000"/>
              <w:right w:val="nil"/>
            </w:tcBorders>
            <w:shd w:val="clear" w:color="auto" w:fill="FFFFFF"/>
            <w:vAlign w:val="center"/>
          </w:tcPr>
          <w:p w14:paraId="4DF3EB70"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470" w:type="dxa"/>
            <w:tcBorders>
              <w:top w:val="nil"/>
              <w:left w:val="nil"/>
              <w:bottom w:val="single" w:sz="4" w:space="0" w:color="000000"/>
              <w:right w:val="nil"/>
            </w:tcBorders>
            <w:shd w:val="clear" w:color="auto" w:fill="FFFFFF"/>
            <w:vAlign w:val="center"/>
          </w:tcPr>
          <w:p w14:paraId="219C13D0"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344" w:type="dxa"/>
            <w:tcBorders>
              <w:top w:val="nil"/>
              <w:left w:val="nil"/>
              <w:bottom w:val="single" w:sz="4" w:space="0" w:color="000000"/>
              <w:right w:val="nil"/>
            </w:tcBorders>
            <w:shd w:val="clear" w:color="auto" w:fill="FFFFFF"/>
            <w:vAlign w:val="center"/>
          </w:tcPr>
          <w:p w14:paraId="7BB0CA28"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1308" w:type="dxa"/>
            <w:tcBorders>
              <w:top w:val="nil"/>
              <w:left w:val="nil"/>
              <w:bottom w:val="single" w:sz="4" w:space="0" w:color="000000"/>
              <w:right w:val="nil"/>
            </w:tcBorders>
            <w:shd w:val="clear" w:color="auto" w:fill="FFFFFF"/>
            <w:vAlign w:val="center"/>
          </w:tcPr>
          <w:p w14:paraId="48485831"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r>
      <w:tr w:rsidR="00435E8B" w:rsidRPr="00DF127B" w14:paraId="4C3B92A1" w14:textId="77777777">
        <w:trPr>
          <w:trHeight w:val="300"/>
        </w:trPr>
        <w:tc>
          <w:tcPr>
            <w:tcW w:w="2250" w:type="dxa"/>
            <w:tcBorders>
              <w:top w:val="nil"/>
              <w:left w:val="nil"/>
              <w:bottom w:val="single" w:sz="4" w:space="0" w:color="000000"/>
              <w:right w:val="nil"/>
            </w:tcBorders>
            <w:shd w:val="clear" w:color="auto" w:fill="FFFFFF"/>
            <w:vAlign w:val="center"/>
          </w:tcPr>
          <w:p w14:paraId="42FF04D2" w14:textId="10C6D530"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620" w:type="dxa"/>
            <w:tcBorders>
              <w:top w:val="nil"/>
              <w:left w:val="nil"/>
              <w:bottom w:val="single" w:sz="4" w:space="0" w:color="000000"/>
              <w:right w:val="nil"/>
            </w:tcBorders>
            <w:shd w:val="clear" w:color="auto" w:fill="FFFFFF"/>
            <w:vAlign w:val="center"/>
          </w:tcPr>
          <w:p w14:paraId="4C68B20C"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140" w:type="dxa"/>
            <w:tcBorders>
              <w:top w:val="nil"/>
              <w:left w:val="nil"/>
              <w:bottom w:val="single" w:sz="4" w:space="0" w:color="000000"/>
              <w:right w:val="nil"/>
            </w:tcBorders>
            <w:shd w:val="clear" w:color="auto" w:fill="FFFFFF"/>
            <w:vAlign w:val="center"/>
          </w:tcPr>
          <w:p w14:paraId="67835451"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470" w:type="dxa"/>
            <w:tcBorders>
              <w:top w:val="nil"/>
              <w:left w:val="nil"/>
              <w:bottom w:val="single" w:sz="4" w:space="0" w:color="000000"/>
              <w:right w:val="nil"/>
            </w:tcBorders>
            <w:shd w:val="clear" w:color="auto" w:fill="FFFFFF"/>
            <w:vAlign w:val="center"/>
          </w:tcPr>
          <w:p w14:paraId="34469F16"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344" w:type="dxa"/>
            <w:tcBorders>
              <w:top w:val="nil"/>
              <w:left w:val="nil"/>
              <w:bottom w:val="single" w:sz="4" w:space="0" w:color="000000"/>
              <w:right w:val="nil"/>
            </w:tcBorders>
            <w:shd w:val="clear" w:color="auto" w:fill="FFFFFF"/>
            <w:vAlign w:val="center"/>
          </w:tcPr>
          <w:p w14:paraId="1451EBE8"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308" w:type="dxa"/>
            <w:tcBorders>
              <w:top w:val="nil"/>
              <w:left w:val="nil"/>
              <w:bottom w:val="single" w:sz="4" w:space="0" w:color="000000"/>
              <w:right w:val="nil"/>
            </w:tcBorders>
            <w:shd w:val="clear" w:color="auto" w:fill="FFFFFF"/>
            <w:vAlign w:val="center"/>
          </w:tcPr>
          <w:p w14:paraId="25D3DFC0"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r>
      <w:tr w:rsidR="00435E8B" w:rsidRPr="00DF127B" w14:paraId="08763C2D" w14:textId="77777777">
        <w:trPr>
          <w:trHeight w:val="300"/>
        </w:trPr>
        <w:tc>
          <w:tcPr>
            <w:tcW w:w="2250" w:type="dxa"/>
            <w:tcBorders>
              <w:top w:val="nil"/>
              <w:left w:val="nil"/>
              <w:bottom w:val="single" w:sz="4" w:space="0" w:color="000000"/>
              <w:right w:val="nil"/>
            </w:tcBorders>
            <w:shd w:val="clear" w:color="auto" w:fill="FFFFFF"/>
            <w:vAlign w:val="center"/>
          </w:tcPr>
          <w:p w14:paraId="24750813"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1620" w:type="dxa"/>
            <w:tcBorders>
              <w:top w:val="nil"/>
              <w:left w:val="nil"/>
              <w:bottom w:val="single" w:sz="4" w:space="0" w:color="000000"/>
              <w:right w:val="nil"/>
            </w:tcBorders>
            <w:shd w:val="clear" w:color="auto" w:fill="FFFFFF"/>
            <w:vAlign w:val="center"/>
          </w:tcPr>
          <w:p w14:paraId="38C395B9"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140" w:type="dxa"/>
            <w:tcBorders>
              <w:top w:val="nil"/>
              <w:left w:val="nil"/>
              <w:bottom w:val="single" w:sz="4" w:space="0" w:color="000000"/>
              <w:right w:val="nil"/>
            </w:tcBorders>
            <w:shd w:val="clear" w:color="auto" w:fill="FFFFFF"/>
            <w:vAlign w:val="center"/>
          </w:tcPr>
          <w:p w14:paraId="4253A55C"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470" w:type="dxa"/>
            <w:tcBorders>
              <w:top w:val="nil"/>
              <w:left w:val="nil"/>
              <w:bottom w:val="single" w:sz="4" w:space="0" w:color="000000"/>
              <w:right w:val="nil"/>
            </w:tcBorders>
            <w:shd w:val="clear" w:color="auto" w:fill="FFFFFF"/>
            <w:vAlign w:val="center"/>
          </w:tcPr>
          <w:p w14:paraId="1DFB9B62"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344" w:type="dxa"/>
            <w:tcBorders>
              <w:top w:val="nil"/>
              <w:left w:val="nil"/>
              <w:bottom w:val="single" w:sz="4" w:space="0" w:color="000000"/>
              <w:right w:val="nil"/>
            </w:tcBorders>
            <w:shd w:val="clear" w:color="auto" w:fill="FFFFFF"/>
            <w:vAlign w:val="center"/>
          </w:tcPr>
          <w:p w14:paraId="5884B3B9"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308" w:type="dxa"/>
            <w:tcBorders>
              <w:top w:val="nil"/>
              <w:left w:val="nil"/>
              <w:bottom w:val="single" w:sz="4" w:space="0" w:color="000000"/>
              <w:right w:val="nil"/>
            </w:tcBorders>
            <w:shd w:val="clear" w:color="auto" w:fill="FFFFFF"/>
            <w:vAlign w:val="center"/>
          </w:tcPr>
          <w:p w14:paraId="75EFB817"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r>
      <w:tr w:rsidR="00435E8B" w:rsidRPr="00DF127B" w14:paraId="6A797B0D" w14:textId="77777777">
        <w:trPr>
          <w:trHeight w:val="500"/>
        </w:trPr>
        <w:tc>
          <w:tcPr>
            <w:tcW w:w="2250" w:type="dxa"/>
            <w:tcBorders>
              <w:top w:val="nil"/>
              <w:left w:val="nil"/>
              <w:bottom w:val="single" w:sz="4" w:space="0" w:color="000000"/>
              <w:right w:val="nil"/>
            </w:tcBorders>
            <w:shd w:val="clear" w:color="auto" w:fill="FFFFFF"/>
            <w:vAlign w:val="center"/>
          </w:tcPr>
          <w:p w14:paraId="3AEF3A87"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c>
          <w:tcPr>
            <w:tcW w:w="1620" w:type="dxa"/>
            <w:tcBorders>
              <w:top w:val="nil"/>
              <w:left w:val="nil"/>
              <w:bottom w:val="single" w:sz="4" w:space="0" w:color="000000"/>
              <w:right w:val="nil"/>
            </w:tcBorders>
            <w:shd w:val="clear" w:color="auto" w:fill="FFFFFF"/>
            <w:vAlign w:val="center"/>
          </w:tcPr>
          <w:p w14:paraId="06A51F05"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140" w:type="dxa"/>
            <w:tcBorders>
              <w:top w:val="nil"/>
              <w:left w:val="nil"/>
              <w:bottom w:val="single" w:sz="4" w:space="0" w:color="000000"/>
              <w:right w:val="nil"/>
            </w:tcBorders>
            <w:shd w:val="clear" w:color="auto" w:fill="FFFFFF"/>
            <w:vAlign w:val="center"/>
          </w:tcPr>
          <w:p w14:paraId="07A3AB5B"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470" w:type="dxa"/>
            <w:tcBorders>
              <w:top w:val="nil"/>
              <w:left w:val="nil"/>
              <w:bottom w:val="single" w:sz="4" w:space="0" w:color="000000"/>
              <w:right w:val="nil"/>
            </w:tcBorders>
            <w:shd w:val="clear" w:color="auto" w:fill="FFFFFF"/>
            <w:vAlign w:val="center"/>
          </w:tcPr>
          <w:p w14:paraId="2CF17FCD"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344" w:type="dxa"/>
            <w:tcBorders>
              <w:top w:val="nil"/>
              <w:left w:val="nil"/>
              <w:bottom w:val="single" w:sz="4" w:space="0" w:color="000000"/>
              <w:right w:val="nil"/>
            </w:tcBorders>
            <w:shd w:val="clear" w:color="auto" w:fill="FFFFFF"/>
            <w:vAlign w:val="center"/>
          </w:tcPr>
          <w:p w14:paraId="47C0A8B9"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308" w:type="dxa"/>
            <w:tcBorders>
              <w:top w:val="nil"/>
              <w:left w:val="nil"/>
              <w:bottom w:val="single" w:sz="4" w:space="0" w:color="000000"/>
              <w:right w:val="nil"/>
            </w:tcBorders>
            <w:shd w:val="clear" w:color="auto" w:fill="FFFFFF"/>
            <w:vAlign w:val="center"/>
          </w:tcPr>
          <w:p w14:paraId="4515A576"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r>
      <w:tr w:rsidR="00435E8B" w:rsidRPr="00DF127B" w14:paraId="31102CDF" w14:textId="77777777">
        <w:trPr>
          <w:trHeight w:val="500"/>
        </w:trPr>
        <w:tc>
          <w:tcPr>
            <w:tcW w:w="2250" w:type="dxa"/>
            <w:tcBorders>
              <w:top w:val="nil"/>
              <w:left w:val="nil"/>
              <w:bottom w:val="single" w:sz="4" w:space="0" w:color="000000"/>
              <w:right w:val="nil"/>
            </w:tcBorders>
            <w:shd w:val="clear" w:color="auto" w:fill="FFFFFF"/>
            <w:vAlign w:val="center"/>
          </w:tcPr>
          <w:p w14:paraId="5172A419"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c>
          <w:tcPr>
            <w:tcW w:w="1620" w:type="dxa"/>
            <w:tcBorders>
              <w:top w:val="nil"/>
              <w:left w:val="nil"/>
              <w:bottom w:val="single" w:sz="4" w:space="0" w:color="000000"/>
              <w:right w:val="nil"/>
            </w:tcBorders>
            <w:shd w:val="clear" w:color="auto" w:fill="FFFFFF"/>
            <w:vAlign w:val="center"/>
          </w:tcPr>
          <w:p w14:paraId="360E2F05"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140" w:type="dxa"/>
            <w:tcBorders>
              <w:top w:val="nil"/>
              <w:left w:val="nil"/>
              <w:bottom w:val="single" w:sz="4" w:space="0" w:color="000000"/>
              <w:right w:val="nil"/>
            </w:tcBorders>
            <w:shd w:val="clear" w:color="auto" w:fill="FFFFFF"/>
            <w:vAlign w:val="center"/>
          </w:tcPr>
          <w:p w14:paraId="592EA7C9"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470" w:type="dxa"/>
            <w:tcBorders>
              <w:top w:val="nil"/>
              <w:left w:val="nil"/>
              <w:bottom w:val="single" w:sz="4" w:space="0" w:color="000000"/>
              <w:right w:val="nil"/>
            </w:tcBorders>
            <w:shd w:val="clear" w:color="auto" w:fill="FFFFFF"/>
            <w:vAlign w:val="center"/>
          </w:tcPr>
          <w:p w14:paraId="6DE7A31B"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344" w:type="dxa"/>
            <w:tcBorders>
              <w:top w:val="nil"/>
              <w:left w:val="nil"/>
              <w:bottom w:val="single" w:sz="4" w:space="0" w:color="000000"/>
              <w:right w:val="nil"/>
            </w:tcBorders>
            <w:shd w:val="clear" w:color="auto" w:fill="FFFFFF"/>
            <w:vAlign w:val="center"/>
          </w:tcPr>
          <w:p w14:paraId="6A6941E2"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308" w:type="dxa"/>
            <w:tcBorders>
              <w:top w:val="nil"/>
              <w:left w:val="nil"/>
              <w:bottom w:val="single" w:sz="4" w:space="0" w:color="000000"/>
              <w:right w:val="nil"/>
            </w:tcBorders>
            <w:shd w:val="clear" w:color="auto" w:fill="FFFFFF"/>
            <w:vAlign w:val="center"/>
          </w:tcPr>
          <w:p w14:paraId="63117DB3"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r>
      <w:tr w:rsidR="00435E8B" w:rsidRPr="00DF127B" w14:paraId="57CDDA02" w14:textId="77777777">
        <w:trPr>
          <w:trHeight w:val="300"/>
        </w:trPr>
        <w:tc>
          <w:tcPr>
            <w:tcW w:w="2250" w:type="dxa"/>
            <w:tcBorders>
              <w:top w:val="nil"/>
              <w:left w:val="nil"/>
              <w:bottom w:val="single" w:sz="4" w:space="0" w:color="000000"/>
              <w:right w:val="nil"/>
            </w:tcBorders>
            <w:shd w:val="clear" w:color="auto" w:fill="FFFFFF"/>
            <w:vAlign w:val="center"/>
          </w:tcPr>
          <w:p w14:paraId="54962F9E"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620" w:type="dxa"/>
            <w:tcBorders>
              <w:top w:val="nil"/>
              <w:left w:val="nil"/>
              <w:bottom w:val="single" w:sz="4" w:space="0" w:color="000000"/>
              <w:right w:val="nil"/>
            </w:tcBorders>
            <w:shd w:val="clear" w:color="auto" w:fill="FFFFFF"/>
            <w:vAlign w:val="center"/>
          </w:tcPr>
          <w:p w14:paraId="20AD9A9D" w14:textId="77777777" w:rsidR="00435E8B" w:rsidRPr="00DF127B" w:rsidRDefault="00DF127B">
            <w:pPr>
              <w:pStyle w:val="Normal1"/>
              <w:rPr>
                <w:lang w:val="es-ES_tradnl"/>
              </w:rPr>
            </w:pPr>
            <w:r w:rsidRPr="00DF127B">
              <w:rPr>
                <w:rFonts w:ascii="Arial" w:eastAsia="Arial" w:hAnsi="Arial" w:cs="Arial"/>
                <w:sz w:val="18"/>
                <w:szCs w:val="18"/>
                <w:lang w:val="es-ES_tradnl"/>
              </w:rPr>
              <w:t>0.166666667</w:t>
            </w:r>
          </w:p>
        </w:tc>
        <w:tc>
          <w:tcPr>
            <w:tcW w:w="1140" w:type="dxa"/>
            <w:tcBorders>
              <w:top w:val="nil"/>
              <w:left w:val="nil"/>
              <w:bottom w:val="single" w:sz="4" w:space="0" w:color="000000"/>
              <w:right w:val="nil"/>
            </w:tcBorders>
            <w:shd w:val="clear" w:color="auto" w:fill="FFFFFF"/>
            <w:vAlign w:val="center"/>
          </w:tcPr>
          <w:p w14:paraId="3F114730"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470" w:type="dxa"/>
            <w:tcBorders>
              <w:top w:val="nil"/>
              <w:left w:val="nil"/>
              <w:bottom w:val="single" w:sz="4" w:space="0" w:color="000000"/>
              <w:right w:val="nil"/>
            </w:tcBorders>
            <w:shd w:val="clear" w:color="auto" w:fill="FFFFFF"/>
            <w:vAlign w:val="center"/>
          </w:tcPr>
          <w:p w14:paraId="14E4C13A"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344" w:type="dxa"/>
            <w:tcBorders>
              <w:top w:val="nil"/>
              <w:left w:val="nil"/>
              <w:bottom w:val="single" w:sz="4" w:space="0" w:color="000000"/>
              <w:right w:val="nil"/>
            </w:tcBorders>
            <w:shd w:val="clear" w:color="auto" w:fill="FFFFFF"/>
            <w:vAlign w:val="center"/>
          </w:tcPr>
          <w:p w14:paraId="26D577CF"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308" w:type="dxa"/>
            <w:tcBorders>
              <w:top w:val="nil"/>
              <w:left w:val="nil"/>
              <w:bottom w:val="single" w:sz="4" w:space="0" w:color="000000"/>
              <w:right w:val="nil"/>
            </w:tcBorders>
            <w:shd w:val="clear" w:color="auto" w:fill="FFFFFF"/>
            <w:vAlign w:val="center"/>
          </w:tcPr>
          <w:p w14:paraId="6661FA57"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r>
      <w:tr w:rsidR="00435E8B" w:rsidRPr="00DF127B" w14:paraId="07F64A21" w14:textId="77777777">
        <w:trPr>
          <w:trHeight w:val="500"/>
        </w:trPr>
        <w:tc>
          <w:tcPr>
            <w:tcW w:w="2250" w:type="dxa"/>
            <w:tcBorders>
              <w:top w:val="nil"/>
              <w:left w:val="nil"/>
              <w:bottom w:val="single" w:sz="4" w:space="0" w:color="000000"/>
              <w:right w:val="nil"/>
            </w:tcBorders>
            <w:shd w:val="clear" w:color="auto" w:fill="FFFFFF"/>
            <w:vAlign w:val="center"/>
          </w:tcPr>
          <w:p w14:paraId="0F3168FA"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620" w:type="dxa"/>
            <w:tcBorders>
              <w:top w:val="nil"/>
              <w:left w:val="nil"/>
              <w:bottom w:val="single" w:sz="4" w:space="0" w:color="000000"/>
              <w:right w:val="nil"/>
            </w:tcBorders>
            <w:shd w:val="clear" w:color="auto" w:fill="FFFFFF"/>
            <w:vAlign w:val="center"/>
          </w:tcPr>
          <w:p w14:paraId="75950806" w14:textId="77777777" w:rsidR="00435E8B" w:rsidRPr="00DF127B" w:rsidRDefault="00DF127B">
            <w:pPr>
              <w:pStyle w:val="Normal1"/>
              <w:rPr>
                <w:lang w:val="es-ES_tradnl"/>
              </w:rPr>
            </w:pPr>
            <w:r w:rsidRPr="00DF127B">
              <w:rPr>
                <w:rFonts w:ascii="Arial" w:eastAsia="Arial" w:hAnsi="Arial" w:cs="Arial"/>
                <w:sz w:val="18"/>
                <w:szCs w:val="18"/>
                <w:lang w:val="es-ES_tradnl"/>
              </w:rPr>
              <w:t>0.142857143</w:t>
            </w:r>
          </w:p>
        </w:tc>
        <w:tc>
          <w:tcPr>
            <w:tcW w:w="1140" w:type="dxa"/>
            <w:tcBorders>
              <w:top w:val="nil"/>
              <w:left w:val="nil"/>
              <w:bottom w:val="single" w:sz="4" w:space="0" w:color="000000"/>
              <w:right w:val="nil"/>
            </w:tcBorders>
            <w:shd w:val="clear" w:color="auto" w:fill="FFFFFF"/>
            <w:vAlign w:val="center"/>
          </w:tcPr>
          <w:p w14:paraId="7161B9C6" w14:textId="77777777" w:rsidR="00435E8B" w:rsidRPr="00DF127B" w:rsidRDefault="00DF127B">
            <w:pPr>
              <w:pStyle w:val="Normal1"/>
              <w:rPr>
                <w:lang w:val="es-ES_tradnl"/>
              </w:rPr>
            </w:pPr>
            <w:r w:rsidRPr="00DF127B">
              <w:rPr>
                <w:rFonts w:ascii="Arial" w:eastAsia="Arial" w:hAnsi="Arial" w:cs="Arial"/>
                <w:sz w:val="18"/>
                <w:szCs w:val="18"/>
                <w:lang w:val="es-ES_tradnl"/>
              </w:rPr>
              <w:t>0.166666667</w:t>
            </w:r>
          </w:p>
        </w:tc>
        <w:tc>
          <w:tcPr>
            <w:tcW w:w="1470" w:type="dxa"/>
            <w:tcBorders>
              <w:top w:val="nil"/>
              <w:left w:val="nil"/>
              <w:bottom w:val="single" w:sz="4" w:space="0" w:color="000000"/>
              <w:right w:val="nil"/>
            </w:tcBorders>
            <w:shd w:val="clear" w:color="auto" w:fill="FFFFFF"/>
            <w:vAlign w:val="center"/>
          </w:tcPr>
          <w:p w14:paraId="4D20DAD6"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344" w:type="dxa"/>
            <w:tcBorders>
              <w:top w:val="nil"/>
              <w:left w:val="nil"/>
              <w:bottom w:val="single" w:sz="4" w:space="0" w:color="000000"/>
              <w:right w:val="nil"/>
            </w:tcBorders>
            <w:shd w:val="clear" w:color="auto" w:fill="FFFFFF"/>
            <w:vAlign w:val="center"/>
          </w:tcPr>
          <w:p w14:paraId="007831F7"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308" w:type="dxa"/>
            <w:tcBorders>
              <w:top w:val="nil"/>
              <w:left w:val="nil"/>
              <w:bottom w:val="single" w:sz="4" w:space="0" w:color="000000"/>
              <w:right w:val="nil"/>
            </w:tcBorders>
            <w:shd w:val="clear" w:color="auto" w:fill="FFFFFF"/>
            <w:vAlign w:val="center"/>
          </w:tcPr>
          <w:p w14:paraId="1E218BA0"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r>
      <w:tr w:rsidR="00435E8B" w:rsidRPr="00DF127B" w14:paraId="01508F5A" w14:textId="77777777">
        <w:trPr>
          <w:trHeight w:val="300"/>
        </w:trPr>
        <w:tc>
          <w:tcPr>
            <w:tcW w:w="2250" w:type="dxa"/>
            <w:tcBorders>
              <w:top w:val="nil"/>
              <w:left w:val="nil"/>
              <w:bottom w:val="single" w:sz="4" w:space="0" w:color="000000"/>
              <w:right w:val="nil"/>
            </w:tcBorders>
            <w:shd w:val="clear" w:color="auto" w:fill="FFFFFF"/>
            <w:vAlign w:val="center"/>
          </w:tcPr>
          <w:p w14:paraId="0E867A2B"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620" w:type="dxa"/>
            <w:tcBorders>
              <w:top w:val="nil"/>
              <w:left w:val="nil"/>
              <w:bottom w:val="single" w:sz="4" w:space="0" w:color="000000"/>
              <w:right w:val="nil"/>
            </w:tcBorders>
            <w:shd w:val="clear" w:color="auto" w:fill="FFFFFF"/>
            <w:vAlign w:val="center"/>
          </w:tcPr>
          <w:p w14:paraId="580978DB" w14:textId="77777777" w:rsidR="00435E8B" w:rsidRPr="00DF127B" w:rsidRDefault="00DF127B">
            <w:pPr>
              <w:pStyle w:val="Normal1"/>
              <w:rPr>
                <w:lang w:val="es-ES_tradnl"/>
              </w:rPr>
            </w:pPr>
            <w:r w:rsidRPr="00DF127B">
              <w:rPr>
                <w:rFonts w:ascii="Arial" w:eastAsia="Arial" w:hAnsi="Arial" w:cs="Arial"/>
                <w:sz w:val="18"/>
                <w:szCs w:val="18"/>
                <w:lang w:val="es-ES_tradnl"/>
              </w:rPr>
              <w:t>0.125</w:t>
            </w:r>
          </w:p>
        </w:tc>
        <w:tc>
          <w:tcPr>
            <w:tcW w:w="1140" w:type="dxa"/>
            <w:tcBorders>
              <w:top w:val="nil"/>
              <w:left w:val="nil"/>
              <w:bottom w:val="single" w:sz="4" w:space="0" w:color="000000"/>
              <w:right w:val="nil"/>
            </w:tcBorders>
            <w:shd w:val="clear" w:color="auto" w:fill="FFFFFF"/>
            <w:vAlign w:val="center"/>
          </w:tcPr>
          <w:p w14:paraId="7E6E58B6" w14:textId="77777777" w:rsidR="00435E8B" w:rsidRPr="00DF127B" w:rsidRDefault="00DF127B">
            <w:pPr>
              <w:pStyle w:val="Normal1"/>
              <w:rPr>
                <w:lang w:val="es-ES_tradnl"/>
              </w:rPr>
            </w:pPr>
            <w:r w:rsidRPr="00DF127B">
              <w:rPr>
                <w:rFonts w:ascii="Arial" w:eastAsia="Arial" w:hAnsi="Arial" w:cs="Arial"/>
                <w:sz w:val="18"/>
                <w:szCs w:val="18"/>
                <w:lang w:val="es-ES_tradnl"/>
              </w:rPr>
              <w:t>0.142857143</w:t>
            </w:r>
          </w:p>
        </w:tc>
        <w:tc>
          <w:tcPr>
            <w:tcW w:w="1470" w:type="dxa"/>
            <w:tcBorders>
              <w:top w:val="nil"/>
              <w:left w:val="nil"/>
              <w:bottom w:val="single" w:sz="4" w:space="0" w:color="000000"/>
              <w:right w:val="nil"/>
            </w:tcBorders>
            <w:shd w:val="clear" w:color="auto" w:fill="FFFFFF"/>
            <w:vAlign w:val="center"/>
          </w:tcPr>
          <w:p w14:paraId="6A4E3CE5" w14:textId="77777777" w:rsidR="00435E8B" w:rsidRPr="00DF127B" w:rsidRDefault="00DF127B">
            <w:pPr>
              <w:pStyle w:val="Normal1"/>
              <w:rPr>
                <w:lang w:val="es-ES_tradnl"/>
              </w:rPr>
            </w:pPr>
            <w:r w:rsidRPr="00DF127B">
              <w:rPr>
                <w:rFonts w:ascii="Arial" w:eastAsia="Arial" w:hAnsi="Arial" w:cs="Arial"/>
                <w:sz w:val="18"/>
                <w:szCs w:val="18"/>
                <w:lang w:val="es-ES_tradnl"/>
              </w:rPr>
              <w:t>0.166666667</w:t>
            </w:r>
          </w:p>
        </w:tc>
        <w:tc>
          <w:tcPr>
            <w:tcW w:w="1344" w:type="dxa"/>
            <w:tcBorders>
              <w:top w:val="nil"/>
              <w:left w:val="nil"/>
              <w:bottom w:val="single" w:sz="4" w:space="0" w:color="000000"/>
              <w:right w:val="nil"/>
            </w:tcBorders>
            <w:shd w:val="clear" w:color="auto" w:fill="FFFFFF"/>
            <w:vAlign w:val="center"/>
          </w:tcPr>
          <w:p w14:paraId="568303EB"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308" w:type="dxa"/>
            <w:tcBorders>
              <w:top w:val="nil"/>
              <w:left w:val="nil"/>
              <w:bottom w:val="single" w:sz="4" w:space="0" w:color="000000"/>
              <w:right w:val="nil"/>
            </w:tcBorders>
            <w:shd w:val="clear" w:color="auto" w:fill="FFFFFF"/>
            <w:vAlign w:val="center"/>
          </w:tcPr>
          <w:p w14:paraId="7B3A2955"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r>
      <w:tr w:rsidR="00435E8B" w:rsidRPr="00DF127B" w14:paraId="664D4874" w14:textId="77777777">
        <w:trPr>
          <w:trHeight w:val="300"/>
        </w:trPr>
        <w:tc>
          <w:tcPr>
            <w:tcW w:w="2250" w:type="dxa"/>
            <w:tcBorders>
              <w:top w:val="nil"/>
              <w:left w:val="nil"/>
              <w:bottom w:val="single" w:sz="4" w:space="0" w:color="000000"/>
              <w:right w:val="nil"/>
            </w:tcBorders>
            <w:shd w:val="clear" w:color="auto" w:fill="FFFFFF"/>
            <w:vAlign w:val="center"/>
          </w:tcPr>
          <w:p w14:paraId="0A9831B6"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620" w:type="dxa"/>
            <w:tcBorders>
              <w:top w:val="nil"/>
              <w:left w:val="nil"/>
              <w:bottom w:val="single" w:sz="4" w:space="0" w:color="000000"/>
              <w:right w:val="nil"/>
            </w:tcBorders>
            <w:shd w:val="clear" w:color="auto" w:fill="FFFFFF"/>
            <w:vAlign w:val="center"/>
          </w:tcPr>
          <w:p w14:paraId="0BB7C792" w14:textId="77777777" w:rsidR="00435E8B" w:rsidRPr="00DF127B" w:rsidRDefault="00DF127B">
            <w:pPr>
              <w:pStyle w:val="Normal1"/>
              <w:rPr>
                <w:lang w:val="es-ES_tradnl"/>
              </w:rPr>
            </w:pPr>
            <w:r w:rsidRPr="00DF127B">
              <w:rPr>
                <w:rFonts w:ascii="Arial" w:eastAsia="Arial" w:hAnsi="Arial" w:cs="Arial"/>
                <w:sz w:val="18"/>
                <w:szCs w:val="18"/>
                <w:lang w:val="es-ES_tradnl"/>
              </w:rPr>
              <w:t>0.111111111</w:t>
            </w:r>
          </w:p>
        </w:tc>
        <w:tc>
          <w:tcPr>
            <w:tcW w:w="1140" w:type="dxa"/>
            <w:tcBorders>
              <w:top w:val="nil"/>
              <w:left w:val="nil"/>
              <w:bottom w:val="single" w:sz="4" w:space="0" w:color="000000"/>
              <w:right w:val="nil"/>
            </w:tcBorders>
            <w:shd w:val="clear" w:color="auto" w:fill="FFFFFF"/>
            <w:vAlign w:val="center"/>
          </w:tcPr>
          <w:p w14:paraId="246FF0B6" w14:textId="77777777" w:rsidR="00435E8B" w:rsidRPr="00DF127B" w:rsidRDefault="00DF127B">
            <w:pPr>
              <w:pStyle w:val="Normal1"/>
              <w:rPr>
                <w:lang w:val="es-ES_tradnl"/>
              </w:rPr>
            </w:pPr>
            <w:r w:rsidRPr="00DF127B">
              <w:rPr>
                <w:rFonts w:ascii="Arial" w:eastAsia="Arial" w:hAnsi="Arial" w:cs="Arial"/>
                <w:sz w:val="18"/>
                <w:szCs w:val="18"/>
                <w:lang w:val="es-ES_tradnl"/>
              </w:rPr>
              <w:t>0.125</w:t>
            </w:r>
          </w:p>
        </w:tc>
        <w:tc>
          <w:tcPr>
            <w:tcW w:w="1470" w:type="dxa"/>
            <w:tcBorders>
              <w:top w:val="nil"/>
              <w:left w:val="nil"/>
              <w:bottom w:val="single" w:sz="4" w:space="0" w:color="000000"/>
              <w:right w:val="nil"/>
            </w:tcBorders>
            <w:shd w:val="clear" w:color="auto" w:fill="FFFFFF"/>
            <w:vAlign w:val="center"/>
          </w:tcPr>
          <w:p w14:paraId="75724EF1" w14:textId="77777777" w:rsidR="00435E8B" w:rsidRPr="00DF127B" w:rsidRDefault="00DF127B">
            <w:pPr>
              <w:pStyle w:val="Normal1"/>
              <w:rPr>
                <w:lang w:val="es-ES_tradnl"/>
              </w:rPr>
            </w:pPr>
            <w:r w:rsidRPr="00DF127B">
              <w:rPr>
                <w:rFonts w:ascii="Arial" w:eastAsia="Arial" w:hAnsi="Arial" w:cs="Arial"/>
                <w:sz w:val="18"/>
                <w:szCs w:val="18"/>
                <w:lang w:val="es-ES_tradnl"/>
              </w:rPr>
              <w:t>0.142857143</w:t>
            </w:r>
          </w:p>
        </w:tc>
        <w:tc>
          <w:tcPr>
            <w:tcW w:w="1344" w:type="dxa"/>
            <w:tcBorders>
              <w:top w:val="nil"/>
              <w:left w:val="nil"/>
              <w:bottom w:val="single" w:sz="4" w:space="0" w:color="000000"/>
              <w:right w:val="nil"/>
            </w:tcBorders>
            <w:shd w:val="clear" w:color="auto" w:fill="FFFFFF"/>
            <w:vAlign w:val="center"/>
          </w:tcPr>
          <w:p w14:paraId="3D4B6D6C"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308" w:type="dxa"/>
            <w:tcBorders>
              <w:top w:val="nil"/>
              <w:left w:val="nil"/>
              <w:bottom w:val="single" w:sz="4" w:space="0" w:color="000000"/>
              <w:right w:val="nil"/>
            </w:tcBorders>
            <w:shd w:val="clear" w:color="auto" w:fill="FFFFFF"/>
            <w:vAlign w:val="center"/>
          </w:tcPr>
          <w:p w14:paraId="11B19FD4"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r>
      <w:tr w:rsidR="00435E8B" w:rsidRPr="00DF127B" w14:paraId="5664C9B1" w14:textId="77777777">
        <w:trPr>
          <w:trHeight w:val="300"/>
        </w:trPr>
        <w:tc>
          <w:tcPr>
            <w:tcW w:w="2250" w:type="dxa"/>
            <w:tcBorders>
              <w:top w:val="nil"/>
              <w:left w:val="nil"/>
              <w:bottom w:val="single" w:sz="4" w:space="0" w:color="000000"/>
              <w:right w:val="nil"/>
            </w:tcBorders>
            <w:shd w:val="clear" w:color="auto" w:fill="FFFFFF"/>
            <w:vAlign w:val="center"/>
          </w:tcPr>
          <w:p w14:paraId="3DE16C13" w14:textId="4F9CDDE3" w:rsidR="00435E8B" w:rsidRPr="00DF127B" w:rsidRDefault="00DF127B">
            <w:pPr>
              <w:pStyle w:val="Normal1"/>
              <w:rPr>
                <w:lang w:val="es-ES_tradnl"/>
              </w:rPr>
            </w:pPr>
            <w:r w:rsidRPr="00DF127B">
              <w:rPr>
                <w:rFonts w:ascii="Arial" w:eastAsia="Arial" w:hAnsi="Arial" w:cs="Arial"/>
                <w:sz w:val="18"/>
                <w:szCs w:val="18"/>
                <w:lang w:val="es-ES_tradnl"/>
              </w:rPr>
              <w:t xml:space="preserve">Venta de </w:t>
            </w:r>
            <w:r w:rsidR="00003E2A" w:rsidRPr="00DF127B">
              <w:rPr>
                <w:rFonts w:ascii="Arial" w:eastAsia="Arial" w:hAnsi="Arial" w:cs="Arial"/>
                <w:sz w:val="18"/>
                <w:szCs w:val="18"/>
                <w:lang w:val="es-ES_tradnl"/>
              </w:rPr>
              <w:t>artesanía</w:t>
            </w:r>
          </w:p>
        </w:tc>
        <w:tc>
          <w:tcPr>
            <w:tcW w:w="1620" w:type="dxa"/>
            <w:tcBorders>
              <w:top w:val="nil"/>
              <w:left w:val="nil"/>
              <w:bottom w:val="single" w:sz="4" w:space="0" w:color="000000"/>
              <w:right w:val="nil"/>
            </w:tcBorders>
            <w:shd w:val="clear" w:color="auto" w:fill="FFFFFF"/>
            <w:vAlign w:val="center"/>
          </w:tcPr>
          <w:p w14:paraId="0BFBD7E4" w14:textId="77777777" w:rsidR="00435E8B" w:rsidRPr="00DF127B" w:rsidRDefault="00DF127B">
            <w:pPr>
              <w:pStyle w:val="Normal1"/>
              <w:rPr>
                <w:lang w:val="es-ES_tradnl"/>
              </w:rPr>
            </w:pPr>
            <w:r w:rsidRPr="00DF127B">
              <w:rPr>
                <w:rFonts w:ascii="Arial" w:eastAsia="Arial" w:hAnsi="Arial" w:cs="Arial"/>
                <w:sz w:val="18"/>
                <w:szCs w:val="18"/>
                <w:lang w:val="es-ES_tradnl"/>
              </w:rPr>
              <w:t>0.1</w:t>
            </w:r>
          </w:p>
        </w:tc>
        <w:tc>
          <w:tcPr>
            <w:tcW w:w="1140" w:type="dxa"/>
            <w:tcBorders>
              <w:top w:val="nil"/>
              <w:left w:val="nil"/>
              <w:bottom w:val="single" w:sz="4" w:space="0" w:color="000000"/>
              <w:right w:val="nil"/>
            </w:tcBorders>
            <w:shd w:val="clear" w:color="auto" w:fill="FFFFFF"/>
            <w:vAlign w:val="center"/>
          </w:tcPr>
          <w:p w14:paraId="57960823" w14:textId="77777777" w:rsidR="00435E8B" w:rsidRPr="00DF127B" w:rsidRDefault="00DF127B">
            <w:pPr>
              <w:pStyle w:val="Normal1"/>
              <w:rPr>
                <w:lang w:val="es-ES_tradnl"/>
              </w:rPr>
            </w:pPr>
            <w:r w:rsidRPr="00DF127B">
              <w:rPr>
                <w:rFonts w:ascii="Arial" w:eastAsia="Arial" w:hAnsi="Arial" w:cs="Arial"/>
                <w:sz w:val="18"/>
                <w:szCs w:val="18"/>
                <w:lang w:val="es-ES_tradnl"/>
              </w:rPr>
              <w:t>0.111111111</w:t>
            </w:r>
          </w:p>
        </w:tc>
        <w:tc>
          <w:tcPr>
            <w:tcW w:w="1470" w:type="dxa"/>
            <w:tcBorders>
              <w:top w:val="nil"/>
              <w:left w:val="nil"/>
              <w:bottom w:val="single" w:sz="4" w:space="0" w:color="000000"/>
              <w:right w:val="nil"/>
            </w:tcBorders>
            <w:shd w:val="clear" w:color="auto" w:fill="FFFFFF"/>
            <w:vAlign w:val="center"/>
          </w:tcPr>
          <w:p w14:paraId="31C31D67" w14:textId="77777777" w:rsidR="00435E8B" w:rsidRPr="00DF127B" w:rsidRDefault="00DF127B">
            <w:pPr>
              <w:pStyle w:val="Normal1"/>
              <w:rPr>
                <w:lang w:val="es-ES_tradnl"/>
              </w:rPr>
            </w:pPr>
            <w:r w:rsidRPr="00DF127B">
              <w:rPr>
                <w:rFonts w:ascii="Arial" w:eastAsia="Arial" w:hAnsi="Arial" w:cs="Arial"/>
                <w:sz w:val="18"/>
                <w:szCs w:val="18"/>
                <w:lang w:val="es-ES_tradnl"/>
              </w:rPr>
              <w:t>0.125</w:t>
            </w:r>
          </w:p>
        </w:tc>
        <w:tc>
          <w:tcPr>
            <w:tcW w:w="1344" w:type="dxa"/>
            <w:tcBorders>
              <w:top w:val="nil"/>
              <w:left w:val="nil"/>
              <w:bottom w:val="single" w:sz="4" w:space="0" w:color="000000"/>
              <w:right w:val="nil"/>
            </w:tcBorders>
            <w:shd w:val="clear" w:color="auto" w:fill="FFFFFF"/>
            <w:vAlign w:val="center"/>
          </w:tcPr>
          <w:p w14:paraId="254BC778" w14:textId="77777777" w:rsidR="00435E8B" w:rsidRPr="00DF127B" w:rsidRDefault="00DF127B">
            <w:pPr>
              <w:pStyle w:val="Normal1"/>
              <w:rPr>
                <w:lang w:val="es-ES_tradnl"/>
              </w:rPr>
            </w:pPr>
            <w:r w:rsidRPr="00DF127B">
              <w:rPr>
                <w:rFonts w:ascii="Arial" w:eastAsia="Arial" w:hAnsi="Arial" w:cs="Arial"/>
                <w:sz w:val="18"/>
                <w:szCs w:val="18"/>
                <w:lang w:val="es-ES_tradnl"/>
              </w:rPr>
              <w:t>0.166666667</w:t>
            </w:r>
          </w:p>
        </w:tc>
        <w:tc>
          <w:tcPr>
            <w:tcW w:w="1308" w:type="dxa"/>
            <w:tcBorders>
              <w:top w:val="nil"/>
              <w:left w:val="nil"/>
              <w:bottom w:val="single" w:sz="4" w:space="0" w:color="000000"/>
              <w:right w:val="nil"/>
            </w:tcBorders>
            <w:shd w:val="clear" w:color="auto" w:fill="FFFFFF"/>
            <w:vAlign w:val="center"/>
          </w:tcPr>
          <w:p w14:paraId="67301245" w14:textId="77777777" w:rsidR="00435E8B" w:rsidRPr="00DF127B" w:rsidRDefault="00435E8B">
            <w:pPr>
              <w:pStyle w:val="Normal1"/>
              <w:rPr>
                <w:lang w:val="es-ES_tradnl"/>
              </w:rPr>
            </w:pPr>
          </w:p>
          <w:p w14:paraId="3A39CC70" w14:textId="77777777" w:rsidR="00435E8B" w:rsidRPr="00DF127B" w:rsidRDefault="00435E8B">
            <w:pPr>
              <w:pStyle w:val="Normal1"/>
              <w:rPr>
                <w:lang w:val="es-ES_tradnl"/>
              </w:rPr>
            </w:pPr>
          </w:p>
        </w:tc>
      </w:tr>
    </w:tbl>
    <w:p w14:paraId="739A5F71" w14:textId="77777777" w:rsidR="00435E8B" w:rsidRPr="00DF127B" w:rsidRDefault="00435E8B">
      <w:pPr>
        <w:pStyle w:val="Normal1"/>
        <w:rPr>
          <w:lang w:val="es-ES_tradnl"/>
        </w:rPr>
      </w:pPr>
    </w:p>
    <w:p w14:paraId="044C7195" w14:textId="77777777" w:rsidR="00435E8B" w:rsidRDefault="00435E8B">
      <w:pPr>
        <w:pStyle w:val="Normal1"/>
        <w:rPr>
          <w:lang w:val="es-ES_tradnl"/>
        </w:rPr>
      </w:pPr>
    </w:p>
    <w:p w14:paraId="3CFEB7F7" w14:textId="77777777" w:rsidR="00656499" w:rsidRDefault="00656499">
      <w:pPr>
        <w:pStyle w:val="Normal1"/>
        <w:rPr>
          <w:lang w:val="es-ES_tradnl"/>
        </w:rPr>
      </w:pPr>
    </w:p>
    <w:p w14:paraId="12E440D2" w14:textId="77777777" w:rsidR="00656499" w:rsidRDefault="00656499">
      <w:pPr>
        <w:pStyle w:val="Normal1"/>
        <w:rPr>
          <w:lang w:val="es-ES_tradnl"/>
        </w:rPr>
      </w:pPr>
    </w:p>
    <w:p w14:paraId="599773B5" w14:textId="77777777" w:rsidR="00656499" w:rsidRDefault="00656499">
      <w:pPr>
        <w:pStyle w:val="Normal1"/>
        <w:rPr>
          <w:lang w:val="es-ES_tradnl"/>
        </w:rPr>
      </w:pPr>
    </w:p>
    <w:p w14:paraId="223EC22B" w14:textId="77777777" w:rsidR="00656499" w:rsidRDefault="00656499">
      <w:pPr>
        <w:pStyle w:val="Normal1"/>
        <w:rPr>
          <w:lang w:val="es-ES_tradnl"/>
        </w:rPr>
      </w:pPr>
    </w:p>
    <w:p w14:paraId="5CABB62C" w14:textId="77777777" w:rsidR="00656499" w:rsidRPr="00DF127B" w:rsidRDefault="00656499">
      <w:pPr>
        <w:pStyle w:val="Normal1"/>
        <w:rPr>
          <w:lang w:val="es-ES_tradnl"/>
        </w:rPr>
      </w:pPr>
    </w:p>
    <w:tbl>
      <w:tblPr>
        <w:tblStyle w:val="a7"/>
        <w:tblW w:w="21224" w:type="dxa"/>
        <w:tblLayout w:type="fixed"/>
        <w:tblLook w:val="0400" w:firstRow="0" w:lastRow="0" w:firstColumn="0" w:lastColumn="0" w:noHBand="0" w:noVBand="1"/>
      </w:tblPr>
      <w:tblGrid>
        <w:gridCol w:w="2249"/>
        <w:gridCol w:w="1530"/>
        <w:gridCol w:w="1530"/>
        <w:gridCol w:w="1350"/>
        <w:gridCol w:w="1440"/>
        <w:gridCol w:w="1350"/>
        <w:gridCol w:w="5858"/>
        <w:gridCol w:w="480"/>
        <w:gridCol w:w="197"/>
        <w:gridCol w:w="480"/>
        <w:gridCol w:w="963"/>
        <w:gridCol w:w="677"/>
        <w:gridCol w:w="1183"/>
        <w:gridCol w:w="677"/>
        <w:gridCol w:w="583"/>
        <w:gridCol w:w="677"/>
      </w:tblGrid>
      <w:tr w:rsidR="00435E8B" w:rsidRPr="002D1FD7" w14:paraId="26E0CBC3" w14:textId="77777777">
        <w:trPr>
          <w:trHeight w:val="300"/>
        </w:trPr>
        <w:tc>
          <w:tcPr>
            <w:tcW w:w="16465" w:type="dxa"/>
            <w:gridSpan w:val="10"/>
            <w:tcBorders>
              <w:top w:val="nil"/>
              <w:left w:val="nil"/>
              <w:bottom w:val="nil"/>
              <w:right w:val="nil"/>
            </w:tcBorders>
            <w:shd w:val="clear" w:color="auto" w:fill="FFFFFF"/>
            <w:vAlign w:val="bottom"/>
          </w:tcPr>
          <w:p w14:paraId="03AE1A9A" w14:textId="77777777" w:rsidR="00435E8B" w:rsidRPr="00DF127B" w:rsidRDefault="00DF127B">
            <w:pPr>
              <w:pStyle w:val="Normal1"/>
              <w:rPr>
                <w:lang w:val="es-ES_tradnl"/>
              </w:rPr>
            </w:pPr>
            <w:r w:rsidRPr="00DF127B">
              <w:rPr>
                <w:rFonts w:ascii="Arial" w:eastAsia="Arial" w:hAnsi="Arial" w:cs="Arial"/>
                <w:b/>
                <w:sz w:val="18"/>
                <w:szCs w:val="18"/>
                <w:lang w:val="es-ES_tradnl"/>
              </w:rPr>
              <w:t>Continuación Tabla 6. Matriz de Ponderación Pareada de Criterios</w:t>
            </w:r>
          </w:p>
        </w:tc>
        <w:tc>
          <w:tcPr>
            <w:tcW w:w="1640" w:type="dxa"/>
            <w:gridSpan w:val="2"/>
            <w:tcBorders>
              <w:top w:val="nil"/>
              <w:left w:val="nil"/>
              <w:bottom w:val="nil"/>
              <w:right w:val="nil"/>
            </w:tcBorders>
            <w:shd w:val="clear" w:color="auto" w:fill="FFFFFF"/>
            <w:vAlign w:val="bottom"/>
          </w:tcPr>
          <w:p w14:paraId="493F45A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860" w:type="dxa"/>
            <w:gridSpan w:val="2"/>
            <w:tcBorders>
              <w:top w:val="nil"/>
              <w:left w:val="nil"/>
              <w:bottom w:val="nil"/>
              <w:right w:val="nil"/>
            </w:tcBorders>
            <w:shd w:val="clear" w:color="auto" w:fill="FFFFFF"/>
            <w:vAlign w:val="bottom"/>
          </w:tcPr>
          <w:p w14:paraId="1B5F40D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60" w:type="dxa"/>
            <w:gridSpan w:val="2"/>
            <w:tcBorders>
              <w:top w:val="nil"/>
              <w:left w:val="nil"/>
              <w:bottom w:val="nil"/>
              <w:right w:val="nil"/>
            </w:tcBorders>
            <w:shd w:val="clear" w:color="auto" w:fill="FFFFFF"/>
            <w:vAlign w:val="bottom"/>
          </w:tcPr>
          <w:p w14:paraId="3046CAD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068733A5" w14:textId="77777777">
        <w:trPr>
          <w:gridAfter w:val="1"/>
          <w:wAfter w:w="677" w:type="dxa"/>
          <w:trHeight w:val="520"/>
        </w:trPr>
        <w:tc>
          <w:tcPr>
            <w:tcW w:w="2250" w:type="dxa"/>
            <w:tcBorders>
              <w:top w:val="single" w:sz="4" w:space="0" w:color="000000"/>
              <w:left w:val="nil"/>
              <w:bottom w:val="single" w:sz="6" w:space="0" w:color="000000"/>
              <w:right w:val="nil"/>
            </w:tcBorders>
            <w:shd w:val="clear" w:color="auto" w:fill="FFFFFF"/>
            <w:vAlign w:val="bottom"/>
          </w:tcPr>
          <w:p w14:paraId="18F5C505" w14:textId="77777777" w:rsidR="00435E8B" w:rsidRPr="00DF127B" w:rsidRDefault="00DF127B">
            <w:pPr>
              <w:pStyle w:val="Normal1"/>
              <w:rPr>
                <w:lang w:val="es-ES_tradnl"/>
              </w:rPr>
            </w:pPr>
            <w:r w:rsidRPr="00DF127B">
              <w:rPr>
                <w:rFonts w:ascii="Arial" w:eastAsia="Arial" w:hAnsi="Arial" w:cs="Arial"/>
                <w:sz w:val="18"/>
                <w:szCs w:val="18"/>
                <w:lang w:val="es-ES_tradnl"/>
              </w:rPr>
              <w:t> </w:t>
            </w:r>
          </w:p>
        </w:tc>
        <w:tc>
          <w:tcPr>
            <w:tcW w:w="1530" w:type="dxa"/>
            <w:tcBorders>
              <w:top w:val="single" w:sz="4" w:space="0" w:color="000000"/>
              <w:left w:val="nil"/>
              <w:bottom w:val="single" w:sz="6" w:space="0" w:color="000000"/>
              <w:right w:val="nil"/>
            </w:tcBorders>
            <w:shd w:val="clear" w:color="auto" w:fill="FFFFFF"/>
            <w:vAlign w:val="center"/>
          </w:tcPr>
          <w:p w14:paraId="279407BE"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530" w:type="dxa"/>
            <w:tcBorders>
              <w:top w:val="single" w:sz="4" w:space="0" w:color="000000"/>
              <w:left w:val="nil"/>
              <w:bottom w:val="single" w:sz="6" w:space="0" w:color="000000"/>
              <w:right w:val="nil"/>
            </w:tcBorders>
            <w:shd w:val="clear" w:color="auto" w:fill="FFFFFF"/>
            <w:vAlign w:val="center"/>
          </w:tcPr>
          <w:p w14:paraId="74F9BCF7"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350" w:type="dxa"/>
            <w:tcBorders>
              <w:top w:val="single" w:sz="4" w:space="0" w:color="000000"/>
              <w:left w:val="nil"/>
              <w:bottom w:val="single" w:sz="6" w:space="0" w:color="000000"/>
              <w:right w:val="nil"/>
            </w:tcBorders>
            <w:shd w:val="clear" w:color="auto" w:fill="FFFFFF"/>
            <w:vAlign w:val="center"/>
          </w:tcPr>
          <w:p w14:paraId="2BD351BC"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440" w:type="dxa"/>
            <w:tcBorders>
              <w:top w:val="single" w:sz="4" w:space="0" w:color="000000"/>
              <w:left w:val="nil"/>
              <w:bottom w:val="single" w:sz="6" w:space="0" w:color="000000"/>
              <w:right w:val="nil"/>
            </w:tcBorders>
            <w:shd w:val="clear" w:color="auto" w:fill="FFFFFF"/>
            <w:vAlign w:val="center"/>
          </w:tcPr>
          <w:p w14:paraId="64F35277"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350" w:type="dxa"/>
            <w:tcBorders>
              <w:top w:val="single" w:sz="4" w:space="0" w:color="000000"/>
              <w:left w:val="nil"/>
              <w:bottom w:val="single" w:sz="6" w:space="0" w:color="000000"/>
              <w:right w:val="nil"/>
            </w:tcBorders>
            <w:shd w:val="clear" w:color="auto" w:fill="FFFFFF"/>
            <w:vAlign w:val="center"/>
          </w:tcPr>
          <w:p w14:paraId="65AF8FC5" w14:textId="0B1C6F40" w:rsidR="00435E8B" w:rsidRPr="00DF127B" w:rsidRDefault="00DF127B">
            <w:pPr>
              <w:pStyle w:val="Normal1"/>
              <w:rPr>
                <w:lang w:val="es-ES_tradnl"/>
              </w:rPr>
            </w:pPr>
            <w:r w:rsidRPr="00DF127B">
              <w:rPr>
                <w:rFonts w:ascii="Arial" w:eastAsia="Arial" w:hAnsi="Arial" w:cs="Arial"/>
                <w:sz w:val="18"/>
                <w:szCs w:val="18"/>
                <w:lang w:val="es-ES_tradnl"/>
              </w:rPr>
              <w:t xml:space="preserve">Venta de </w:t>
            </w:r>
            <w:r w:rsidR="00003E2A" w:rsidRPr="00DF127B">
              <w:rPr>
                <w:rFonts w:ascii="Arial" w:eastAsia="Arial" w:hAnsi="Arial" w:cs="Arial"/>
                <w:sz w:val="18"/>
                <w:szCs w:val="18"/>
                <w:lang w:val="es-ES_tradnl"/>
              </w:rPr>
              <w:t>artesanía</w:t>
            </w:r>
          </w:p>
        </w:tc>
        <w:tc>
          <w:tcPr>
            <w:tcW w:w="5858" w:type="dxa"/>
            <w:vAlign w:val="center"/>
          </w:tcPr>
          <w:p w14:paraId="1B2B7207" w14:textId="77777777" w:rsidR="00435E8B" w:rsidRPr="00DF127B" w:rsidRDefault="00435E8B">
            <w:pPr>
              <w:pStyle w:val="Normal1"/>
              <w:rPr>
                <w:lang w:val="es-ES_tradnl"/>
              </w:rPr>
            </w:pPr>
          </w:p>
        </w:tc>
        <w:tc>
          <w:tcPr>
            <w:tcW w:w="480" w:type="dxa"/>
            <w:vAlign w:val="center"/>
          </w:tcPr>
          <w:p w14:paraId="6CC23AE0" w14:textId="77777777" w:rsidR="00435E8B" w:rsidRPr="00DF127B" w:rsidRDefault="00435E8B">
            <w:pPr>
              <w:pStyle w:val="Normal1"/>
              <w:rPr>
                <w:lang w:val="es-ES_tradnl"/>
              </w:rPr>
            </w:pPr>
          </w:p>
        </w:tc>
        <w:tc>
          <w:tcPr>
            <w:tcW w:w="1640" w:type="dxa"/>
            <w:gridSpan w:val="3"/>
            <w:vAlign w:val="center"/>
          </w:tcPr>
          <w:p w14:paraId="72599663" w14:textId="77777777" w:rsidR="00435E8B" w:rsidRPr="00DF127B" w:rsidRDefault="00435E8B">
            <w:pPr>
              <w:pStyle w:val="Normal1"/>
              <w:rPr>
                <w:lang w:val="es-ES_tradnl"/>
              </w:rPr>
            </w:pPr>
          </w:p>
        </w:tc>
        <w:tc>
          <w:tcPr>
            <w:tcW w:w="1860" w:type="dxa"/>
            <w:gridSpan w:val="2"/>
            <w:vAlign w:val="center"/>
          </w:tcPr>
          <w:p w14:paraId="71EB4D45" w14:textId="77777777" w:rsidR="00435E8B" w:rsidRPr="00DF127B" w:rsidRDefault="00435E8B">
            <w:pPr>
              <w:pStyle w:val="Normal1"/>
              <w:rPr>
                <w:lang w:val="es-ES_tradnl"/>
              </w:rPr>
            </w:pPr>
          </w:p>
        </w:tc>
        <w:tc>
          <w:tcPr>
            <w:tcW w:w="1260" w:type="dxa"/>
            <w:gridSpan w:val="2"/>
            <w:vAlign w:val="center"/>
          </w:tcPr>
          <w:p w14:paraId="6B005343" w14:textId="77777777" w:rsidR="00435E8B" w:rsidRPr="00DF127B" w:rsidRDefault="00435E8B">
            <w:pPr>
              <w:pStyle w:val="Normal1"/>
              <w:rPr>
                <w:lang w:val="es-ES_tradnl"/>
              </w:rPr>
            </w:pPr>
          </w:p>
        </w:tc>
      </w:tr>
      <w:tr w:rsidR="00435E8B" w:rsidRPr="00DF127B" w14:paraId="14ED72E8" w14:textId="77777777">
        <w:trPr>
          <w:gridAfter w:val="1"/>
          <w:wAfter w:w="677" w:type="dxa"/>
          <w:trHeight w:val="300"/>
        </w:trPr>
        <w:tc>
          <w:tcPr>
            <w:tcW w:w="2250" w:type="dxa"/>
            <w:tcBorders>
              <w:top w:val="nil"/>
              <w:left w:val="nil"/>
              <w:bottom w:val="single" w:sz="4" w:space="0" w:color="000000"/>
              <w:right w:val="nil"/>
            </w:tcBorders>
            <w:shd w:val="clear" w:color="auto" w:fill="FFFFFF"/>
            <w:vAlign w:val="center"/>
          </w:tcPr>
          <w:p w14:paraId="0BD4EFA0" w14:textId="77777777" w:rsidR="00435E8B" w:rsidRPr="00DF127B" w:rsidRDefault="00DF127B">
            <w:pPr>
              <w:pStyle w:val="Normal1"/>
              <w:rPr>
                <w:lang w:val="es-ES_tradnl"/>
              </w:rPr>
            </w:pPr>
            <w:r w:rsidRPr="00DF127B">
              <w:rPr>
                <w:rFonts w:ascii="Arial" w:eastAsia="Arial" w:hAnsi="Arial" w:cs="Arial"/>
                <w:sz w:val="18"/>
                <w:szCs w:val="18"/>
                <w:lang w:val="es-ES_tradnl"/>
              </w:rPr>
              <w:t>Museo</w:t>
            </w:r>
          </w:p>
        </w:tc>
        <w:tc>
          <w:tcPr>
            <w:tcW w:w="1530" w:type="dxa"/>
            <w:tcBorders>
              <w:top w:val="nil"/>
              <w:left w:val="nil"/>
              <w:bottom w:val="single" w:sz="4" w:space="0" w:color="000000"/>
              <w:right w:val="nil"/>
            </w:tcBorders>
            <w:shd w:val="clear" w:color="auto" w:fill="FFFFFF"/>
            <w:vAlign w:val="center"/>
          </w:tcPr>
          <w:p w14:paraId="02F986D3" w14:textId="77777777" w:rsidR="00435E8B" w:rsidRPr="00DF127B" w:rsidRDefault="00DF127B">
            <w:pPr>
              <w:pStyle w:val="Normal1"/>
              <w:rPr>
                <w:lang w:val="es-ES_tradnl"/>
              </w:rPr>
            </w:pPr>
            <w:r w:rsidRPr="00DF127B">
              <w:rPr>
                <w:rFonts w:ascii="Arial" w:eastAsia="Arial" w:hAnsi="Arial" w:cs="Arial"/>
                <w:sz w:val="18"/>
                <w:szCs w:val="18"/>
                <w:lang w:val="es-ES_tradnl"/>
              </w:rPr>
              <w:t>6</w:t>
            </w:r>
          </w:p>
        </w:tc>
        <w:tc>
          <w:tcPr>
            <w:tcW w:w="1530" w:type="dxa"/>
            <w:tcBorders>
              <w:top w:val="nil"/>
              <w:left w:val="nil"/>
              <w:bottom w:val="single" w:sz="4" w:space="0" w:color="000000"/>
              <w:right w:val="nil"/>
            </w:tcBorders>
            <w:shd w:val="clear" w:color="auto" w:fill="FFFFFF"/>
            <w:vAlign w:val="center"/>
          </w:tcPr>
          <w:p w14:paraId="39B5FAE2" w14:textId="77777777" w:rsidR="00435E8B" w:rsidRPr="00DF127B" w:rsidRDefault="00DF127B">
            <w:pPr>
              <w:pStyle w:val="Normal1"/>
              <w:rPr>
                <w:lang w:val="es-ES_tradnl"/>
              </w:rPr>
            </w:pPr>
            <w:r w:rsidRPr="00DF127B">
              <w:rPr>
                <w:rFonts w:ascii="Arial" w:eastAsia="Arial" w:hAnsi="Arial" w:cs="Arial"/>
                <w:sz w:val="18"/>
                <w:szCs w:val="18"/>
                <w:lang w:val="es-ES_tradnl"/>
              </w:rPr>
              <w:t>7</w:t>
            </w:r>
          </w:p>
        </w:tc>
        <w:tc>
          <w:tcPr>
            <w:tcW w:w="1350" w:type="dxa"/>
            <w:tcBorders>
              <w:top w:val="nil"/>
              <w:left w:val="nil"/>
              <w:bottom w:val="single" w:sz="4" w:space="0" w:color="000000"/>
              <w:right w:val="nil"/>
            </w:tcBorders>
            <w:shd w:val="clear" w:color="auto" w:fill="FFFFFF"/>
            <w:vAlign w:val="center"/>
          </w:tcPr>
          <w:p w14:paraId="15668CB8" w14:textId="77777777" w:rsidR="00435E8B" w:rsidRPr="00DF127B" w:rsidRDefault="00DF127B">
            <w:pPr>
              <w:pStyle w:val="Normal1"/>
              <w:rPr>
                <w:lang w:val="es-ES_tradnl"/>
              </w:rPr>
            </w:pPr>
            <w:r w:rsidRPr="00DF127B">
              <w:rPr>
                <w:rFonts w:ascii="Arial" w:eastAsia="Arial" w:hAnsi="Arial" w:cs="Arial"/>
                <w:sz w:val="18"/>
                <w:szCs w:val="18"/>
                <w:lang w:val="es-ES_tradnl"/>
              </w:rPr>
              <w:t>8</w:t>
            </w:r>
          </w:p>
        </w:tc>
        <w:tc>
          <w:tcPr>
            <w:tcW w:w="1440" w:type="dxa"/>
            <w:tcBorders>
              <w:top w:val="nil"/>
              <w:left w:val="nil"/>
              <w:bottom w:val="single" w:sz="4" w:space="0" w:color="000000"/>
              <w:right w:val="nil"/>
            </w:tcBorders>
            <w:shd w:val="clear" w:color="auto" w:fill="FFFFFF"/>
            <w:vAlign w:val="center"/>
          </w:tcPr>
          <w:p w14:paraId="1A312671" w14:textId="77777777" w:rsidR="00435E8B" w:rsidRPr="00DF127B" w:rsidRDefault="00DF127B">
            <w:pPr>
              <w:pStyle w:val="Normal1"/>
              <w:rPr>
                <w:lang w:val="es-ES_tradnl"/>
              </w:rPr>
            </w:pPr>
            <w:r w:rsidRPr="00DF127B">
              <w:rPr>
                <w:rFonts w:ascii="Arial" w:eastAsia="Arial" w:hAnsi="Arial" w:cs="Arial"/>
                <w:sz w:val="18"/>
                <w:szCs w:val="18"/>
                <w:lang w:val="es-ES_tradnl"/>
              </w:rPr>
              <w:t>9</w:t>
            </w:r>
          </w:p>
        </w:tc>
        <w:tc>
          <w:tcPr>
            <w:tcW w:w="1350" w:type="dxa"/>
            <w:tcBorders>
              <w:top w:val="nil"/>
              <w:left w:val="nil"/>
              <w:bottom w:val="single" w:sz="4" w:space="0" w:color="000000"/>
              <w:right w:val="nil"/>
            </w:tcBorders>
            <w:shd w:val="clear" w:color="auto" w:fill="FFFFFF"/>
            <w:vAlign w:val="center"/>
          </w:tcPr>
          <w:p w14:paraId="6A9C8E59" w14:textId="77777777" w:rsidR="00435E8B" w:rsidRPr="00DF127B" w:rsidRDefault="00DF127B">
            <w:pPr>
              <w:pStyle w:val="Normal1"/>
              <w:rPr>
                <w:lang w:val="es-ES_tradnl"/>
              </w:rPr>
            </w:pPr>
            <w:r w:rsidRPr="00DF127B">
              <w:rPr>
                <w:rFonts w:ascii="Arial" w:eastAsia="Arial" w:hAnsi="Arial" w:cs="Arial"/>
                <w:sz w:val="18"/>
                <w:szCs w:val="18"/>
                <w:lang w:val="es-ES_tradnl"/>
              </w:rPr>
              <w:t>10</w:t>
            </w:r>
          </w:p>
        </w:tc>
        <w:tc>
          <w:tcPr>
            <w:tcW w:w="5858" w:type="dxa"/>
            <w:vAlign w:val="center"/>
          </w:tcPr>
          <w:p w14:paraId="130DC93F" w14:textId="77777777" w:rsidR="00435E8B" w:rsidRPr="00DF127B" w:rsidRDefault="00435E8B">
            <w:pPr>
              <w:pStyle w:val="Normal1"/>
              <w:rPr>
                <w:lang w:val="es-ES_tradnl"/>
              </w:rPr>
            </w:pPr>
          </w:p>
        </w:tc>
        <w:tc>
          <w:tcPr>
            <w:tcW w:w="480" w:type="dxa"/>
            <w:vAlign w:val="center"/>
          </w:tcPr>
          <w:p w14:paraId="12EE325B" w14:textId="77777777" w:rsidR="00435E8B" w:rsidRPr="00DF127B" w:rsidRDefault="00435E8B">
            <w:pPr>
              <w:pStyle w:val="Normal1"/>
              <w:rPr>
                <w:lang w:val="es-ES_tradnl"/>
              </w:rPr>
            </w:pPr>
          </w:p>
        </w:tc>
        <w:tc>
          <w:tcPr>
            <w:tcW w:w="1640" w:type="dxa"/>
            <w:gridSpan w:val="3"/>
            <w:vAlign w:val="center"/>
          </w:tcPr>
          <w:p w14:paraId="570E96F0" w14:textId="77777777" w:rsidR="00435E8B" w:rsidRPr="00DF127B" w:rsidRDefault="00435E8B">
            <w:pPr>
              <w:pStyle w:val="Normal1"/>
              <w:rPr>
                <w:lang w:val="es-ES_tradnl"/>
              </w:rPr>
            </w:pPr>
          </w:p>
        </w:tc>
        <w:tc>
          <w:tcPr>
            <w:tcW w:w="1860" w:type="dxa"/>
            <w:gridSpan w:val="2"/>
            <w:vAlign w:val="center"/>
          </w:tcPr>
          <w:p w14:paraId="65C152C5" w14:textId="77777777" w:rsidR="00435E8B" w:rsidRPr="00DF127B" w:rsidRDefault="00435E8B">
            <w:pPr>
              <w:pStyle w:val="Normal1"/>
              <w:rPr>
                <w:lang w:val="es-ES_tradnl"/>
              </w:rPr>
            </w:pPr>
          </w:p>
        </w:tc>
        <w:tc>
          <w:tcPr>
            <w:tcW w:w="1260" w:type="dxa"/>
            <w:gridSpan w:val="2"/>
            <w:vAlign w:val="center"/>
          </w:tcPr>
          <w:p w14:paraId="44914AC0" w14:textId="77777777" w:rsidR="00435E8B" w:rsidRPr="00DF127B" w:rsidRDefault="00435E8B">
            <w:pPr>
              <w:pStyle w:val="Normal1"/>
              <w:rPr>
                <w:lang w:val="es-ES_tradnl"/>
              </w:rPr>
            </w:pPr>
          </w:p>
        </w:tc>
      </w:tr>
      <w:tr w:rsidR="00435E8B" w:rsidRPr="00DF127B" w14:paraId="37F0DDE6" w14:textId="77777777">
        <w:trPr>
          <w:gridAfter w:val="1"/>
          <w:wAfter w:w="677" w:type="dxa"/>
          <w:trHeight w:val="300"/>
        </w:trPr>
        <w:tc>
          <w:tcPr>
            <w:tcW w:w="2250" w:type="dxa"/>
            <w:tcBorders>
              <w:top w:val="nil"/>
              <w:left w:val="nil"/>
              <w:bottom w:val="single" w:sz="4" w:space="0" w:color="000000"/>
              <w:right w:val="nil"/>
            </w:tcBorders>
            <w:shd w:val="clear" w:color="auto" w:fill="FFFFFF"/>
            <w:vAlign w:val="center"/>
          </w:tcPr>
          <w:p w14:paraId="745DE8DF" w14:textId="1397ECD0" w:rsidR="00435E8B" w:rsidRPr="00DF127B" w:rsidRDefault="00003E2A">
            <w:pPr>
              <w:pStyle w:val="Normal1"/>
              <w:rPr>
                <w:lang w:val="es-ES_tradnl"/>
              </w:rPr>
            </w:pPr>
            <w:r w:rsidRPr="00DF127B">
              <w:rPr>
                <w:rFonts w:ascii="Arial" w:eastAsia="Arial" w:hAnsi="Arial" w:cs="Arial"/>
                <w:sz w:val="18"/>
                <w:szCs w:val="18"/>
                <w:lang w:val="es-ES_tradnl"/>
              </w:rPr>
              <w:t>Núm.</w:t>
            </w:r>
            <w:r w:rsidR="00DF127B" w:rsidRPr="00DF127B">
              <w:rPr>
                <w:rFonts w:ascii="Arial" w:eastAsia="Arial" w:hAnsi="Arial" w:cs="Arial"/>
                <w:sz w:val="18"/>
                <w:szCs w:val="18"/>
                <w:lang w:val="es-ES_tradnl"/>
              </w:rPr>
              <w:t xml:space="preserve"> de Piezas</w:t>
            </w:r>
          </w:p>
        </w:tc>
        <w:tc>
          <w:tcPr>
            <w:tcW w:w="1530" w:type="dxa"/>
            <w:tcBorders>
              <w:top w:val="nil"/>
              <w:left w:val="nil"/>
              <w:bottom w:val="single" w:sz="4" w:space="0" w:color="000000"/>
              <w:right w:val="nil"/>
            </w:tcBorders>
            <w:shd w:val="clear" w:color="auto" w:fill="FFFFFF"/>
            <w:vAlign w:val="center"/>
          </w:tcPr>
          <w:p w14:paraId="51BBB4DD"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c>
          <w:tcPr>
            <w:tcW w:w="1530" w:type="dxa"/>
            <w:tcBorders>
              <w:top w:val="nil"/>
              <w:left w:val="nil"/>
              <w:bottom w:val="single" w:sz="4" w:space="0" w:color="000000"/>
              <w:right w:val="nil"/>
            </w:tcBorders>
            <w:shd w:val="clear" w:color="auto" w:fill="FFFFFF"/>
            <w:vAlign w:val="center"/>
          </w:tcPr>
          <w:p w14:paraId="291653E2" w14:textId="77777777" w:rsidR="00435E8B" w:rsidRPr="00DF127B" w:rsidRDefault="00DF127B">
            <w:pPr>
              <w:pStyle w:val="Normal1"/>
              <w:rPr>
                <w:lang w:val="es-ES_tradnl"/>
              </w:rPr>
            </w:pPr>
            <w:r w:rsidRPr="00DF127B">
              <w:rPr>
                <w:rFonts w:ascii="Arial" w:eastAsia="Arial" w:hAnsi="Arial" w:cs="Arial"/>
                <w:sz w:val="18"/>
                <w:szCs w:val="18"/>
                <w:lang w:val="es-ES_tradnl"/>
              </w:rPr>
              <w:t>6</w:t>
            </w:r>
          </w:p>
        </w:tc>
        <w:tc>
          <w:tcPr>
            <w:tcW w:w="1350" w:type="dxa"/>
            <w:tcBorders>
              <w:top w:val="nil"/>
              <w:left w:val="nil"/>
              <w:bottom w:val="single" w:sz="4" w:space="0" w:color="000000"/>
              <w:right w:val="nil"/>
            </w:tcBorders>
            <w:shd w:val="clear" w:color="auto" w:fill="FFFFFF"/>
            <w:vAlign w:val="center"/>
          </w:tcPr>
          <w:p w14:paraId="589CD786" w14:textId="77777777" w:rsidR="00435E8B" w:rsidRPr="00DF127B" w:rsidRDefault="00DF127B">
            <w:pPr>
              <w:pStyle w:val="Normal1"/>
              <w:rPr>
                <w:lang w:val="es-ES_tradnl"/>
              </w:rPr>
            </w:pPr>
            <w:r w:rsidRPr="00DF127B">
              <w:rPr>
                <w:rFonts w:ascii="Arial" w:eastAsia="Arial" w:hAnsi="Arial" w:cs="Arial"/>
                <w:sz w:val="18"/>
                <w:szCs w:val="18"/>
                <w:lang w:val="es-ES_tradnl"/>
              </w:rPr>
              <w:t>7</w:t>
            </w:r>
          </w:p>
        </w:tc>
        <w:tc>
          <w:tcPr>
            <w:tcW w:w="1440" w:type="dxa"/>
            <w:tcBorders>
              <w:top w:val="nil"/>
              <w:left w:val="nil"/>
              <w:bottom w:val="single" w:sz="4" w:space="0" w:color="000000"/>
              <w:right w:val="nil"/>
            </w:tcBorders>
            <w:shd w:val="clear" w:color="auto" w:fill="FFFFFF"/>
            <w:vAlign w:val="center"/>
          </w:tcPr>
          <w:p w14:paraId="14050207" w14:textId="77777777" w:rsidR="00435E8B" w:rsidRPr="00DF127B" w:rsidRDefault="00DF127B">
            <w:pPr>
              <w:pStyle w:val="Normal1"/>
              <w:rPr>
                <w:lang w:val="es-ES_tradnl"/>
              </w:rPr>
            </w:pPr>
            <w:r w:rsidRPr="00DF127B">
              <w:rPr>
                <w:rFonts w:ascii="Arial" w:eastAsia="Arial" w:hAnsi="Arial" w:cs="Arial"/>
                <w:sz w:val="18"/>
                <w:szCs w:val="18"/>
                <w:lang w:val="es-ES_tradnl"/>
              </w:rPr>
              <w:t>8</w:t>
            </w:r>
          </w:p>
        </w:tc>
        <w:tc>
          <w:tcPr>
            <w:tcW w:w="1350" w:type="dxa"/>
            <w:tcBorders>
              <w:top w:val="nil"/>
              <w:left w:val="nil"/>
              <w:bottom w:val="single" w:sz="4" w:space="0" w:color="000000"/>
              <w:right w:val="nil"/>
            </w:tcBorders>
            <w:shd w:val="clear" w:color="auto" w:fill="FFFFFF"/>
            <w:vAlign w:val="center"/>
          </w:tcPr>
          <w:p w14:paraId="1F2B91EC" w14:textId="77777777" w:rsidR="00435E8B" w:rsidRPr="00DF127B" w:rsidRDefault="00DF127B">
            <w:pPr>
              <w:pStyle w:val="Normal1"/>
              <w:rPr>
                <w:lang w:val="es-ES_tradnl"/>
              </w:rPr>
            </w:pPr>
            <w:r w:rsidRPr="00DF127B">
              <w:rPr>
                <w:rFonts w:ascii="Arial" w:eastAsia="Arial" w:hAnsi="Arial" w:cs="Arial"/>
                <w:sz w:val="18"/>
                <w:szCs w:val="18"/>
                <w:lang w:val="es-ES_tradnl"/>
              </w:rPr>
              <w:t>9</w:t>
            </w:r>
          </w:p>
        </w:tc>
        <w:tc>
          <w:tcPr>
            <w:tcW w:w="5858" w:type="dxa"/>
            <w:vAlign w:val="center"/>
          </w:tcPr>
          <w:p w14:paraId="6589DA3B" w14:textId="77777777" w:rsidR="00435E8B" w:rsidRPr="00DF127B" w:rsidRDefault="00435E8B">
            <w:pPr>
              <w:pStyle w:val="Normal1"/>
              <w:rPr>
                <w:lang w:val="es-ES_tradnl"/>
              </w:rPr>
            </w:pPr>
          </w:p>
        </w:tc>
        <w:tc>
          <w:tcPr>
            <w:tcW w:w="480" w:type="dxa"/>
            <w:vAlign w:val="center"/>
          </w:tcPr>
          <w:p w14:paraId="7485FEEB" w14:textId="77777777" w:rsidR="00435E8B" w:rsidRPr="00DF127B" w:rsidRDefault="00435E8B">
            <w:pPr>
              <w:pStyle w:val="Normal1"/>
              <w:rPr>
                <w:lang w:val="es-ES_tradnl"/>
              </w:rPr>
            </w:pPr>
          </w:p>
        </w:tc>
        <w:tc>
          <w:tcPr>
            <w:tcW w:w="1640" w:type="dxa"/>
            <w:gridSpan w:val="3"/>
            <w:vAlign w:val="center"/>
          </w:tcPr>
          <w:p w14:paraId="53917661" w14:textId="77777777" w:rsidR="00435E8B" w:rsidRPr="00DF127B" w:rsidRDefault="00435E8B">
            <w:pPr>
              <w:pStyle w:val="Normal1"/>
              <w:rPr>
                <w:lang w:val="es-ES_tradnl"/>
              </w:rPr>
            </w:pPr>
          </w:p>
        </w:tc>
        <w:tc>
          <w:tcPr>
            <w:tcW w:w="1860" w:type="dxa"/>
            <w:gridSpan w:val="2"/>
            <w:vAlign w:val="center"/>
          </w:tcPr>
          <w:p w14:paraId="0E774E91" w14:textId="77777777" w:rsidR="00435E8B" w:rsidRPr="00DF127B" w:rsidRDefault="00435E8B">
            <w:pPr>
              <w:pStyle w:val="Normal1"/>
              <w:rPr>
                <w:lang w:val="es-ES_tradnl"/>
              </w:rPr>
            </w:pPr>
          </w:p>
        </w:tc>
        <w:tc>
          <w:tcPr>
            <w:tcW w:w="1260" w:type="dxa"/>
            <w:gridSpan w:val="2"/>
            <w:vAlign w:val="center"/>
          </w:tcPr>
          <w:p w14:paraId="120DD6A9" w14:textId="77777777" w:rsidR="00435E8B" w:rsidRPr="00DF127B" w:rsidRDefault="00435E8B">
            <w:pPr>
              <w:pStyle w:val="Normal1"/>
              <w:rPr>
                <w:lang w:val="es-ES_tradnl"/>
              </w:rPr>
            </w:pPr>
          </w:p>
        </w:tc>
      </w:tr>
      <w:tr w:rsidR="00435E8B" w:rsidRPr="00DF127B" w14:paraId="133201D2" w14:textId="77777777">
        <w:trPr>
          <w:trHeight w:val="300"/>
        </w:trPr>
        <w:tc>
          <w:tcPr>
            <w:tcW w:w="2250" w:type="dxa"/>
            <w:tcBorders>
              <w:top w:val="nil"/>
              <w:left w:val="nil"/>
              <w:bottom w:val="single" w:sz="4" w:space="0" w:color="000000"/>
              <w:right w:val="nil"/>
            </w:tcBorders>
            <w:shd w:val="clear" w:color="auto" w:fill="FFFFFF"/>
            <w:vAlign w:val="center"/>
          </w:tcPr>
          <w:p w14:paraId="2E7D857D" w14:textId="77777777" w:rsidR="00435E8B" w:rsidRPr="00DF127B" w:rsidRDefault="00DF127B">
            <w:pPr>
              <w:pStyle w:val="Normal1"/>
              <w:rPr>
                <w:lang w:val="es-ES_tradnl"/>
              </w:rPr>
            </w:pPr>
            <w:r w:rsidRPr="00DF127B">
              <w:rPr>
                <w:rFonts w:ascii="Arial" w:eastAsia="Arial" w:hAnsi="Arial" w:cs="Arial"/>
                <w:sz w:val="18"/>
                <w:szCs w:val="18"/>
                <w:lang w:val="es-ES_tradnl"/>
              </w:rPr>
              <w:t>Tipo de organización</w:t>
            </w:r>
          </w:p>
        </w:tc>
        <w:tc>
          <w:tcPr>
            <w:tcW w:w="1530" w:type="dxa"/>
            <w:tcBorders>
              <w:top w:val="nil"/>
              <w:left w:val="nil"/>
              <w:bottom w:val="single" w:sz="4" w:space="0" w:color="000000"/>
              <w:right w:val="nil"/>
            </w:tcBorders>
            <w:shd w:val="clear" w:color="auto" w:fill="FFFFFF"/>
            <w:vAlign w:val="center"/>
          </w:tcPr>
          <w:p w14:paraId="2076EA73"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1530" w:type="dxa"/>
            <w:tcBorders>
              <w:top w:val="nil"/>
              <w:left w:val="nil"/>
              <w:bottom w:val="single" w:sz="4" w:space="0" w:color="000000"/>
              <w:right w:val="nil"/>
            </w:tcBorders>
            <w:shd w:val="clear" w:color="auto" w:fill="FFFFFF"/>
            <w:vAlign w:val="center"/>
          </w:tcPr>
          <w:p w14:paraId="0D0CEFAF"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c>
          <w:tcPr>
            <w:tcW w:w="1350" w:type="dxa"/>
            <w:tcBorders>
              <w:top w:val="nil"/>
              <w:left w:val="nil"/>
              <w:bottom w:val="single" w:sz="4" w:space="0" w:color="000000"/>
              <w:right w:val="nil"/>
            </w:tcBorders>
            <w:shd w:val="clear" w:color="auto" w:fill="FFFFFF"/>
            <w:vAlign w:val="center"/>
          </w:tcPr>
          <w:p w14:paraId="4453BF00" w14:textId="77777777" w:rsidR="00435E8B" w:rsidRPr="00DF127B" w:rsidRDefault="00DF127B">
            <w:pPr>
              <w:pStyle w:val="Normal1"/>
              <w:rPr>
                <w:lang w:val="es-ES_tradnl"/>
              </w:rPr>
            </w:pPr>
            <w:r w:rsidRPr="00DF127B">
              <w:rPr>
                <w:rFonts w:ascii="Arial" w:eastAsia="Arial" w:hAnsi="Arial" w:cs="Arial"/>
                <w:sz w:val="18"/>
                <w:szCs w:val="18"/>
                <w:lang w:val="es-ES_tradnl"/>
              </w:rPr>
              <w:t>6</w:t>
            </w:r>
          </w:p>
        </w:tc>
        <w:tc>
          <w:tcPr>
            <w:tcW w:w="1440" w:type="dxa"/>
            <w:tcBorders>
              <w:top w:val="nil"/>
              <w:left w:val="nil"/>
              <w:bottom w:val="single" w:sz="4" w:space="0" w:color="000000"/>
              <w:right w:val="nil"/>
            </w:tcBorders>
            <w:shd w:val="clear" w:color="auto" w:fill="FFFFFF"/>
            <w:vAlign w:val="center"/>
          </w:tcPr>
          <w:p w14:paraId="5BD34634" w14:textId="77777777" w:rsidR="00435E8B" w:rsidRPr="00DF127B" w:rsidRDefault="00DF127B">
            <w:pPr>
              <w:pStyle w:val="Normal1"/>
              <w:rPr>
                <w:lang w:val="es-ES_tradnl"/>
              </w:rPr>
            </w:pPr>
            <w:r w:rsidRPr="00DF127B">
              <w:rPr>
                <w:rFonts w:ascii="Arial" w:eastAsia="Arial" w:hAnsi="Arial" w:cs="Arial"/>
                <w:sz w:val="18"/>
                <w:szCs w:val="18"/>
                <w:lang w:val="es-ES_tradnl"/>
              </w:rPr>
              <w:t>7</w:t>
            </w:r>
          </w:p>
        </w:tc>
        <w:tc>
          <w:tcPr>
            <w:tcW w:w="1350" w:type="dxa"/>
            <w:tcBorders>
              <w:top w:val="nil"/>
              <w:left w:val="nil"/>
              <w:bottom w:val="single" w:sz="4" w:space="0" w:color="000000"/>
              <w:right w:val="nil"/>
            </w:tcBorders>
            <w:shd w:val="clear" w:color="auto" w:fill="FFFFFF"/>
            <w:vAlign w:val="center"/>
          </w:tcPr>
          <w:p w14:paraId="5339259C" w14:textId="77777777" w:rsidR="00435E8B" w:rsidRPr="00DF127B" w:rsidRDefault="00DF127B">
            <w:pPr>
              <w:pStyle w:val="Normal1"/>
              <w:rPr>
                <w:lang w:val="es-ES_tradnl"/>
              </w:rPr>
            </w:pPr>
            <w:r w:rsidRPr="00DF127B">
              <w:rPr>
                <w:rFonts w:ascii="Arial" w:eastAsia="Arial" w:hAnsi="Arial" w:cs="Arial"/>
                <w:sz w:val="18"/>
                <w:szCs w:val="18"/>
                <w:lang w:val="es-ES_tradnl"/>
              </w:rPr>
              <w:t>8</w:t>
            </w:r>
          </w:p>
        </w:tc>
        <w:tc>
          <w:tcPr>
            <w:tcW w:w="6535" w:type="dxa"/>
            <w:gridSpan w:val="3"/>
            <w:vAlign w:val="center"/>
          </w:tcPr>
          <w:p w14:paraId="5264C104" w14:textId="77777777" w:rsidR="00435E8B" w:rsidRPr="00DF127B" w:rsidRDefault="00435E8B">
            <w:pPr>
              <w:pStyle w:val="Normal1"/>
              <w:rPr>
                <w:lang w:val="es-ES_tradnl"/>
              </w:rPr>
            </w:pPr>
          </w:p>
        </w:tc>
        <w:tc>
          <w:tcPr>
            <w:tcW w:w="480" w:type="dxa"/>
            <w:vAlign w:val="center"/>
          </w:tcPr>
          <w:p w14:paraId="7E4D8D24" w14:textId="77777777" w:rsidR="00435E8B" w:rsidRPr="00DF127B" w:rsidRDefault="00435E8B">
            <w:pPr>
              <w:pStyle w:val="Normal1"/>
              <w:rPr>
                <w:lang w:val="es-ES_tradnl"/>
              </w:rPr>
            </w:pPr>
          </w:p>
        </w:tc>
        <w:tc>
          <w:tcPr>
            <w:tcW w:w="1640" w:type="dxa"/>
            <w:gridSpan w:val="2"/>
            <w:vAlign w:val="center"/>
          </w:tcPr>
          <w:p w14:paraId="002CA45B" w14:textId="77777777" w:rsidR="00435E8B" w:rsidRPr="00DF127B" w:rsidRDefault="00435E8B">
            <w:pPr>
              <w:pStyle w:val="Normal1"/>
              <w:rPr>
                <w:lang w:val="es-ES_tradnl"/>
              </w:rPr>
            </w:pPr>
          </w:p>
        </w:tc>
        <w:tc>
          <w:tcPr>
            <w:tcW w:w="1860" w:type="dxa"/>
            <w:gridSpan w:val="2"/>
            <w:vAlign w:val="center"/>
          </w:tcPr>
          <w:p w14:paraId="4BA9D75A" w14:textId="77777777" w:rsidR="00435E8B" w:rsidRPr="00DF127B" w:rsidRDefault="00435E8B">
            <w:pPr>
              <w:pStyle w:val="Normal1"/>
              <w:rPr>
                <w:lang w:val="es-ES_tradnl"/>
              </w:rPr>
            </w:pPr>
          </w:p>
        </w:tc>
        <w:tc>
          <w:tcPr>
            <w:tcW w:w="1260" w:type="dxa"/>
            <w:gridSpan w:val="2"/>
            <w:vAlign w:val="center"/>
          </w:tcPr>
          <w:p w14:paraId="4DB77C8D" w14:textId="77777777" w:rsidR="00435E8B" w:rsidRPr="00DF127B" w:rsidRDefault="00435E8B">
            <w:pPr>
              <w:pStyle w:val="Normal1"/>
              <w:rPr>
                <w:lang w:val="es-ES_tradnl"/>
              </w:rPr>
            </w:pPr>
          </w:p>
        </w:tc>
      </w:tr>
      <w:tr w:rsidR="00435E8B" w:rsidRPr="00DF127B" w14:paraId="481A8509" w14:textId="77777777">
        <w:trPr>
          <w:trHeight w:val="500"/>
        </w:trPr>
        <w:tc>
          <w:tcPr>
            <w:tcW w:w="2250" w:type="dxa"/>
            <w:tcBorders>
              <w:top w:val="nil"/>
              <w:left w:val="nil"/>
              <w:bottom w:val="single" w:sz="4" w:space="0" w:color="000000"/>
              <w:right w:val="nil"/>
            </w:tcBorders>
            <w:shd w:val="clear" w:color="auto" w:fill="FFFFFF"/>
            <w:vAlign w:val="center"/>
          </w:tcPr>
          <w:p w14:paraId="007C8B8B" w14:textId="77777777" w:rsidR="00435E8B" w:rsidRPr="00DF127B" w:rsidRDefault="00DF127B">
            <w:pPr>
              <w:pStyle w:val="Normal1"/>
              <w:rPr>
                <w:lang w:val="es-ES_tradnl"/>
              </w:rPr>
            </w:pPr>
            <w:r w:rsidRPr="00DF127B">
              <w:rPr>
                <w:rFonts w:ascii="Arial" w:eastAsia="Arial" w:hAnsi="Arial" w:cs="Arial"/>
                <w:sz w:val="18"/>
                <w:szCs w:val="18"/>
                <w:lang w:val="es-ES_tradnl"/>
              </w:rPr>
              <w:t>Medios de promoción de sus servicios</w:t>
            </w:r>
          </w:p>
        </w:tc>
        <w:tc>
          <w:tcPr>
            <w:tcW w:w="1530" w:type="dxa"/>
            <w:tcBorders>
              <w:top w:val="nil"/>
              <w:left w:val="nil"/>
              <w:bottom w:val="single" w:sz="4" w:space="0" w:color="000000"/>
              <w:right w:val="nil"/>
            </w:tcBorders>
            <w:shd w:val="clear" w:color="auto" w:fill="FFFFFF"/>
            <w:vAlign w:val="center"/>
          </w:tcPr>
          <w:p w14:paraId="4501F417"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530" w:type="dxa"/>
            <w:tcBorders>
              <w:top w:val="nil"/>
              <w:left w:val="nil"/>
              <w:bottom w:val="single" w:sz="4" w:space="0" w:color="000000"/>
              <w:right w:val="nil"/>
            </w:tcBorders>
            <w:shd w:val="clear" w:color="auto" w:fill="FFFFFF"/>
            <w:vAlign w:val="center"/>
          </w:tcPr>
          <w:p w14:paraId="76FDF0B8"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1350" w:type="dxa"/>
            <w:tcBorders>
              <w:top w:val="nil"/>
              <w:left w:val="nil"/>
              <w:bottom w:val="single" w:sz="4" w:space="0" w:color="000000"/>
              <w:right w:val="nil"/>
            </w:tcBorders>
            <w:shd w:val="clear" w:color="auto" w:fill="FFFFFF"/>
            <w:vAlign w:val="center"/>
          </w:tcPr>
          <w:p w14:paraId="0708AA66"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c>
          <w:tcPr>
            <w:tcW w:w="1440" w:type="dxa"/>
            <w:tcBorders>
              <w:top w:val="nil"/>
              <w:left w:val="nil"/>
              <w:bottom w:val="single" w:sz="4" w:space="0" w:color="000000"/>
              <w:right w:val="nil"/>
            </w:tcBorders>
            <w:shd w:val="clear" w:color="auto" w:fill="FFFFFF"/>
            <w:vAlign w:val="center"/>
          </w:tcPr>
          <w:p w14:paraId="727DBFBA" w14:textId="77777777" w:rsidR="00435E8B" w:rsidRPr="00DF127B" w:rsidRDefault="00DF127B">
            <w:pPr>
              <w:pStyle w:val="Normal1"/>
              <w:rPr>
                <w:lang w:val="es-ES_tradnl"/>
              </w:rPr>
            </w:pPr>
            <w:r w:rsidRPr="00DF127B">
              <w:rPr>
                <w:rFonts w:ascii="Arial" w:eastAsia="Arial" w:hAnsi="Arial" w:cs="Arial"/>
                <w:sz w:val="18"/>
                <w:szCs w:val="18"/>
                <w:lang w:val="es-ES_tradnl"/>
              </w:rPr>
              <w:t>6</w:t>
            </w:r>
          </w:p>
        </w:tc>
        <w:tc>
          <w:tcPr>
            <w:tcW w:w="1350" w:type="dxa"/>
            <w:tcBorders>
              <w:top w:val="nil"/>
              <w:left w:val="nil"/>
              <w:bottom w:val="single" w:sz="4" w:space="0" w:color="000000"/>
              <w:right w:val="nil"/>
            </w:tcBorders>
            <w:shd w:val="clear" w:color="auto" w:fill="FFFFFF"/>
            <w:vAlign w:val="center"/>
          </w:tcPr>
          <w:p w14:paraId="5D313702" w14:textId="77777777" w:rsidR="00435E8B" w:rsidRPr="00DF127B" w:rsidRDefault="00DF127B">
            <w:pPr>
              <w:pStyle w:val="Normal1"/>
              <w:rPr>
                <w:lang w:val="es-ES_tradnl"/>
              </w:rPr>
            </w:pPr>
            <w:r w:rsidRPr="00DF127B">
              <w:rPr>
                <w:rFonts w:ascii="Arial" w:eastAsia="Arial" w:hAnsi="Arial" w:cs="Arial"/>
                <w:sz w:val="18"/>
                <w:szCs w:val="18"/>
                <w:lang w:val="es-ES_tradnl"/>
              </w:rPr>
              <w:t>7</w:t>
            </w:r>
          </w:p>
        </w:tc>
        <w:tc>
          <w:tcPr>
            <w:tcW w:w="6535" w:type="dxa"/>
            <w:gridSpan w:val="3"/>
            <w:vAlign w:val="center"/>
          </w:tcPr>
          <w:p w14:paraId="44182C0E" w14:textId="77777777" w:rsidR="00435E8B" w:rsidRPr="00DF127B" w:rsidRDefault="00435E8B">
            <w:pPr>
              <w:pStyle w:val="Normal1"/>
              <w:rPr>
                <w:lang w:val="es-ES_tradnl"/>
              </w:rPr>
            </w:pPr>
          </w:p>
        </w:tc>
        <w:tc>
          <w:tcPr>
            <w:tcW w:w="480" w:type="dxa"/>
            <w:vAlign w:val="center"/>
          </w:tcPr>
          <w:p w14:paraId="6E5EF73D" w14:textId="77777777" w:rsidR="00435E8B" w:rsidRPr="00DF127B" w:rsidRDefault="00435E8B">
            <w:pPr>
              <w:pStyle w:val="Normal1"/>
              <w:rPr>
                <w:lang w:val="es-ES_tradnl"/>
              </w:rPr>
            </w:pPr>
          </w:p>
        </w:tc>
        <w:tc>
          <w:tcPr>
            <w:tcW w:w="1640" w:type="dxa"/>
            <w:gridSpan w:val="2"/>
            <w:vAlign w:val="center"/>
          </w:tcPr>
          <w:p w14:paraId="4C3FDD6A" w14:textId="77777777" w:rsidR="00435E8B" w:rsidRPr="00DF127B" w:rsidRDefault="00435E8B">
            <w:pPr>
              <w:pStyle w:val="Normal1"/>
              <w:rPr>
                <w:lang w:val="es-ES_tradnl"/>
              </w:rPr>
            </w:pPr>
          </w:p>
        </w:tc>
        <w:tc>
          <w:tcPr>
            <w:tcW w:w="1860" w:type="dxa"/>
            <w:gridSpan w:val="2"/>
            <w:vAlign w:val="center"/>
          </w:tcPr>
          <w:p w14:paraId="491E07E5" w14:textId="77777777" w:rsidR="00435E8B" w:rsidRPr="00DF127B" w:rsidRDefault="00435E8B">
            <w:pPr>
              <w:pStyle w:val="Normal1"/>
              <w:rPr>
                <w:lang w:val="es-ES_tradnl"/>
              </w:rPr>
            </w:pPr>
          </w:p>
        </w:tc>
        <w:tc>
          <w:tcPr>
            <w:tcW w:w="1260" w:type="dxa"/>
            <w:gridSpan w:val="2"/>
            <w:vAlign w:val="center"/>
          </w:tcPr>
          <w:p w14:paraId="2021B49C" w14:textId="77777777" w:rsidR="00435E8B" w:rsidRPr="00DF127B" w:rsidRDefault="00435E8B">
            <w:pPr>
              <w:pStyle w:val="Normal1"/>
              <w:rPr>
                <w:lang w:val="es-ES_tradnl"/>
              </w:rPr>
            </w:pPr>
          </w:p>
        </w:tc>
      </w:tr>
      <w:tr w:rsidR="00435E8B" w:rsidRPr="00DF127B" w14:paraId="3CB7C662" w14:textId="77777777">
        <w:trPr>
          <w:trHeight w:val="500"/>
        </w:trPr>
        <w:tc>
          <w:tcPr>
            <w:tcW w:w="2250" w:type="dxa"/>
            <w:tcBorders>
              <w:top w:val="nil"/>
              <w:left w:val="nil"/>
              <w:bottom w:val="single" w:sz="4" w:space="0" w:color="000000"/>
              <w:right w:val="nil"/>
            </w:tcBorders>
            <w:shd w:val="clear" w:color="auto" w:fill="FFFFFF"/>
            <w:vAlign w:val="center"/>
          </w:tcPr>
          <w:p w14:paraId="3C6E853C" w14:textId="77777777" w:rsidR="00435E8B" w:rsidRPr="00DF127B" w:rsidRDefault="00DF127B">
            <w:pPr>
              <w:pStyle w:val="Normal1"/>
              <w:rPr>
                <w:lang w:val="es-ES_tradnl"/>
              </w:rPr>
            </w:pPr>
            <w:r w:rsidRPr="00DF127B">
              <w:rPr>
                <w:rFonts w:ascii="Arial" w:eastAsia="Arial" w:hAnsi="Arial" w:cs="Arial"/>
                <w:sz w:val="18"/>
                <w:szCs w:val="18"/>
                <w:lang w:val="es-ES_tradnl"/>
              </w:rPr>
              <w:t>Cursos - Talleres - Actividades</w:t>
            </w:r>
          </w:p>
        </w:tc>
        <w:tc>
          <w:tcPr>
            <w:tcW w:w="1530" w:type="dxa"/>
            <w:tcBorders>
              <w:top w:val="nil"/>
              <w:left w:val="nil"/>
              <w:bottom w:val="single" w:sz="4" w:space="0" w:color="000000"/>
              <w:right w:val="nil"/>
            </w:tcBorders>
            <w:shd w:val="clear" w:color="auto" w:fill="FFFFFF"/>
            <w:vAlign w:val="center"/>
          </w:tcPr>
          <w:p w14:paraId="76FA15E7"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530" w:type="dxa"/>
            <w:tcBorders>
              <w:top w:val="nil"/>
              <w:left w:val="nil"/>
              <w:bottom w:val="single" w:sz="4" w:space="0" w:color="000000"/>
              <w:right w:val="nil"/>
            </w:tcBorders>
            <w:shd w:val="clear" w:color="auto" w:fill="FFFFFF"/>
            <w:vAlign w:val="center"/>
          </w:tcPr>
          <w:p w14:paraId="73272737"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350" w:type="dxa"/>
            <w:tcBorders>
              <w:top w:val="nil"/>
              <w:left w:val="nil"/>
              <w:bottom w:val="single" w:sz="4" w:space="0" w:color="000000"/>
              <w:right w:val="nil"/>
            </w:tcBorders>
            <w:shd w:val="clear" w:color="auto" w:fill="FFFFFF"/>
            <w:vAlign w:val="center"/>
          </w:tcPr>
          <w:p w14:paraId="40186330"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1440" w:type="dxa"/>
            <w:tcBorders>
              <w:top w:val="nil"/>
              <w:left w:val="nil"/>
              <w:bottom w:val="single" w:sz="4" w:space="0" w:color="000000"/>
              <w:right w:val="nil"/>
            </w:tcBorders>
            <w:shd w:val="clear" w:color="auto" w:fill="FFFFFF"/>
            <w:vAlign w:val="center"/>
          </w:tcPr>
          <w:p w14:paraId="02A20C2C"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c>
          <w:tcPr>
            <w:tcW w:w="1350" w:type="dxa"/>
            <w:tcBorders>
              <w:top w:val="nil"/>
              <w:left w:val="nil"/>
              <w:bottom w:val="single" w:sz="4" w:space="0" w:color="000000"/>
              <w:right w:val="nil"/>
            </w:tcBorders>
            <w:shd w:val="clear" w:color="auto" w:fill="FFFFFF"/>
            <w:vAlign w:val="center"/>
          </w:tcPr>
          <w:p w14:paraId="1DB99E65" w14:textId="77777777" w:rsidR="00435E8B" w:rsidRPr="00DF127B" w:rsidRDefault="00DF127B">
            <w:pPr>
              <w:pStyle w:val="Normal1"/>
              <w:rPr>
                <w:lang w:val="es-ES_tradnl"/>
              </w:rPr>
            </w:pPr>
            <w:r w:rsidRPr="00DF127B">
              <w:rPr>
                <w:rFonts w:ascii="Arial" w:eastAsia="Arial" w:hAnsi="Arial" w:cs="Arial"/>
                <w:sz w:val="18"/>
                <w:szCs w:val="18"/>
                <w:lang w:val="es-ES_tradnl"/>
              </w:rPr>
              <w:t>6</w:t>
            </w:r>
          </w:p>
        </w:tc>
        <w:tc>
          <w:tcPr>
            <w:tcW w:w="6535" w:type="dxa"/>
            <w:gridSpan w:val="3"/>
            <w:vAlign w:val="center"/>
          </w:tcPr>
          <w:p w14:paraId="74FE5B30" w14:textId="77777777" w:rsidR="00435E8B" w:rsidRPr="00DF127B" w:rsidRDefault="00435E8B">
            <w:pPr>
              <w:pStyle w:val="Normal1"/>
              <w:rPr>
                <w:lang w:val="es-ES_tradnl"/>
              </w:rPr>
            </w:pPr>
          </w:p>
        </w:tc>
        <w:tc>
          <w:tcPr>
            <w:tcW w:w="480" w:type="dxa"/>
            <w:vAlign w:val="center"/>
          </w:tcPr>
          <w:p w14:paraId="5CFD30C1" w14:textId="77777777" w:rsidR="00435E8B" w:rsidRPr="00DF127B" w:rsidRDefault="00435E8B">
            <w:pPr>
              <w:pStyle w:val="Normal1"/>
              <w:rPr>
                <w:lang w:val="es-ES_tradnl"/>
              </w:rPr>
            </w:pPr>
          </w:p>
        </w:tc>
        <w:tc>
          <w:tcPr>
            <w:tcW w:w="1640" w:type="dxa"/>
            <w:gridSpan w:val="2"/>
            <w:vAlign w:val="center"/>
          </w:tcPr>
          <w:p w14:paraId="784440BD" w14:textId="77777777" w:rsidR="00435E8B" w:rsidRPr="00DF127B" w:rsidRDefault="00435E8B">
            <w:pPr>
              <w:pStyle w:val="Normal1"/>
              <w:rPr>
                <w:lang w:val="es-ES_tradnl"/>
              </w:rPr>
            </w:pPr>
          </w:p>
        </w:tc>
        <w:tc>
          <w:tcPr>
            <w:tcW w:w="1860" w:type="dxa"/>
            <w:gridSpan w:val="2"/>
            <w:vAlign w:val="center"/>
          </w:tcPr>
          <w:p w14:paraId="6D7490B0" w14:textId="77777777" w:rsidR="00435E8B" w:rsidRPr="00DF127B" w:rsidRDefault="00435E8B">
            <w:pPr>
              <w:pStyle w:val="Normal1"/>
              <w:rPr>
                <w:lang w:val="es-ES_tradnl"/>
              </w:rPr>
            </w:pPr>
          </w:p>
        </w:tc>
        <w:tc>
          <w:tcPr>
            <w:tcW w:w="1260" w:type="dxa"/>
            <w:gridSpan w:val="2"/>
            <w:vAlign w:val="center"/>
          </w:tcPr>
          <w:p w14:paraId="2BDF9DDC" w14:textId="77777777" w:rsidR="00435E8B" w:rsidRPr="00DF127B" w:rsidRDefault="00435E8B">
            <w:pPr>
              <w:pStyle w:val="Normal1"/>
              <w:rPr>
                <w:lang w:val="es-ES_tradnl"/>
              </w:rPr>
            </w:pPr>
          </w:p>
        </w:tc>
      </w:tr>
      <w:tr w:rsidR="00435E8B" w:rsidRPr="00DF127B" w14:paraId="5D8D4495" w14:textId="77777777">
        <w:trPr>
          <w:trHeight w:val="300"/>
        </w:trPr>
        <w:tc>
          <w:tcPr>
            <w:tcW w:w="2250" w:type="dxa"/>
            <w:tcBorders>
              <w:top w:val="nil"/>
              <w:left w:val="nil"/>
              <w:bottom w:val="single" w:sz="4" w:space="0" w:color="000000"/>
              <w:right w:val="nil"/>
            </w:tcBorders>
            <w:shd w:val="clear" w:color="auto" w:fill="FFFFFF"/>
            <w:vAlign w:val="center"/>
          </w:tcPr>
          <w:p w14:paraId="71425FB0" w14:textId="77777777" w:rsidR="00435E8B" w:rsidRPr="00DF127B" w:rsidRDefault="00DF127B">
            <w:pPr>
              <w:pStyle w:val="Normal1"/>
              <w:rPr>
                <w:lang w:val="es-ES_tradnl"/>
              </w:rPr>
            </w:pPr>
            <w:r w:rsidRPr="00DF127B">
              <w:rPr>
                <w:rFonts w:ascii="Arial" w:eastAsia="Arial" w:hAnsi="Arial" w:cs="Arial"/>
                <w:sz w:val="18"/>
                <w:szCs w:val="18"/>
                <w:lang w:val="es-ES_tradnl"/>
              </w:rPr>
              <w:t>Hospedaje a visitantes</w:t>
            </w:r>
          </w:p>
        </w:tc>
        <w:tc>
          <w:tcPr>
            <w:tcW w:w="1530" w:type="dxa"/>
            <w:tcBorders>
              <w:top w:val="nil"/>
              <w:left w:val="nil"/>
              <w:bottom w:val="single" w:sz="4" w:space="0" w:color="000000"/>
              <w:right w:val="nil"/>
            </w:tcBorders>
            <w:shd w:val="clear" w:color="auto" w:fill="FFFFFF"/>
            <w:vAlign w:val="center"/>
          </w:tcPr>
          <w:p w14:paraId="1A5DC4B9"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530" w:type="dxa"/>
            <w:tcBorders>
              <w:top w:val="nil"/>
              <w:left w:val="nil"/>
              <w:bottom w:val="single" w:sz="4" w:space="0" w:color="000000"/>
              <w:right w:val="nil"/>
            </w:tcBorders>
            <w:shd w:val="clear" w:color="auto" w:fill="FFFFFF"/>
            <w:vAlign w:val="center"/>
          </w:tcPr>
          <w:p w14:paraId="1A50A255"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350" w:type="dxa"/>
            <w:tcBorders>
              <w:top w:val="nil"/>
              <w:left w:val="nil"/>
              <w:bottom w:val="single" w:sz="4" w:space="0" w:color="000000"/>
              <w:right w:val="nil"/>
            </w:tcBorders>
            <w:shd w:val="clear" w:color="auto" w:fill="FFFFFF"/>
            <w:vAlign w:val="center"/>
          </w:tcPr>
          <w:p w14:paraId="22706867"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440" w:type="dxa"/>
            <w:tcBorders>
              <w:top w:val="nil"/>
              <w:left w:val="nil"/>
              <w:bottom w:val="single" w:sz="4" w:space="0" w:color="000000"/>
              <w:right w:val="nil"/>
            </w:tcBorders>
            <w:shd w:val="clear" w:color="auto" w:fill="FFFFFF"/>
            <w:vAlign w:val="center"/>
          </w:tcPr>
          <w:p w14:paraId="4D6202DF"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1350" w:type="dxa"/>
            <w:tcBorders>
              <w:top w:val="nil"/>
              <w:left w:val="nil"/>
              <w:bottom w:val="single" w:sz="4" w:space="0" w:color="000000"/>
              <w:right w:val="nil"/>
            </w:tcBorders>
            <w:shd w:val="clear" w:color="auto" w:fill="FFFFFF"/>
            <w:vAlign w:val="center"/>
          </w:tcPr>
          <w:p w14:paraId="4414FB7B" w14:textId="77777777" w:rsidR="00435E8B" w:rsidRPr="00DF127B" w:rsidRDefault="00DF127B">
            <w:pPr>
              <w:pStyle w:val="Normal1"/>
              <w:rPr>
                <w:lang w:val="es-ES_tradnl"/>
              </w:rPr>
            </w:pPr>
            <w:r w:rsidRPr="00DF127B">
              <w:rPr>
                <w:rFonts w:ascii="Arial" w:eastAsia="Arial" w:hAnsi="Arial" w:cs="Arial"/>
                <w:sz w:val="18"/>
                <w:szCs w:val="18"/>
                <w:lang w:val="es-ES_tradnl"/>
              </w:rPr>
              <w:t>5</w:t>
            </w:r>
          </w:p>
        </w:tc>
        <w:tc>
          <w:tcPr>
            <w:tcW w:w="6535" w:type="dxa"/>
            <w:gridSpan w:val="3"/>
            <w:vAlign w:val="center"/>
          </w:tcPr>
          <w:p w14:paraId="740068AF" w14:textId="77777777" w:rsidR="00435E8B" w:rsidRPr="00DF127B" w:rsidRDefault="00435E8B">
            <w:pPr>
              <w:pStyle w:val="Normal1"/>
              <w:rPr>
                <w:lang w:val="es-ES_tradnl"/>
              </w:rPr>
            </w:pPr>
          </w:p>
        </w:tc>
        <w:tc>
          <w:tcPr>
            <w:tcW w:w="480" w:type="dxa"/>
            <w:vAlign w:val="center"/>
          </w:tcPr>
          <w:p w14:paraId="4EBCFAF5" w14:textId="77777777" w:rsidR="00435E8B" w:rsidRPr="00DF127B" w:rsidRDefault="00435E8B">
            <w:pPr>
              <w:pStyle w:val="Normal1"/>
              <w:rPr>
                <w:lang w:val="es-ES_tradnl"/>
              </w:rPr>
            </w:pPr>
          </w:p>
        </w:tc>
        <w:tc>
          <w:tcPr>
            <w:tcW w:w="1640" w:type="dxa"/>
            <w:gridSpan w:val="2"/>
            <w:vAlign w:val="center"/>
          </w:tcPr>
          <w:p w14:paraId="42F46CBC" w14:textId="77777777" w:rsidR="00435E8B" w:rsidRPr="00DF127B" w:rsidRDefault="00435E8B">
            <w:pPr>
              <w:pStyle w:val="Normal1"/>
              <w:rPr>
                <w:lang w:val="es-ES_tradnl"/>
              </w:rPr>
            </w:pPr>
          </w:p>
        </w:tc>
        <w:tc>
          <w:tcPr>
            <w:tcW w:w="1860" w:type="dxa"/>
            <w:gridSpan w:val="2"/>
            <w:vAlign w:val="center"/>
          </w:tcPr>
          <w:p w14:paraId="35FC3912" w14:textId="77777777" w:rsidR="00435E8B" w:rsidRPr="00DF127B" w:rsidRDefault="00435E8B">
            <w:pPr>
              <w:pStyle w:val="Normal1"/>
              <w:rPr>
                <w:lang w:val="es-ES_tradnl"/>
              </w:rPr>
            </w:pPr>
          </w:p>
        </w:tc>
        <w:tc>
          <w:tcPr>
            <w:tcW w:w="1260" w:type="dxa"/>
            <w:gridSpan w:val="2"/>
            <w:vAlign w:val="center"/>
          </w:tcPr>
          <w:p w14:paraId="28263A09" w14:textId="77777777" w:rsidR="00435E8B" w:rsidRPr="00DF127B" w:rsidRDefault="00435E8B">
            <w:pPr>
              <w:pStyle w:val="Normal1"/>
              <w:rPr>
                <w:lang w:val="es-ES_tradnl"/>
              </w:rPr>
            </w:pPr>
          </w:p>
        </w:tc>
      </w:tr>
      <w:tr w:rsidR="00435E8B" w:rsidRPr="00DF127B" w14:paraId="20C1AED9" w14:textId="77777777">
        <w:trPr>
          <w:trHeight w:val="500"/>
        </w:trPr>
        <w:tc>
          <w:tcPr>
            <w:tcW w:w="2250" w:type="dxa"/>
            <w:tcBorders>
              <w:top w:val="nil"/>
              <w:left w:val="nil"/>
              <w:bottom w:val="single" w:sz="4" w:space="0" w:color="000000"/>
              <w:right w:val="nil"/>
            </w:tcBorders>
            <w:shd w:val="clear" w:color="auto" w:fill="FFFFFF"/>
            <w:vAlign w:val="center"/>
          </w:tcPr>
          <w:p w14:paraId="0F8CF5C1" w14:textId="77777777" w:rsidR="00435E8B" w:rsidRPr="00DF127B" w:rsidRDefault="00DF127B">
            <w:pPr>
              <w:pStyle w:val="Normal1"/>
              <w:rPr>
                <w:lang w:val="es-ES_tradnl"/>
              </w:rPr>
            </w:pPr>
            <w:r w:rsidRPr="00DF127B">
              <w:rPr>
                <w:rFonts w:ascii="Arial" w:eastAsia="Arial" w:hAnsi="Arial" w:cs="Arial"/>
                <w:sz w:val="18"/>
                <w:szCs w:val="18"/>
                <w:lang w:val="es-ES_tradnl"/>
              </w:rPr>
              <w:t>Medios fijos de difusión de su cultura</w:t>
            </w:r>
          </w:p>
        </w:tc>
        <w:tc>
          <w:tcPr>
            <w:tcW w:w="1530" w:type="dxa"/>
            <w:tcBorders>
              <w:top w:val="nil"/>
              <w:left w:val="nil"/>
              <w:bottom w:val="single" w:sz="4" w:space="0" w:color="000000"/>
              <w:right w:val="nil"/>
            </w:tcBorders>
            <w:shd w:val="clear" w:color="auto" w:fill="FFFFFF"/>
            <w:vAlign w:val="center"/>
          </w:tcPr>
          <w:p w14:paraId="2DBC96A0"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530" w:type="dxa"/>
            <w:tcBorders>
              <w:top w:val="nil"/>
              <w:left w:val="nil"/>
              <w:bottom w:val="single" w:sz="4" w:space="0" w:color="000000"/>
              <w:right w:val="nil"/>
            </w:tcBorders>
            <w:shd w:val="clear" w:color="auto" w:fill="FFFFFF"/>
            <w:vAlign w:val="center"/>
          </w:tcPr>
          <w:p w14:paraId="36EB43BB"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350" w:type="dxa"/>
            <w:tcBorders>
              <w:top w:val="nil"/>
              <w:left w:val="nil"/>
              <w:bottom w:val="single" w:sz="4" w:space="0" w:color="000000"/>
              <w:right w:val="nil"/>
            </w:tcBorders>
            <w:shd w:val="clear" w:color="auto" w:fill="FFFFFF"/>
            <w:vAlign w:val="center"/>
          </w:tcPr>
          <w:p w14:paraId="7A921AF9"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440" w:type="dxa"/>
            <w:tcBorders>
              <w:top w:val="nil"/>
              <w:left w:val="nil"/>
              <w:bottom w:val="single" w:sz="4" w:space="0" w:color="000000"/>
              <w:right w:val="nil"/>
            </w:tcBorders>
            <w:shd w:val="clear" w:color="auto" w:fill="FFFFFF"/>
            <w:vAlign w:val="center"/>
          </w:tcPr>
          <w:p w14:paraId="5221AB95"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1350" w:type="dxa"/>
            <w:tcBorders>
              <w:top w:val="nil"/>
              <w:left w:val="nil"/>
              <w:bottom w:val="single" w:sz="4" w:space="0" w:color="000000"/>
              <w:right w:val="nil"/>
            </w:tcBorders>
            <w:shd w:val="clear" w:color="auto" w:fill="FFFFFF"/>
            <w:vAlign w:val="center"/>
          </w:tcPr>
          <w:p w14:paraId="70C046F9" w14:textId="77777777" w:rsidR="00435E8B" w:rsidRPr="00DF127B" w:rsidRDefault="00DF127B">
            <w:pPr>
              <w:pStyle w:val="Normal1"/>
              <w:rPr>
                <w:lang w:val="es-ES_tradnl"/>
              </w:rPr>
            </w:pPr>
            <w:r w:rsidRPr="00DF127B">
              <w:rPr>
                <w:rFonts w:ascii="Arial" w:eastAsia="Arial" w:hAnsi="Arial" w:cs="Arial"/>
                <w:sz w:val="18"/>
                <w:szCs w:val="18"/>
                <w:lang w:val="es-ES_tradnl"/>
              </w:rPr>
              <w:t>4</w:t>
            </w:r>
          </w:p>
        </w:tc>
        <w:tc>
          <w:tcPr>
            <w:tcW w:w="6535" w:type="dxa"/>
            <w:gridSpan w:val="3"/>
            <w:vAlign w:val="center"/>
          </w:tcPr>
          <w:p w14:paraId="1B6FA21D" w14:textId="77777777" w:rsidR="00435E8B" w:rsidRPr="00DF127B" w:rsidRDefault="00435E8B">
            <w:pPr>
              <w:pStyle w:val="Normal1"/>
              <w:rPr>
                <w:lang w:val="es-ES_tradnl"/>
              </w:rPr>
            </w:pPr>
          </w:p>
        </w:tc>
        <w:tc>
          <w:tcPr>
            <w:tcW w:w="480" w:type="dxa"/>
            <w:vAlign w:val="center"/>
          </w:tcPr>
          <w:p w14:paraId="24AAFC7E" w14:textId="77777777" w:rsidR="00435E8B" w:rsidRPr="00DF127B" w:rsidRDefault="00435E8B">
            <w:pPr>
              <w:pStyle w:val="Normal1"/>
              <w:rPr>
                <w:lang w:val="es-ES_tradnl"/>
              </w:rPr>
            </w:pPr>
          </w:p>
        </w:tc>
        <w:tc>
          <w:tcPr>
            <w:tcW w:w="1640" w:type="dxa"/>
            <w:gridSpan w:val="2"/>
            <w:vAlign w:val="center"/>
          </w:tcPr>
          <w:p w14:paraId="4EA52BF7" w14:textId="77777777" w:rsidR="00435E8B" w:rsidRPr="00DF127B" w:rsidRDefault="00435E8B">
            <w:pPr>
              <w:pStyle w:val="Normal1"/>
              <w:rPr>
                <w:lang w:val="es-ES_tradnl"/>
              </w:rPr>
            </w:pPr>
          </w:p>
        </w:tc>
        <w:tc>
          <w:tcPr>
            <w:tcW w:w="1860" w:type="dxa"/>
            <w:gridSpan w:val="2"/>
            <w:vAlign w:val="center"/>
          </w:tcPr>
          <w:p w14:paraId="3194736E" w14:textId="77777777" w:rsidR="00435E8B" w:rsidRPr="00DF127B" w:rsidRDefault="00435E8B">
            <w:pPr>
              <w:pStyle w:val="Normal1"/>
              <w:rPr>
                <w:lang w:val="es-ES_tradnl"/>
              </w:rPr>
            </w:pPr>
          </w:p>
        </w:tc>
        <w:tc>
          <w:tcPr>
            <w:tcW w:w="1260" w:type="dxa"/>
            <w:gridSpan w:val="2"/>
            <w:vAlign w:val="center"/>
          </w:tcPr>
          <w:p w14:paraId="271D0E7E" w14:textId="77777777" w:rsidR="00435E8B" w:rsidRPr="00DF127B" w:rsidRDefault="00435E8B">
            <w:pPr>
              <w:pStyle w:val="Normal1"/>
              <w:rPr>
                <w:lang w:val="es-ES_tradnl"/>
              </w:rPr>
            </w:pPr>
          </w:p>
        </w:tc>
      </w:tr>
      <w:tr w:rsidR="00435E8B" w:rsidRPr="00DF127B" w14:paraId="2B6196D0" w14:textId="77777777">
        <w:trPr>
          <w:trHeight w:val="300"/>
        </w:trPr>
        <w:tc>
          <w:tcPr>
            <w:tcW w:w="2250" w:type="dxa"/>
            <w:tcBorders>
              <w:top w:val="nil"/>
              <w:left w:val="nil"/>
              <w:bottom w:val="single" w:sz="4" w:space="0" w:color="000000"/>
              <w:right w:val="nil"/>
            </w:tcBorders>
            <w:shd w:val="clear" w:color="auto" w:fill="FFFFFF"/>
            <w:vAlign w:val="center"/>
          </w:tcPr>
          <w:p w14:paraId="415D81B7" w14:textId="77777777" w:rsidR="00435E8B" w:rsidRPr="00DF127B" w:rsidRDefault="00DF127B">
            <w:pPr>
              <w:pStyle w:val="Normal1"/>
              <w:rPr>
                <w:lang w:val="es-ES_tradnl"/>
              </w:rPr>
            </w:pPr>
            <w:r w:rsidRPr="00DF127B">
              <w:rPr>
                <w:rFonts w:ascii="Arial" w:eastAsia="Arial" w:hAnsi="Arial" w:cs="Arial"/>
                <w:sz w:val="18"/>
                <w:szCs w:val="18"/>
                <w:lang w:val="es-ES_tradnl"/>
              </w:rPr>
              <w:t>Identidad gráfica definida</w:t>
            </w:r>
          </w:p>
        </w:tc>
        <w:tc>
          <w:tcPr>
            <w:tcW w:w="1530" w:type="dxa"/>
            <w:tcBorders>
              <w:top w:val="nil"/>
              <w:left w:val="nil"/>
              <w:bottom w:val="single" w:sz="4" w:space="0" w:color="000000"/>
              <w:right w:val="nil"/>
            </w:tcBorders>
            <w:shd w:val="clear" w:color="auto" w:fill="FFFFFF"/>
            <w:vAlign w:val="center"/>
          </w:tcPr>
          <w:p w14:paraId="3B461CE0"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530" w:type="dxa"/>
            <w:tcBorders>
              <w:top w:val="nil"/>
              <w:left w:val="nil"/>
              <w:bottom w:val="single" w:sz="4" w:space="0" w:color="000000"/>
              <w:right w:val="nil"/>
            </w:tcBorders>
            <w:shd w:val="clear" w:color="auto" w:fill="FFFFFF"/>
            <w:vAlign w:val="center"/>
          </w:tcPr>
          <w:p w14:paraId="0BCE9D96"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350" w:type="dxa"/>
            <w:tcBorders>
              <w:top w:val="nil"/>
              <w:left w:val="nil"/>
              <w:bottom w:val="single" w:sz="4" w:space="0" w:color="000000"/>
              <w:right w:val="nil"/>
            </w:tcBorders>
            <w:shd w:val="clear" w:color="auto" w:fill="FFFFFF"/>
            <w:vAlign w:val="center"/>
          </w:tcPr>
          <w:p w14:paraId="10803FAA"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440" w:type="dxa"/>
            <w:tcBorders>
              <w:top w:val="nil"/>
              <w:left w:val="nil"/>
              <w:bottom w:val="single" w:sz="4" w:space="0" w:color="000000"/>
              <w:right w:val="nil"/>
            </w:tcBorders>
            <w:shd w:val="clear" w:color="auto" w:fill="FFFFFF"/>
            <w:vAlign w:val="center"/>
          </w:tcPr>
          <w:p w14:paraId="23170AC4"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1350" w:type="dxa"/>
            <w:tcBorders>
              <w:top w:val="nil"/>
              <w:left w:val="nil"/>
              <w:bottom w:val="single" w:sz="4" w:space="0" w:color="000000"/>
              <w:right w:val="nil"/>
            </w:tcBorders>
            <w:shd w:val="clear" w:color="auto" w:fill="FFFFFF"/>
            <w:vAlign w:val="center"/>
          </w:tcPr>
          <w:p w14:paraId="4604C8E9" w14:textId="77777777" w:rsidR="00435E8B" w:rsidRPr="00DF127B" w:rsidRDefault="00DF127B">
            <w:pPr>
              <w:pStyle w:val="Normal1"/>
              <w:rPr>
                <w:lang w:val="es-ES_tradnl"/>
              </w:rPr>
            </w:pPr>
            <w:r w:rsidRPr="00DF127B">
              <w:rPr>
                <w:rFonts w:ascii="Arial" w:eastAsia="Arial" w:hAnsi="Arial" w:cs="Arial"/>
                <w:sz w:val="18"/>
                <w:szCs w:val="18"/>
                <w:lang w:val="es-ES_tradnl"/>
              </w:rPr>
              <w:t>3</w:t>
            </w:r>
          </w:p>
        </w:tc>
        <w:tc>
          <w:tcPr>
            <w:tcW w:w="6535" w:type="dxa"/>
            <w:gridSpan w:val="3"/>
            <w:vAlign w:val="center"/>
          </w:tcPr>
          <w:p w14:paraId="409C65F7" w14:textId="77777777" w:rsidR="00435E8B" w:rsidRPr="00DF127B" w:rsidRDefault="00435E8B">
            <w:pPr>
              <w:pStyle w:val="Normal1"/>
              <w:rPr>
                <w:lang w:val="es-ES_tradnl"/>
              </w:rPr>
            </w:pPr>
          </w:p>
        </w:tc>
        <w:tc>
          <w:tcPr>
            <w:tcW w:w="480" w:type="dxa"/>
            <w:vAlign w:val="center"/>
          </w:tcPr>
          <w:p w14:paraId="4B008DF8" w14:textId="77777777" w:rsidR="00435E8B" w:rsidRPr="00DF127B" w:rsidRDefault="00435E8B">
            <w:pPr>
              <w:pStyle w:val="Normal1"/>
              <w:rPr>
                <w:lang w:val="es-ES_tradnl"/>
              </w:rPr>
            </w:pPr>
          </w:p>
        </w:tc>
        <w:tc>
          <w:tcPr>
            <w:tcW w:w="1640" w:type="dxa"/>
            <w:gridSpan w:val="2"/>
            <w:vAlign w:val="center"/>
          </w:tcPr>
          <w:p w14:paraId="6F5349BE" w14:textId="77777777" w:rsidR="00435E8B" w:rsidRPr="00DF127B" w:rsidRDefault="00435E8B">
            <w:pPr>
              <w:pStyle w:val="Normal1"/>
              <w:rPr>
                <w:lang w:val="es-ES_tradnl"/>
              </w:rPr>
            </w:pPr>
          </w:p>
        </w:tc>
        <w:tc>
          <w:tcPr>
            <w:tcW w:w="1860" w:type="dxa"/>
            <w:gridSpan w:val="2"/>
            <w:vAlign w:val="center"/>
          </w:tcPr>
          <w:p w14:paraId="6940F861" w14:textId="77777777" w:rsidR="00435E8B" w:rsidRPr="00DF127B" w:rsidRDefault="00435E8B">
            <w:pPr>
              <w:pStyle w:val="Normal1"/>
              <w:rPr>
                <w:lang w:val="es-ES_tradnl"/>
              </w:rPr>
            </w:pPr>
          </w:p>
        </w:tc>
        <w:tc>
          <w:tcPr>
            <w:tcW w:w="1260" w:type="dxa"/>
            <w:gridSpan w:val="2"/>
            <w:vAlign w:val="center"/>
          </w:tcPr>
          <w:p w14:paraId="7C8592E7" w14:textId="77777777" w:rsidR="00435E8B" w:rsidRPr="00DF127B" w:rsidRDefault="00435E8B">
            <w:pPr>
              <w:pStyle w:val="Normal1"/>
              <w:rPr>
                <w:lang w:val="es-ES_tradnl"/>
              </w:rPr>
            </w:pPr>
          </w:p>
        </w:tc>
      </w:tr>
      <w:tr w:rsidR="00435E8B" w:rsidRPr="00DF127B" w14:paraId="235B1265" w14:textId="77777777">
        <w:trPr>
          <w:trHeight w:val="300"/>
        </w:trPr>
        <w:tc>
          <w:tcPr>
            <w:tcW w:w="2250" w:type="dxa"/>
            <w:tcBorders>
              <w:top w:val="nil"/>
              <w:left w:val="nil"/>
              <w:bottom w:val="single" w:sz="4" w:space="0" w:color="000000"/>
              <w:right w:val="nil"/>
            </w:tcBorders>
            <w:shd w:val="clear" w:color="auto" w:fill="FFFFFF"/>
            <w:vAlign w:val="center"/>
          </w:tcPr>
          <w:p w14:paraId="59E37CCE" w14:textId="77777777" w:rsidR="00435E8B" w:rsidRPr="00DF127B" w:rsidRDefault="00DF127B">
            <w:pPr>
              <w:pStyle w:val="Normal1"/>
              <w:rPr>
                <w:lang w:val="es-ES_tradnl"/>
              </w:rPr>
            </w:pPr>
            <w:r w:rsidRPr="00DF127B">
              <w:rPr>
                <w:rFonts w:ascii="Arial" w:eastAsia="Arial" w:hAnsi="Arial" w:cs="Arial"/>
                <w:sz w:val="18"/>
                <w:szCs w:val="18"/>
                <w:lang w:val="es-ES_tradnl"/>
              </w:rPr>
              <w:t>Tipo de Apoyo institucional</w:t>
            </w:r>
          </w:p>
        </w:tc>
        <w:tc>
          <w:tcPr>
            <w:tcW w:w="1530" w:type="dxa"/>
            <w:tcBorders>
              <w:top w:val="nil"/>
              <w:left w:val="nil"/>
              <w:bottom w:val="single" w:sz="4" w:space="0" w:color="000000"/>
              <w:right w:val="nil"/>
            </w:tcBorders>
            <w:shd w:val="clear" w:color="auto" w:fill="FFFFFF"/>
            <w:vAlign w:val="center"/>
          </w:tcPr>
          <w:p w14:paraId="0737E379"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530" w:type="dxa"/>
            <w:tcBorders>
              <w:top w:val="nil"/>
              <w:left w:val="nil"/>
              <w:bottom w:val="single" w:sz="4" w:space="0" w:color="000000"/>
              <w:right w:val="nil"/>
            </w:tcBorders>
            <w:shd w:val="clear" w:color="auto" w:fill="FFFFFF"/>
            <w:vAlign w:val="center"/>
          </w:tcPr>
          <w:p w14:paraId="061E5D5F"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350" w:type="dxa"/>
            <w:tcBorders>
              <w:top w:val="nil"/>
              <w:left w:val="nil"/>
              <w:bottom w:val="single" w:sz="4" w:space="0" w:color="000000"/>
              <w:right w:val="nil"/>
            </w:tcBorders>
            <w:shd w:val="clear" w:color="auto" w:fill="FFFFFF"/>
            <w:vAlign w:val="center"/>
          </w:tcPr>
          <w:p w14:paraId="55F0B2C4"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440" w:type="dxa"/>
            <w:tcBorders>
              <w:top w:val="nil"/>
              <w:left w:val="nil"/>
              <w:bottom w:val="single" w:sz="4" w:space="0" w:color="000000"/>
              <w:right w:val="nil"/>
            </w:tcBorders>
            <w:shd w:val="clear" w:color="auto" w:fill="FFFFFF"/>
            <w:vAlign w:val="center"/>
          </w:tcPr>
          <w:p w14:paraId="0E06FE52"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1350" w:type="dxa"/>
            <w:tcBorders>
              <w:top w:val="nil"/>
              <w:left w:val="nil"/>
              <w:bottom w:val="single" w:sz="4" w:space="0" w:color="000000"/>
              <w:right w:val="nil"/>
            </w:tcBorders>
            <w:shd w:val="clear" w:color="auto" w:fill="FFFFFF"/>
            <w:vAlign w:val="center"/>
          </w:tcPr>
          <w:p w14:paraId="3D573F98" w14:textId="77777777" w:rsidR="00435E8B" w:rsidRPr="00DF127B" w:rsidRDefault="00DF127B">
            <w:pPr>
              <w:pStyle w:val="Normal1"/>
              <w:rPr>
                <w:lang w:val="es-ES_tradnl"/>
              </w:rPr>
            </w:pPr>
            <w:r w:rsidRPr="00DF127B">
              <w:rPr>
                <w:rFonts w:ascii="Arial" w:eastAsia="Arial" w:hAnsi="Arial" w:cs="Arial"/>
                <w:sz w:val="18"/>
                <w:szCs w:val="18"/>
                <w:lang w:val="es-ES_tradnl"/>
              </w:rPr>
              <w:t>2</w:t>
            </w:r>
          </w:p>
        </w:tc>
        <w:tc>
          <w:tcPr>
            <w:tcW w:w="6535" w:type="dxa"/>
            <w:gridSpan w:val="3"/>
            <w:vAlign w:val="center"/>
          </w:tcPr>
          <w:p w14:paraId="572F7FB6" w14:textId="77777777" w:rsidR="00435E8B" w:rsidRPr="00DF127B" w:rsidRDefault="00435E8B">
            <w:pPr>
              <w:pStyle w:val="Normal1"/>
              <w:rPr>
                <w:lang w:val="es-ES_tradnl"/>
              </w:rPr>
            </w:pPr>
          </w:p>
        </w:tc>
        <w:tc>
          <w:tcPr>
            <w:tcW w:w="480" w:type="dxa"/>
            <w:vAlign w:val="center"/>
          </w:tcPr>
          <w:p w14:paraId="54434C9F" w14:textId="77777777" w:rsidR="00435E8B" w:rsidRPr="00DF127B" w:rsidRDefault="00435E8B">
            <w:pPr>
              <w:pStyle w:val="Normal1"/>
              <w:rPr>
                <w:lang w:val="es-ES_tradnl"/>
              </w:rPr>
            </w:pPr>
          </w:p>
        </w:tc>
        <w:tc>
          <w:tcPr>
            <w:tcW w:w="1640" w:type="dxa"/>
            <w:gridSpan w:val="2"/>
            <w:vAlign w:val="center"/>
          </w:tcPr>
          <w:p w14:paraId="34DF51FE" w14:textId="77777777" w:rsidR="00435E8B" w:rsidRPr="00DF127B" w:rsidRDefault="00435E8B">
            <w:pPr>
              <w:pStyle w:val="Normal1"/>
              <w:rPr>
                <w:lang w:val="es-ES_tradnl"/>
              </w:rPr>
            </w:pPr>
          </w:p>
        </w:tc>
        <w:tc>
          <w:tcPr>
            <w:tcW w:w="1860" w:type="dxa"/>
            <w:gridSpan w:val="2"/>
            <w:vAlign w:val="center"/>
          </w:tcPr>
          <w:p w14:paraId="76595C21" w14:textId="77777777" w:rsidR="00435E8B" w:rsidRPr="00DF127B" w:rsidRDefault="00435E8B">
            <w:pPr>
              <w:pStyle w:val="Normal1"/>
              <w:rPr>
                <w:lang w:val="es-ES_tradnl"/>
              </w:rPr>
            </w:pPr>
          </w:p>
        </w:tc>
        <w:tc>
          <w:tcPr>
            <w:tcW w:w="1260" w:type="dxa"/>
            <w:gridSpan w:val="2"/>
            <w:vAlign w:val="center"/>
          </w:tcPr>
          <w:p w14:paraId="5D305C8A" w14:textId="77777777" w:rsidR="00435E8B" w:rsidRPr="00DF127B" w:rsidRDefault="00435E8B">
            <w:pPr>
              <w:pStyle w:val="Normal1"/>
              <w:rPr>
                <w:lang w:val="es-ES_tradnl"/>
              </w:rPr>
            </w:pPr>
          </w:p>
        </w:tc>
      </w:tr>
      <w:tr w:rsidR="00435E8B" w:rsidRPr="00DF127B" w14:paraId="11B8BED0" w14:textId="77777777">
        <w:trPr>
          <w:trHeight w:val="300"/>
        </w:trPr>
        <w:tc>
          <w:tcPr>
            <w:tcW w:w="2250" w:type="dxa"/>
            <w:tcBorders>
              <w:top w:val="nil"/>
              <w:left w:val="nil"/>
              <w:bottom w:val="single" w:sz="4" w:space="0" w:color="000000"/>
              <w:right w:val="nil"/>
            </w:tcBorders>
            <w:shd w:val="clear" w:color="auto" w:fill="FFFFFF"/>
            <w:vAlign w:val="center"/>
          </w:tcPr>
          <w:p w14:paraId="77DD749F" w14:textId="07DD9202" w:rsidR="00435E8B" w:rsidRPr="00DF127B" w:rsidRDefault="00003E2A">
            <w:pPr>
              <w:pStyle w:val="Normal1"/>
              <w:rPr>
                <w:lang w:val="es-ES_tradnl"/>
              </w:rPr>
            </w:pPr>
            <w:r>
              <w:rPr>
                <w:rFonts w:ascii="Arial" w:eastAsia="Arial" w:hAnsi="Arial" w:cs="Arial"/>
                <w:sz w:val="18"/>
                <w:szCs w:val="18"/>
                <w:lang w:val="es-ES_tradnl"/>
              </w:rPr>
              <w:t>V</w:t>
            </w:r>
            <w:r w:rsidR="00DF127B" w:rsidRPr="00DF127B">
              <w:rPr>
                <w:rFonts w:ascii="Arial" w:eastAsia="Arial" w:hAnsi="Arial" w:cs="Arial"/>
                <w:sz w:val="18"/>
                <w:szCs w:val="18"/>
                <w:lang w:val="es-ES_tradnl"/>
              </w:rPr>
              <w:t xml:space="preserve">enta de </w:t>
            </w:r>
            <w:r w:rsidRPr="00DF127B">
              <w:rPr>
                <w:rFonts w:ascii="Arial" w:eastAsia="Arial" w:hAnsi="Arial" w:cs="Arial"/>
                <w:sz w:val="18"/>
                <w:szCs w:val="18"/>
                <w:lang w:val="es-ES_tradnl"/>
              </w:rPr>
              <w:t>artesanía</w:t>
            </w:r>
          </w:p>
        </w:tc>
        <w:tc>
          <w:tcPr>
            <w:tcW w:w="1530" w:type="dxa"/>
            <w:tcBorders>
              <w:top w:val="nil"/>
              <w:left w:val="nil"/>
              <w:bottom w:val="single" w:sz="4" w:space="0" w:color="000000"/>
              <w:right w:val="nil"/>
            </w:tcBorders>
            <w:shd w:val="clear" w:color="auto" w:fill="FFFFFF"/>
            <w:vAlign w:val="center"/>
          </w:tcPr>
          <w:p w14:paraId="05CFDFFE" w14:textId="77777777" w:rsidR="00435E8B" w:rsidRPr="00DF127B" w:rsidRDefault="00DF127B">
            <w:pPr>
              <w:pStyle w:val="Normal1"/>
              <w:rPr>
                <w:lang w:val="es-ES_tradnl"/>
              </w:rPr>
            </w:pPr>
            <w:r w:rsidRPr="00DF127B">
              <w:rPr>
                <w:rFonts w:ascii="Arial" w:eastAsia="Arial" w:hAnsi="Arial" w:cs="Arial"/>
                <w:sz w:val="18"/>
                <w:szCs w:val="18"/>
                <w:lang w:val="es-ES_tradnl"/>
              </w:rPr>
              <w:t>0.2</w:t>
            </w:r>
          </w:p>
        </w:tc>
        <w:tc>
          <w:tcPr>
            <w:tcW w:w="1530" w:type="dxa"/>
            <w:tcBorders>
              <w:top w:val="nil"/>
              <w:left w:val="nil"/>
              <w:bottom w:val="single" w:sz="4" w:space="0" w:color="000000"/>
              <w:right w:val="nil"/>
            </w:tcBorders>
            <w:shd w:val="clear" w:color="auto" w:fill="FFFFFF"/>
            <w:vAlign w:val="center"/>
          </w:tcPr>
          <w:p w14:paraId="12D0B9DD" w14:textId="77777777" w:rsidR="00435E8B" w:rsidRPr="00DF127B" w:rsidRDefault="00DF127B">
            <w:pPr>
              <w:pStyle w:val="Normal1"/>
              <w:rPr>
                <w:lang w:val="es-ES_tradnl"/>
              </w:rPr>
            </w:pPr>
            <w:r w:rsidRPr="00DF127B">
              <w:rPr>
                <w:rFonts w:ascii="Arial" w:eastAsia="Arial" w:hAnsi="Arial" w:cs="Arial"/>
                <w:sz w:val="18"/>
                <w:szCs w:val="18"/>
                <w:lang w:val="es-ES_tradnl"/>
              </w:rPr>
              <w:t>0.25</w:t>
            </w:r>
          </w:p>
        </w:tc>
        <w:tc>
          <w:tcPr>
            <w:tcW w:w="1350" w:type="dxa"/>
            <w:tcBorders>
              <w:top w:val="nil"/>
              <w:left w:val="nil"/>
              <w:bottom w:val="single" w:sz="4" w:space="0" w:color="000000"/>
              <w:right w:val="nil"/>
            </w:tcBorders>
            <w:shd w:val="clear" w:color="auto" w:fill="FFFFFF"/>
            <w:vAlign w:val="center"/>
          </w:tcPr>
          <w:p w14:paraId="6C771BAA" w14:textId="77777777" w:rsidR="00435E8B" w:rsidRPr="00DF127B" w:rsidRDefault="00DF127B">
            <w:pPr>
              <w:pStyle w:val="Normal1"/>
              <w:rPr>
                <w:lang w:val="es-ES_tradnl"/>
              </w:rPr>
            </w:pPr>
            <w:r w:rsidRPr="00DF127B">
              <w:rPr>
                <w:rFonts w:ascii="Arial" w:eastAsia="Arial" w:hAnsi="Arial" w:cs="Arial"/>
                <w:sz w:val="18"/>
                <w:szCs w:val="18"/>
                <w:lang w:val="es-ES_tradnl"/>
              </w:rPr>
              <w:t>0.333333333</w:t>
            </w:r>
          </w:p>
        </w:tc>
        <w:tc>
          <w:tcPr>
            <w:tcW w:w="1440" w:type="dxa"/>
            <w:tcBorders>
              <w:top w:val="nil"/>
              <w:left w:val="nil"/>
              <w:bottom w:val="single" w:sz="4" w:space="0" w:color="000000"/>
              <w:right w:val="nil"/>
            </w:tcBorders>
            <w:shd w:val="clear" w:color="auto" w:fill="FFFFFF"/>
            <w:vAlign w:val="center"/>
          </w:tcPr>
          <w:p w14:paraId="306D346E" w14:textId="77777777" w:rsidR="00435E8B" w:rsidRPr="00DF127B" w:rsidRDefault="00DF127B">
            <w:pPr>
              <w:pStyle w:val="Normal1"/>
              <w:rPr>
                <w:lang w:val="es-ES_tradnl"/>
              </w:rPr>
            </w:pPr>
            <w:r w:rsidRPr="00DF127B">
              <w:rPr>
                <w:rFonts w:ascii="Arial" w:eastAsia="Arial" w:hAnsi="Arial" w:cs="Arial"/>
                <w:sz w:val="18"/>
                <w:szCs w:val="18"/>
                <w:lang w:val="es-ES_tradnl"/>
              </w:rPr>
              <w:t>0.5</w:t>
            </w:r>
          </w:p>
        </w:tc>
        <w:tc>
          <w:tcPr>
            <w:tcW w:w="1350" w:type="dxa"/>
            <w:tcBorders>
              <w:top w:val="nil"/>
              <w:left w:val="nil"/>
              <w:bottom w:val="single" w:sz="4" w:space="0" w:color="000000"/>
              <w:right w:val="nil"/>
            </w:tcBorders>
            <w:shd w:val="clear" w:color="auto" w:fill="FFFFFF"/>
            <w:vAlign w:val="center"/>
          </w:tcPr>
          <w:p w14:paraId="68813A8C" w14:textId="77777777" w:rsidR="00435E8B" w:rsidRPr="00DF127B" w:rsidRDefault="00DF127B">
            <w:pPr>
              <w:pStyle w:val="Normal1"/>
              <w:rPr>
                <w:lang w:val="es-ES_tradnl"/>
              </w:rPr>
            </w:pPr>
            <w:r w:rsidRPr="00DF127B">
              <w:rPr>
                <w:rFonts w:ascii="Arial" w:eastAsia="Arial" w:hAnsi="Arial" w:cs="Arial"/>
                <w:sz w:val="18"/>
                <w:szCs w:val="18"/>
                <w:lang w:val="es-ES_tradnl"/>
              </w:rPr>
              <w:t>1</w:t>
            </w:r>
          </w:p>
        </w:tc>
        <w:tc>
          <w:tcPr>
            <w:tcW w:w="6535" w:type="dxa"/>
            <w:gridSpan w:val="3"/>
            <w:vAlign w:val="center"/>
          </w:tcPr>
          <w:p w14:paraId="40AFFDDA" w14:textId="77777777" w:rsidR="00435E8B" w:rsidRPr="00DF127B" w:rsidRDefault="00435E8B">
            <w:pPr>
              <w:pStyle w:val="Normal1"/>
              <w:rPr>
                <w:lang w:val="es-ES_tradnl"/>
              </w:rPr>
            </w:pPr>
          </w:p>
        </w:tc>
        <w:tc>
          <w:tcPr>
            <w:tcW w:w="480" w:type="dxa"/>
            <w:vAlign w:val="center"/>
          </w:tcPr>
          <w:p w14:paraId="3AAA6ABD" w14:textId="77777777" w:rsidR="00435E8B" w:rsidRPr="00DF127B" w:rsidRDefault="00435E8B">
            <w:pPr>
              <w:pStyle w:val="Normal1"/>
              <w:rPr>
                <w:lang w:val="es-ES_tradnl"/>
              </w:rPr>
            </w:pPr>
          </w:p>
        </w:tc>
        <w:tc>
          <w:tcPr>
            <w:tcW w:w="1640" w:type="dxa"/>
            <w:gridSpan w:val="2"/>
            <w:vAlign w:val="center"/>
          </w:tcPr>
          <w:p w14:paraId="36CDA6A2" w14:textId="77777777" w:rsidR="00435E8B" w:rsidRPr="00DF127B" w:rsidRDefault="00435E8B">
            <w:pPr>
              <w:pStyle w:val="Normal1"/>
              <w:rPr>
                <w:lang w:val="es-ES_tradnl"/>
              </w:rPr>
            </w:pPr>
          </w:p>
        </w:tc>
        <w:tc>
          <w:tcPr>
            <w:tcW w:w="1860" w:type="dxa"/>
            <w:gridSpan w:val="2"/>
            <w:vAlign w:val="center"/>
          </w:tcPr>
          <w:p w14:paraId="0A7E63C1" w14:textId="77777777" w:rsidR="00435E8B" w:rsidRPr="00DF127B" w:rsidRDefault="00435E8B">
            <w:pPr>
              <w:pStyle w:val="Normal1"/>
              <w:rPr>
                <w:lang w:val="es-ES_tradnl"/>
              </w:rPr>
            </w:pPr>
          </w:p>
        </w:tc>
        <w:tc>
          <w:tcPr>
            <w:tcW w:w="1260" w:type="dxa"/>
            <w:gridSpan w:val="2"/>
            <w:vAlign w:val="center"/>
          </w:tcPr>
          <w:p w14:paraId="2DC5A0DB" w14:textId="77777777" w:rsidR="00435E8B" w:rsidRPr="00DF127B" w:rsidRDefault="00435E8B">
            <w:pPr>
              <w:pStyle w:val="Normal1"/>
              <w:rPr>
                <w:lang w:val="es-ES_tradnl"/>
              </w:rPr>
            </w:pPr>
          </w:p>
        </w:tc>
      </w:tr>
    </w:tbl>
    <w:p w14:paraId="777CEF73" w14:textId="77777777" w:rsidR="00435E8B" w:rsidRPr="00DF127B" w:rsidRDefault="00435E8B">
      <w:pPr>
        <w:pStyle w:val="Normal1"/>
        <w:rPr>
          <w:lang w:val="es-ES_tradnl"/>
        </w:rPr>
      </w:pPr>
    </w:p>
    <w:p w14:paraId="0EFB1055" w14:textId="77777777" w:rsidR="00435E8B" w:rsidRPr="00DF127B" w:rsidRDefault="00435E8B">
      <w:pPr>
        <w:pStyle w:val="Normal1"/>
        <w:rPr>
          <w:lang w:val="es-ES_tradnl"/>
        </w:rPr>
      </w:pPr>
    </w:p>
    <w:p w14:paraId="50AE429A" w14:textId="77777777" w:rsidR="00435E8B" w:rsidRPr="00DF127B" w:rsidRDefault="00DF127B">
      <w:pPr>
        <w:pStyle w:val="Normal1"/>
        <w:rPr>
          <w:lang w:val="es-ES_tradnl"/>
        </w:rPr>
      </w:pPr>
      <w:r w:rsidRPr="00DF127B">
        <w:rPr>
          <w:rFonts w:ascii="Arial" w:eastAsia="Arial" w:hAnsi="Arial" w:cs="Arial"/>
          <w:b/>
          <w:lang w:val="es-ES_tradnl"/>
        </w:rPr>
        <w:t>Elección de la mejor alternativa</w:t>
      </w:r>
    </w:p>
    <w:p w14:paraId="483DF0DA" w14:textId="48A0A475"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 xml:space="preserve">Creando </w:t>
      </w:r>
      <w:r w:rsidR="00003E2A" w:rsidRPr="00656499">
        <w:rPr>
          <w:rFonts w:ascii="Times New Roman" w:eastAsia="Arial" w:hAnsi="Times New Roman" w:cs="Times New Roman"/>
          <w:lang w:val="es-ES_tradnl"/>
        </w:rPr>
        <w:t>así</w:t>
      </w:r>
      <w:r w:rsidRPr="00656499">
        <w:rPr>
          <w:rFonts w:ascii="Times New Roman" w:eastAsia="Arial" w:hAnsi="Times New Roman" w:cs="Times New Roman"/>
          <w:lang w:val="es-ES_tradnl"/>
        </w:rPr>
        <w:t xml:space="preserve"> una tabla de vector propio de criterios aplicables a la ponderación que cada uno de los criterios que tendrá inicialmente, un peso porcentual dando los siguientes resultados:</w:t>
      </w:r>
    </w:p>
    <w:p w14:paraId="0B4DAC0C" w14:textId="77777777" w:rsidR="00435E8B" w:rsidRPr="00DF127B" w:rsidRDefault="00435E8B">
      <w:pPr>
        <w:pStyle w:val="Normal1"/>
        <w:rPr>
          <w:lang w:val="es-ES_tradnl"/>
        </w:rPr>
      </w:pPr>
    </w:p>
    <w:tbl>
      <w:tblPr>
        <w:tblStyle w:val="a8"/>
        <w:tblW w:w="5920" w:type="dxa"/>
        <w:tblLayout w:type="fixed"/>
        <w:tblLook w:val="0400" w:firstRow="0" w:lastRow="0" w:firstColumn="0" w:lastColumn="0" w:noHBand="0" w:noVBand="1"/>
      </w:tblPr>
      <w:tblGrid>
        <w:gridCol w:w="4390"/>
        <w:gridCol w:w="819"/>
        <w:gridCol w:w="711"/>
      </w:tblGrid>
      <w:tr w:rsidR="00435E8B" w:rsidRPr="002D1FD7" w14:paraId="2234B310" w14:textId="77777777" w:rsidTr="00AA0DF7">
        <w:trPr>
          <w:gridAfter w:val="1"/>
          <w:wAfter w:w="711" w:type="dxa"/>
          <w:trHeight w:val="260"/>
        </w:trPr>
        <w:tc>
          <w:tcPr>
            <w:tcW w:w="5209" w:type="dxa"/>
            <w:gridSpan w:val="2"/>
            <w:tcBorders>
              <w:left w:val="nil"/>
              <w:bottom w:val="single" w:sz="6" w:space="0" w:color="000000"/>
              <w:right w:val="nil"/>
            </w:tcBorders>
            <w:shd w:val="clear" w:color="auto" w:fill="FFFFFF"/>
            <w:vAlign w:val="bottom"/>
          </w:tcPr>
          <w:p w14:paraId="3DCDFB76" w14:textId="77777777" w:rsidR="00435E8B" w:rsidRPr="00DF127B" w:rsidRDefault="00DF127B">
            <w:pPr>
              <w:pStyle w:val="Normal1"/>
              <w:rPr>
                <w:lang w:val="es-ES_tradnl"/>
              </w:rPr>
            </w:pPr>
            <w:r w:rsidRPr="00DF127B">
              <w:rPr>
                <w:rFonts w:ascii="Arial" w:eastAsia="Arial" w:hAnsi="Arial" w:cs="Arial"/>
                <w:b/>
                <w:i/>
                <w:sz w:val="20"/>
                <w:szCs w:val="20"/>
                <w:lang w:val="es-ES_tradnl"/>
              </w:rPr>
              <w:t>Tabla 7. Vector Propio de Criterios</w:t>
            </w:r>
          </w:p>
        </w:tc>
      </w:tr>
      <w:tr w:rsidR="00435E8B" w:rsidRPr="00DF127B" w14:paraId="4A6DCD90" w14:textId="77777777" w:rsidTr="00AA0DF7">
        <w:trPr>
          <w:trHeight w:val="260"/>
        </w:trPr>
        <w:tc>
          <w:tcPr>
            <w:tcW w:w="4390" w:type="dxa"/>
            <w:tcBorders>
              <w:top w:val="nil"/>
              <w:left w:val="nil"/>
              <w:bottom w:val="single" w:sz="4" w:space="0" w:color="000000"/>
              <w:right w:val="nil"/>
            </w:tcBorders>
            <w:shd w:val="clear" w:color="auto" w:fill="FFFFFF"/>
            <w:vAlign w:val="bottom"/>
          </w:tcPr>
          <w:p w14:paraId="5AC63471" w14:textId="77777777" w:rsidR="00435E8B" w:rsidRPr="00DF127B" w:rsidRDefault="00DF127B">
            <w:pPr>
              <w:pStyle w:val="Normal1"/>
              <w:rPr>
                <w:lang w:val="es-ES_tradnl"/>
              </w:rPr>
            </w:pPr>
            <w:r w:rsidRPr="00DF127B">
              <w:rPr>
                <w:rFonts w:ascii="Arial" w:eastAsia="Arial" w:hAnsi="Arial" w:cs="Arial"/>
                <w:sz w:val="20"/>
                <w:szCs w:val="20"/>
                <w:lang w:val="es-ES_tradnl"/>
              </w:rPr>
              <w:t>Museo</w:t>
            </w:r>
          </w:p>
        </w:tc>
        <w:tc>
          <w:tcPr>
            <w:tcW w:w="1530" w:type="dxa"/>
            <w:gridSpan w:val="2"/>
            <w:tcBorders>
              <w:top w:val="nil"/>
              <w:left w:val="nil"/>
              <w:bottom w:val="single" w:sz="4" w:space="0" w:color="000000"/>
              <w:right w:val="nil"/>
            </w:tcBorders>
            <w:shd w:val="clear" w:color="auto" w:fill="FFFFFF"/>
            <w:vAlign w:val="bottom"/>
          </w:tcPr>
          <w:p w14:paraId="00D6C5C5"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29.52%</w:t>
            </w:r>
          </w:p>
        </w:tc>
      </w:tr>
      <w:tr w:rsidR="00435E8B" w:rsidRPr="00DF127B" w14:paraId="37F64BA2" w14:textId="77777777" w:rsidTr="00AA0DF7">
        <w:trPr>
          <w:trHeight w:val="240"/>
        </w:trPr>
        <w:tc>
          <w:tcPr>
            <w:tcW w:w="4390" w:type="dxa"/>
            <w:tcBorders>
              <w:top w:val="nil"/>
              <w:left w:val="nil"/>
              <w:bottom w:val="single" w:sz="4" w:space="0" w:color="000000"/>
              <w:right w:val="nil"/>
            </w:tcBorders>
            <w:shd w:val="clear" w:color="auto" w:fill="FFFFFF"/>
            <w:vAlign w:val="bottom"/>
          </w:tcPr>
          <w:p w14:paraId="7173F397" w14:textId="6B0C7365" w:rsidR="00435E8B" w:rsidRPr="00DF127B" w:rsidRDefault="00003E2A">
            <w:pPr>
              <w:pStyle w:val="Normal1"/>
              <w:rPr>
                <w:lang w:val="es-ES_tradnl"/>
              </w:rPr>
            </w:pPr>
            <w:r w:rsidRPr="00DF127B">
              <w:rPr>
                <w:rFonts w:ascii="Arial" w:eastAsia="Arial" w:hAnsi="Arial" w:cs="Arial"/>
                <w:sz w:val="20"/>
                <w:szCs w:val="20"/>
                <w:lang w:val="es-ES_tradnl"/>
              </w:rPr>
              <w:t>Núm.</w:t>
            </w:r>
            <w:r w:rsidR="00DF127B" w:rsidRPr="00DF127B">
              <w:rPr>
                <w:rFonts w:ascii="Arial" w:eastAsia="Arial" w:hAnsi="Arial" w:cs="Arial"/>
                <w:sz w:val="20"/>
                <w:szCs w:val="20"/>
                <w:lang w:val="es-ES_tradnl"/>
              </w:rPr>
              <w:t xml:space="preserve"> de Piezas</w:t>
            </w:r>
          </w:p>
        </w:tc>
        <w:tc>
          <w:tcPr>
            <w:tcW w:w="1530" w:type="dxa"/>
            <w:gridSpan w:val="2"/>
            <w:tcBorders>
              <w:top w:val="nil"/>
              <w:left w:val="nil"/>
              <w:bottom w:val="single" w:sz="4" w:space="0" w:color="000000"/>
              <w:right w:val="nil"/>
            </w:tcBorders>
            <w:shd w:val="clear" w:color="auto" w:fill="FFFFFF"/>
            <w:vAlign w:val="bottom"/>
          </w:tcPr>
          <w:p w14:paraId="0854CAD7"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21.46%</w:t>
            </w:r>
          </w:p>
        </w:tc>
      </w:tr>
      <w:tr w:rsidR="00435E8B" w:rsidRPr="00DF127B" w14:paraId="72A8024F" w14:textId="77777777" w:rsidTr="00AA0DF7">
        <w:trPr>
          <w:trHeight w:val="240"/>
        </w:trPr>
        <w:tc>
          <w:tcPr>
            <w:tcW w:w="4390" w:type="dxa"/>
            <w:tcBorders>
              <w:top w:val="nil"/>
              <w:left w:val="nil"/>
              <w:bottom w:val="nil"/>
              <w:right w:val="nil"/>
            </w:tcBorders>
            <w:shd w:val="clear" w:color="auto" w:fill="FFFFFF"/>
            <w:vAlign w:val="bottom"/>
          </w:tcPr>
          <w:p w14:paraId="7EC06229" w14:textId="77777777" w:rsidR="00435E8B" w:rsidRPr="00DF127B" w:rsidRDefault="00DF127B">
            <w:pPr>
              <w:pStyle w:val="Normal1"/>
              <w:rPr>
                <w:lang w:val="es-ES_tradnl"/>
              </w:rPr>
            </w:pPr>
            <w:r w:rsidRPr="00DF127B">
              <w:rPr>
                <w:rFonts w:ascii="Arial" w:eastAsia="Arial" w:hAnsi="Arial" w:cs="Arial"/>
                <w:sz w:val="20"/>
                <w:szCs w:val="20"/>
                <w:lang w:val="es-ES_tradnl"/>
              </w:rPr>
              <w:t>Tipo de organización</w:t>
            </w:r>
          </w:p>
        </w:tc>
        <w:tc>
          <w:tcPr>
            <w:tcW w:w="1530" w:type="dxa"/>
            <w:gridSpan w:val="2"/>
            <w:tcBorders>
              <w:top w:val="nil"/>
              <w:left w:val="nil"/>
              <w:bottom w:val="single" w:sz="4" w:space="0" w:color="000000"/>
              <w:right w:val="nil"/>
            </w:tcBorders>
            <w:shd w:val="clear" w:color="auto" w:fill="FFFFFF"/>
            <w:vAlign w:val="bottom"/>
          </w:tcPr>
          <w:p w14:paraId="3582B6B5"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15.34%</w:t>
            </w:r>
          </w:p>
        </w:tc>
      </w:tr>
      <w:tr w:rsidR="00435E8B" w:rsidRPr="00DF127B" w14:paraId="4F8937B9" w14:textId="77777777" w:rsidTr="00AA0DF7">
        <w:trPr>
          <w:trHeight w:val="240"/>
        </w:trPr>
        <w:tc>
          <w:tcPr>
            <w:tcW w:w="4390" w:type="dxa"/>
            <w:tcBorders>
              <w:top w:val="single" w:sz="4" w:space="0" w:color="000000"/>
              <w:left w:val="nil"/>
              <w:bottom w:val="single" w:sz="4" w:space="0" w:color="000000"/>
              <w:right w:val="nil"/>
            </w:tcBorders>
            <w:shd w:val="clear" w:color="auto" w:fill="FFFFFF"/>
            <w:vAlign w:val="bottom"/>
          </w:tcPr>
          <w:p w14:paraId="326D989F" w14:textId="77777777" w:rsidR="00435E8B" w:rsidRPr="00DF127B" w:rsidRDefault="00DF127B">
            <w:pPr>
              <w:pStyle w:val="Normal1"/>
              <w:rPr>
                <w:lang w:val="es-ES_tradnl"/>
              </w:rPr>
            </w:pPr>
            <w:r w:rsidRPr="00DF127B">
              <w:rPr>
                <w:rFonts w:ascii="Arial" w:eastAsia="Arial" w:hAnsi="Arial" w:cs="Arial"/>
                <w:sz w:val="20"/>
                <w:szCs w:val="20"/>
                <w:lang w:val="es-ES_tradnl"/>
              </w:rPr>
              <w:t>Medios de promoción de sus servicios</w:t>
            </w:r>
          </w:p>
        </w:tc>
        <w:tc>
          <w:tcPr>
            <w:tcW w:w="1530" w:type="dxa"/>
            <w:gridSpan w:val="2"/>
            <w:tcBorders>
              <w:top w:val="nil"/>
              <w:left w:val="nil"/>
              <w:bottom w:val="nil"/>
              <w:right w:val="nil"/>
            </w:tcBorders>
            <w:shd w:val="clear" w:color="auto" w:fill="FFFFFF"/>
            <w:vAlign w:val="bottom"/>
          </w:tcPr>
          <w:p w14:paraId="3184D26C"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10.86%</w:t>
            </w:r>
          </w:p>
        </w:tc>
      </w:tr>
      <w:tr w:rsidR="00435E8B" w:rsidRPr="00DF127B" w14:paraId="559D58F6" w14:textId="77777777" w:rsidTr="00AA0DF7">
        <w:trPr>
          <w:trHeight w:val="240"/>
        </w:trPr>
        <w:tc>
          <w:tcPr>
            <w:tcW w:w="4390" w:type="dxa"/>
            <w:tcBorders>
              <w:top w:val="nil"/>
              <w:left w:val="nil"/>
              <w:bottom w:val="nil"/>
              <w:right w:val="nil"/>
            </w:tcBorders>
            <w:shd w:val="clear" w:color="auto" w:fill="FFFFFF"/>
            <w:vAlign w:val="bottom"/>
          </w:tcPr>
          <w:p w14:paraId="5E2BA0C7" w14:textId="77777777" w:rsidR="00435E8B" w:rsidRPr="00DF127B" w:rsidRDefault="00DF127B">
            <w:pPr>
              <w:pStyle w:val="Normal1"/>
              <w:rPr>
                <w:lang w:val="es-ES_tradnl"/>
              </w:rPr>
            </w:pPr>
            <w:r w:rsidRPr="00DF127B">
              <w:rPr>
                <w:rFonts w:ascii="Arial" w:eastAsia="Arial" w:hAnsi="Arial" w:cs="Arial"/>
                <w:sz w:val="20"/>
                <w:szCs w:val="20"/>
                <w:lang w:val="es-ES_tradnl"/>
              </w:rPr>
              <w:t>Cursos - Talleres - Actividades</w:t>
            </w:r>
          </w:p>
        </w:tc>
        <w:tc>
          <w:tcPr>
            <w:tcW w:w="1530" w:type="dxa"/>
            <w:gridSpan w:val="2"/>
            <w:tcBorders>
              <w:top w:val="single" w:sz="4" w:space="0" w:color="000000"/>
              <w:left w:val="nil"/>
              <w:bottom w:val="single" w:sz="4" w:space="0" w:color="000000"/>
              <w:right w:val="nil"/>
            </w:tcBorders>
            <w:shd w:val="clear" w:color="auto" w:fill="FFFFFF"/>
            <w:vAlign w:val="bottom"/>
          </w:tcPr>
          <w:p w14:paraId="4AC3D3B3"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7.63%</w:t>
            </w:r>
          </w:p>
        </w:tc>
      </w:tr>
      <w:tr w:rsidR="00435E8B" w:rsidRPr="00DF127B" w14:paraId="54049CB9" w14:textId="77777777" w:rsidTr="00AA0DF7">
        <w:trPr>
          <w:trHeight w:val="240"/>
        </w:trPr>
        <w:tc>
          <w:tcPr>
            <w:tcW w:w="4390" w:type="dxa"/>
            <w:tcBorders>
              <w:top w:val="single" w:sz="4" w:space="0" w:color="000000"/>
              <w:left w:val="nil"/>
              <w:bottom w:val="nil"/>
              <w:right w:val="nil"/>
            </w:tcBorders>
            <w:shd w:val="clear" w:color="auto" w:fill="FFFFFF"/>
            <w:vAlign w:val="bottom"/>
          </w:tcPr>
          <w:p w14:paraId="106AB488" w14:textId="77777777" w:rsidR="00435E8B" w:rsidRPr="00DF127B" w:rsidRDefault="00DF127B">
            <w:pPr>
              <w:pStyle w:val="Normal1"/>
              <w:rPr>
                <w:lang w:val="es-ES_tradnl"/>
              </w:rPr>
            </w:pPr>
            <w:r w:rsidRPr="00DF127B">
              <w:rPr>
                <w:rFonts w:ascii="Arial" w:eastAsia="Arial" w:hAnsi="Arial" w:cs="Arial"/>
                <w:sz w:val="20"/>
                <w:szCs w:val="20"/>
                <w:lang w:val="es-ES_tradnl"/>
              </w:rPr>
              <w:t>Hospedaje a visitantes</w:t>
            </w:r>
          </w:p>
        </w:tc>
        <w:tc>
          <w:tcPr>
            <w:tcW w:w="1530" w:type="dxa"/>
            <w:gridSpan w:val="2"/>
            <w:tcBorders>
              <w:top w:val="nil"/>
              <w:left w:val="nil"/>
              <w:bottom w:val="nil"/>
              <w:right w:val="nil"/>
            </w:tcBorders>
            <w:shd w:val="clear" w:color="auto" w:fill="FFFFFF"/>
            <w:vAlign w:val="bottom"/>
          </w:tcPr>
          <w:p w14:paraId="689C6CBE"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5.35%</w:t>
            </w:r>
          </w:p>
        </w:tc>
      </w:tr>
      <w:tr w:rsidR="00435E8B" w:rsidRPr="00DF127B" w14:paraId="082DA36F" w14:textId="77777777" w:rsidTr="00AA0DF7">
        <w:trPr>
          <w:trHeight w:val="240"/>
        </w:trPr>
        <w:tc>
          <w:tcPr>
            <w:tcW w:w="4390" w:type="dxa"/>
            <w:tcBorders>
              <w:top w:val="single" w:sz="4" w:space="0" w:color="000000"/>
              <w:left w:val="nil"/>
              <w:bottom w:val="nil"/>
              <w:right w:val="nil"/>
            </w:tcBorders>
            <w:shd w:val="clear" w:color="auto" w:fill="FFFFFF"/>
            <w:vAlign w:val="bottom"/>
          </w:tcPr>
          <w:p w14:paraId="4FFD4E08" w14:textId="77777777" w:rsidR="00435E8B" w:rsidRPr="00DF127B" w:rsidRDefault="00DF127B">
            <w:pPr>
              <w:pStyle w:val="Normal1"/>
              <w:rPr>
                <w:lang w:val="es-ES_tradnl"/>
              </w:rPr>
            </w:pPr>
            <w:r w:rsidRPr="00DF127B">
              <w:rPr>
                <w:rFonts w:ascii="Arial" w:eastAsia="Arial" w:hAnsi="Arial" w:cs="Arial"/>
                <w:sz w:val="20"/>
                <w:szCs w:val="20"/>
                <w:lang w:val="es-ES_tradnl"/>
              </w:rPr>
              <w:t>Medios fijos de difusión de su cultura</w:t>
            </w:r>
          </w:p>
        </w:tc>
        <w:tc>
          <w:tcPr>
            <w:tcW w:w="1530" w:type="dxa"/>
            <w:gridSpan w:val="2"/>
            <w:tcBorders>
              <w:top w:val="single" w:sz="4" w:space="0" w:color="000000"/>
              <w:left w:val="nil"/>
              <w:bottom w:val="nil"/>
              <w:right w:val="nil"/>
            </w:tcBorders>
            <w:shd w:val="clear" w:color="auto" w:fill="FFFFFF"/>
            <w:vAlign w:val="bottom"/>
          </w:tcPr>
          <w:p w14:paraId="43A7672B"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3.75%</w:t>
            </w:r>
          </w:p>
        </w:tc>
      </w:tr>
      <w:tr w:rsidR="00435E8B" w:rsidRPr="00DF127B" w14:paraId="5B286867" w14:textId="77777777" w:rsidTr="00AA0DF7">
        <w:trPr>
          <w:trHeight w:val="240"/>
        </w:trPr>
        <w:tc>
          <w:tcPr>
            <w:tcW w:w="4390" w:type="dxa"/>
            <w:tcBorders>
              <w:top w:val="single" w:sz="4" w:space="0" w:color="000000"/>
              <w:left w:val="nil"/>
              <w:bottom w:val="nil"/>
              <w:right w:val="nil"/>
            </w:tcBorders>
            <w:shd w:val="clear" w:color="auto" w:fill="FFFFFF"/>
            <w:vAlign w:val="bottom"/>
          </w:tcPr>
          <w:p w14:paraId="59E37F63" w14:textId="77777777" w:rsidR="00435E8B" w:rsidRPr="00DF127B" w:rsidRDefault="00DF127B">
            <w:pPr>
              <w:pStyle w:val="Normal1"/>
              <w:rPr>
                <w:lang w:val="es-ES_tradnl"/>
              </w:rPr>
            </w:pPr>
            <w:r w:rsidRPr="00DF127B">
              <w:rPr>
                <w:rFonts w:ascii="Arial" w:eastAsia="Arial" w:hAnsi="Arial" w:cs="Arial"/>
                <w:sz w:val="20"/>
                <w:szCs w:val="20"/>
                <w:lang w:val="es-ES_tradnl"/>
              </w:rPr>
              <w:t>Identidad gráfica definida</w:t>
            </w:r>
          </w:p>
        </w:tc>
        <w:tc>
          <w:tcPr>
            <w:tcW w:w="1530" w:type="dxa"/>
            <w:gridSpan w:val="2"/>
            <w:tcBorders>
              <w:top w:val="single" w:sz="4" w:space="0" w:color="000000"/>
              <w:left w:val="nil"/>
              <w:bottom w:val="single" w:sz="4" w:space="0" w:color="000000"/>
              <w:right w:val="nil"/>
            </w:tcBorders>
            <w:shd w:val="clear" w:color="auto" w:fill="FFFFFF"/>
            <w:vAlign w:val="bottom"/>
          </w:tcPr>
          <w:p w14:paraId="079ADD4C"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2.66%</w:t>
            </w:r>
          </w:p>
        </w:tc>
      </w:tr>
      <w:tr w:rsidR="00435E8B" w:rsidRPr="00DF127B" w14:paraId="51411289" w14:textId="77777777" w:rsidTr="00AA0DF7">
        <w:trPr>
          <w:trHeight w:val="240"/>
        </w:trPr>
        <w:tc>
          <w:tcPr>
            <w:tcW w:w="4390" w:type="dxa"/>
            <w:tcBorders>
              <w:top w:val="single" w:sz="4" w:space="0" w:color="000000"/>
              <w:left w:val="nil"/>
              <w:bottom w:val="nil"/>
              <w:right w:val="nil"/>
            </w:tcBorders>
            <w:shd w:val="clear" w:color="auto" w:fill="FFFFFF"/>
            <w:vAlign w:val="bottom"/>
          </w:tcPr>
          <w:p w14:paraId="383A0F4F" w14:textId="77777777" w:rsidR="00435E8B" w:rsidRPr="00DF127B" w:rsidRDefault="00DF127B">
            <w:pPr>
              <w:pStyle w:val="Normal1"/>
              <w:rPr>
                <w:lang w:val="es-ES_tradnl"/>
              </w:rPr>
            </w:pPr>
            <w:r w:rsidRPr="00DF127B">
              <w:rPr>
                <w:rFonts w:ascii="Arial" w:eastAsia="Arial" w:hAnsi="Arial" w:cs="Arial"/>
                <w:sz w:val="20"/>
                <w:szCs w:val="20"/>
                <w:lang w:val="es-ES_tradnl"/>
              </w:rPr>
              <w:t>Tipo de Apoyo institucional</w:t>
            </w:r>
          </w:p>
        </w:tc>
        <w:tc>
          <w:tcPr>
            <w:tcW w:w="1530" w:type="dxa"/>
            <w:gridSpan w:val="2"/>
            <w:tcBorders>
              <w:top w:val="nil"/>
              <w:left w:val="nil"/>
              <w:bottom w:val="nil"/>
              <w:right w:val="nil"/>
            </w:tcBorders>
            <w:shd w:val="clear" w:color="auto" w:fill="FFFFFF"/>
            <w:vAlign w:val="bottom"/>
          </w:tcPr>
          <w:p w14:paraId="266A2603"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1.96%</w:t>
            </w:r>
          </w:p>
        </w:tc>
      </w:tr>
      <w:tr w:rsidR="00435E8B" w:rsidRPr="00DF127B" w14:paraId="32439B8A" w14:textId="77777777" w:rsidTr="00AA0DF7">
        <w:trPr>
          <w:trHeight w:val="240"/>
        </w:trPr>
        <w:tc>
          <w:tcPr>
            <w:tcW w:w="4390" w:type="dxa"/>
            <w:tcBorders>
              <w:top w:val="single" w:sz="4" w:space="0" w:color="000000"/>
              <w:left w:val="nil"/>
              <w:bottom w:val="single" w:sz="4" w:space="0" w:color="000000"/>
              <w:right w:val="nil"/>
            </w:tcBorders>
            <w:shd w:val="clear" w:color="auto" w:fill="FFFFFF"/>
            <w:vAlign w:val="bottom"/>
          </w:tcPr>
          <w:p w14:paraId="4870FC9E" w14:textId="2C884349" w:rsidR="00435E8B" w:rsidRPr="00DF127B" w:rsidRDefault="00DF127B">
            <w:pPr>
              <w:pStyle w:val="Normal1"/>
              <w:rPr>
                <w:lang w:val="es-ES_tradnl"/>
              </w:rPr>
            </w:pPr>
            <w:r w:rsidRPr="00DF127B">
              <w:rPr>
                <w:rFonts w:ascii="Arial" w:eastAsia="Arial" w:hAnsi="Arial" w:cs="Arial"/>
                <w:sz w:val="20"/>
                <w:szCs w:val="20"/>
                <w:lang w:val="es-ES_tradnl"/>
              </w:rPr>
              <w:t xml:space="preserve">Venta de </w:t>
            </w:r>
            <w:r w:rsidR="00003E2A" w:rsidRPr="00DF127B">
              <w:rPr>
                <w:rFonts w:ascii="Arial" w:eastAsia="Arial" w:hAnsi="Arial" w:cs="Arial"/>
                <w:sz w:val="20"/>
                <w:szCs w:val="20"/>
                <w:lang w:val="es-ES_tradnl"/>
              </w:rPr>
              <w:t>artesanía</w:t>
            </w:r>
          </w:p>
        </w:tc>
        <w:tc>
          <w:tcPr>
            <w:tcW w:w="1530" w:type="dxa"/>
            <w:gridSpan w:val="2"/>
            <w:tcBorders>
              <w:top w:val="single" w:sz="4" w:space="0" w:color="000000"/>
              <w:left w:val="nil"/>
              <w:bottom w:val="single" w:sz="4" w:space="0" w:color="000000"/>
              <w:right w:val="nil"/>
            </w:tcBorders>
            <w:shd w:val="clear" w:color="auto" w:fill="FFFFFF"/>
            <w:vAlign w:val="bottom"/>
          </w:tcPr>
          <w:p w14:paraId="319813FD" w14:textId="77777777" w:rsidR="00435E8B" w:rsidRPr="00DF127B" w:rsidRDefault="00DF127B" w:rsidP="00AA0DF7">
            <w:pPr>
              <w:pStyle w:val="Normal1"/>
              <w:ind w:left="20" w:right="-405"/>
              <w:jc w:val="center"/>
              <w:rPr>
                <w:lang w:val="es-ES_tradnl"/>
              </w:rPr>
            </w:pPr>
            <w:r w:rsidRPr="00DF127B">
              <w:rPr>
                <w:rFonts w:ascii="Arial" w:eastAsia="Arial" w:hAnsi="Arial" w:cs="Arial"/>
                <w:sz w:val="20"/>
                <w:szCs w:val="20"/>
                <w:lang w:val="es-ES_tradnl"/>
              </w:rPr>
              <w:t>1.48%</w:t>
            </w:r>
          </w:p>
        </w:tc>
      </w:tr>
    </w:tbl>
    <w:p w14:paraId="66B2D3AC" w14:textId="77777777" w:rsidR="00435E8B" w:rsidRPr="00DF127B" w:rsidRDefault="00435E8B">
      <w:pPr>
        <w:pStyle w:val="Normal1"/>
        <w:rPr>
          <w:lang w:val="es-ES_tradnl"/>
        </w:rPr>
      </w:pPr>
    </w:p>
    <w:p w14:paraId="756F65D1" w14:textId="77777777" w:rsidR="00435E8B" w:rsidRPr="00DF127B" w:rsidRDefault="00435E8B">
      <w:pPr>
        <w:pStyle w:val="Normal1"/>
        <w:rPr>
          <w:lang w:val="es-ES_tradnl"/>
        </w:rPr>
      </w:pPr>
    </w:p>
    <w:p w14:paraId="231576CE" w14:textId="77777777" w:rsidR="00DE09CE" w:rsidRDefault="00DE09CE">
      <w:pPr>
        <w:pStyle w:val="Normal1"/>
        <w:rPr>
          <w:rFonts w:ascii="Arial" w:eastAsia="Arial" w:hAnsi="Arial" w:cs="Arial"/>
          <w:b/>
          <w:lang w:val="es-ES_tradnl"/>
        </w:rPr>
      </w:pPr>
    </w:p>
    <w:p w14:paraId="4DA1F830" w14:textId="77777777" w:rsidR="00435E8B" w:rsidRPr="00DF127B" w:rsidRDefault="00DF127B">
      <w:pPr>
        <w:pStyle w:val="Normal1"/>
        <w:rPr>
          <w:lang w:val="es-ES_tradnl"/>
        </w:rPr>
      </w:pPr>
      <w:r w:rsidRPr="00DF127B">
        <w:rPr>
          <w:rFonts w:ascii="Arial" w:eastAsia="Arial" w:hAnsi="Arial" w:cs="Arial"/>
          <w:b/>
          <w:lang w:val="es-ES_tradnl"/>
        </w:rPr>
        <w:t>RESULTADOS</w:t>
      </w:r>
    </w:p>
    <w:p w14:paraId="59BB2D9E" w14:textId="77777777" w:rsidR="00435E8B" w:rsidRPr="00DF127B" w:rsidRDefault="00435E8B">
      <w:pPr>
        <w:pStyle w:val="Normal1"/>
        <w:rPr>
          <w:lang w:val="es-ES_tradnl"/>
        </w:rPr>
      </w:pPr>
    </w:p>
    <w:p w14:paraId="7CD1DA9D" w14:textId="042C6644"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 xml:space="preserve">Los resultados arrojados por los vectores propios de cada factor considerado anteriormente nos llevan a tener los criterios con mayor ponderación entre ellos, llevándonos a tomar la mejor alternativa con respecto a nuestro sujeto y la importancia que tiene el mismo en cuanto a los factores analizados, dando </w:t>
      </w:r>
      <w:r w:rsidR="00003E2A" w:rsidRPr="00656499">
        <w:rPr>
          <w:rFonts w:ascii="Times New Roman" w:eastAsia="Arial" w:hAnsi="Times New Roman" w:cs="Times New Roman"/>
          <w:lang w:val="es-ES_tradnl"/>
        </w:rPr>
        <w:t>así</w:t>
      </w:r>
      <w:r w:rsidRPr="00656499">
        <w:rPr>
          <w:rFonts w:ascii="Times New Roman" w:eastAsia="Arial" w:hAnsi="Times New Roman" w:cs="Times New Roman"/>
          <w:lang w:val="es-ES_tradnl"/>
        </w:rPr>
        <w:t>:</w:t>
      </w:r>
    </w:p>
    <w:p w14:paraId="19BCBF89" w14:textId="77777777" w:rsidR="00435E8B" w:rsidRPr="00DF127B" w:rsidRDefault="00435E8B">
      <w:pPr>
        <w:pStyle w:val="Normal1"/>
        <w:rPr>
          <w:lang w:val="es-ES_tradnl"/>
        </w:rPr>
      </w:pPr>
    </w:p>
    <w:tbl>
      <w:tblPr>
        <w:tblStyle w:val="a9"/>
        <w:tblW w:w="10831" w:type="dxa"/>
        <w:tblLayout w:type="fixed"/>
        <w:tblLook w:val="0400" w:firstRow="0" w:lastRow="0" w:firstColumn="0" w:lastColumn="0" w:noHBand="0" w:noVBand="1"/>
      </w:tblPr>
      <w:tblGrid>
        <w:gridCol w:w="1800"/>
        <w:gridCol w:w="5759"/>
        <w:gridCol w:w="1710"/>
        <w:gridCol w:w="690"/>
        <w:gridCol w:w="480"/>
        <w:gridCol w:w="196"/>
        <w:gridCol w:w="196"/>
      </w:tblGrid>
      <w:tr w:rsidR="00435E8B" w:rsidRPr="002D1FD7" w14:paraId="7464A574" w14:textId="77777777" w:rsidTr="00AA0DF7">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790CA00A" w14:textId="5AEC3ACD" w:rsidR="00435E8B" w:rsidRPr="00DF127B" w:rsidRDefault="00DF127B" w:rsidP="007124DA">
            <w:pPr>
              <w:pStyle w:val="Normal1"/>
              <w:rPr>
                <w:lang w:val="es-ES_tradnl"/>
              </w:rPr>
            </w:pPr>
            <w:r w:rsidRPr="00003E2A">
              <w:rPr>
                <w:rFonts w:ascii="Arial" w:eastAsia="Arial" w:hAnsi="Arial" w:cs="Arial"/>
                <w:b/>
                <w:i/>
                <w:sz w:val="20"/>
                <w:szCs w:val="20"/>
                <w:lang w:val="es-ES_tradnl"/>
              </w:rPr>
              <w:t xml:space="preserve">Tabla </w:t>
            </w:r>
            <w:r w:rsidR="007124DA" w:rsidRPr="00003E2A">
              <w:rPr>
                <w:rFonts w:ascii="Arial" w:eastAsia="Arial" w:hAnsi="Arial" w:cs="Arial"/>
                <w:b/>
                <w:i/>
                <w:sz w:val="20"/>
                <w:szCs w:val="20"/>
                <w:lang w:val="es-ES_tradnl"/>
              </w:rPr>
              <w:t>8</w:t>
            </w:r>
            <w:r w:rsidR="007124DA">
              <w:rPr>
                <w:rFonts w:ascii="Arial" w:eastAsia="Arial" w:hAnsi="Arial" w:cs="Arial"/>
                <w:b/>
                <w:i/>
                <w:sz w:val="20"/>
                <w:szCs w:val="20"/>
                <w:lang w:val="es-ES_tradnl"/>
              </w:rPr>
              <w:t>.</w:t>
            </w:r>
            <w:r w:rsidR="007124DA" w:rsidRPr="00003E2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función del criterio del Museo</w:t>
            </w:r>
            <w:r w:rsidRPr="00003E2A">
              <w:rPr>
                <w:rFonts w:ascii="Arial" w:eastAsia="Arial" w:hAnsi="Arial" w:cs="Arial"/>
                <w:b/>
                <w:i/>
                <w:sz w:val="20"/>
                <w:szCs w:val="20"/>
                <w:lang w:val="es-ES_tradnl"/>
              </w:rPr>
              <w:t xml:space="preserve"> </w:t>
            </w:r>
          </w:p>
        </w:tc>
      </w:tr>
      <w:tr w:rsidR="00435E8B" w:rsidRPr="00DF127B" w14:paraId="7E880960"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542C3CDD"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4027CF83" w14:textId="77777777" w:rsidR="00435E8B" w:rsidRPr="004F2207" w:rsidRDefault="00DF127B">
            <w:pPr>
              <w:pStyle w:val="Normal1"/>
            </w:pPr>
            <w:r w:rsidRPr="004F2207">
              <w:rPr>
                <w:rFonts w:ascii="Arial" w:eastAsia="Arial" w:hAnsi="Arial" w:cs="Arial"/>
                <w:sz w:val="20"/>
                <w:szCs w:val="20"/>
              </w:rPr>
              <w:t>Barona Cultural Center and Museum</w:t>
            </w:r>
          </w:p>
        </w:tc>
        <w:tc>
          <w:tcPr>
            <w:tcW w:w="1710" w:type="dxa"/>
            <w:tcBorders>
              <w:top w:val="nil"/>
              <w:left w:val="nil"/>
              <w:bottom w:val="single" w:sz="4" w:space="0" w:color="000000"/>
              <w:right w:val="nil"/>
            </w:tcBorders>
            <w:shd w:val="clear" w:color="auto" w:fill="FFFFFF"/>
            <w:vAlign w:val="bottom"/>
          </w:tcPr>
          <w:p w14:paraId="5250BDA3"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22.58%</w:t>
            </w:r>
          </w:p>
        </w:tc>
      </w:tr>
      <w:tr w:rsidR="00435E8B" w:rsidRPr="00DF127B" w14:paraId="380146D9"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43DCAF0C"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04342CEA" w14:textId="14B1DC6F" w:rsidR="00435E8B" w:rsidRPr="004F2207" w:rsidRDefault="004F2207">
            <w:pPr>
              <w:pStyle w:val="Normal1"/>
            </w:pPr>
            <w:r>
              <w:rPr>
                <w:rFonts w:ascii="Arial" w:eastAsia="Arial" w:hAnsi="Arial" w:cs="Arial"/>
                <w:sz w:val="20"/>
                <w:szCs w:val="20"/>
              </w:rPr>
              <w:t>Sycuan Band of the Kumeyaay N</w:t>
            </w:r>
            <w:r w:rsidR="00DF127B" w:rsidRPr="004F220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60ABC068"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3.23%</w:t>
            </w:r>
          </w:p>
        </w:tc>
      </w:tr>
      <w:tr w:rsidR="00435E8B" w:rsidRPr="00DF127B" w14:paraId="0599F4E6"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407D05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5AD08DD1" w14:textId="06BBF686" w:rsidR="00435E8B" w:rsidRPr="004F2207" w:rsidRDefault="004F2207">
            <w:pPr>
              <w:pStyle w:val="Normal1"/>
            </w:pPr>
            <w:r>
              <w:rPr>
                <w:rFonts w:ascii="Arial" w:eastAsia="Arial" w:hAnsi="Arial" w:cs="Arial"/>
                <w:sz w:val="20"/>
                <w:szCs w:val="20"/>
              </w:rPr>
              <w:t>Viejas Band of K</w:t>
            </w:r>
            <w:r w:rsidR="00DF127B" w:rsidRPr="004F220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0DDD809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3.23%</w:t>
            </w:r>
          </w:p>
        </w:tc>
      </w:tr>
      <w:tr w:rsidR="00435E8B" w:rsidRPr="00DF127B" w14:paraId="76C0049D"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E54D432"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175D8EA8" w14:textId="6CA4BF82" w:rsidR="00435E8B" w:rsidRPr="004F2207" w:rsidRDefault="004F2207">
            <w:pPr>
              <w:pStyle w:val="Normal1"/>
            </w:pPr>
            <w:r>
              <w:rPr>
                <w:rFonts w:ascii="Arial" w:eastAsia="Arial" w:hAnsi="Arial" w:cs="Arial"/>
                <w:sz w:val="20"/>
                <w:szCs w:val="20"/>
              </w:rPr>
              <w:t>Kumeyaay Ipai Interpre</w:t>
            </w:r>
            <w:r w:rsidR="00DF127B" w:rsidRPr="004F2207">
              <w:rPr>
                <w:rFonts w:ascii="Arial" w:eastAsia="Arial" w:hAnsi="Arial" w:cs="Arial"/>
                <w:sz w:val="20"/>
                <w:szCs w:val="20"/>
              </w:rPr>
              <w:t>tive Center</w:t>
            </w:r>
          </w:p>
        </w:tc>
        <w:tc>
          <w:tcPr>
            <w:tcW w:w="1710" w:type="dxa"/>
            <w:tcBorders>
              <w:top w:val="nil"/>
              <w:left w:val="nil"/>
              <w:bottom w:val="single" w:sz="4" w:space="0" w:color="000000"/>
              <w:right w:val="nil"/>
            </w:tcBorders>
            <w:shd w:val="clear" w:color="auto" w:fill="FFFFFF"/>
            <w:vAlign w:val="bottom"/>
          </w:tcPr>
          <w:p w14:paraId="7B368CA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22.58%</w:t>
            </w:r>
          </w:p>
        </w:tc>
      </w:tr>
      <w:tr w:rsidR="00435E8B" w:rsidRPr="00DF127B" w14:paraId="274789F6"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F7E02BB"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603B97F9" w14:textId="3E4FF0CE"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694215B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3.23%</w:t>
            </w:r>
          </w:p>
        </w:tc>
      </w:tr>
      <w:tr w:rsidR="00435E8B" w:rsidRPr="00DF127B" w14:paraId="2084C8BF"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E84679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3887527E"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3A7473A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22.58%</w:t>
            </w:r>
          </w:p>
        </w:tc>
      </w:tr>
      <w:tr w:rsidR="00435E8B" w:rsidRPr="00DF127B" w14:paraId="5B3239CE"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1161863"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67B24F00" w14:textId="1814D372"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4F2207"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3E8DA65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22.58%</w:t>
            </w:r>
          </w:p>
        </w:tc>
      </w:tr>
      <w:tr w:rsidR="00435E8B" w:rsidRPr="00DF127B" w14:paraId="3554BDE6" w14:textId="77777777">
        <w:trPr>
          <w:trHeight w:val="240"/>
        </w:trPr>
        <w:tc>
          <w:tcPr>
            <w:tcW w:w="1800" w:type="dxa"/>
            <w:tcBorders>
              <w:top w:val="nil"/>
              <w:left w:val="nil"/>
              <w:bottom w:val="nil"/>
              <w:right w:val="nil"/>
            </w:tcBorders>
            <w:shd w:val="clear" w:color="auto" w:fill="FFFFFF"/>
            <w:vAlign w:val="bottom"/>
          </w:tcPr>
          <w:p w14:paraId="30E07F8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2F8878B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218CD4B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32C8183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156ADC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25C137C2" w14:textId="77777777">
        <w:trPr>
          <w:trHeight w:val="240"/>
        </w:trPr>
        <w:tc>
          <w:tcPr>
            <w:tcW w:w="1800" w:type="dxa"/>
            <w:tcBorders>
              <w:top w:val="nil"/>
              <w:left w:val="nil"/>
              <w:bottom w:val="nil"/>
              <w:right w:val="nil"/>
            </w:tcBorders>
            <w:shd w:val="clear" w:color="auto" w:fill="FFFFFF"/>
            <w:vAlign w:val="bottom"/>
          </w:tcPr>
          <w:p w14:paraId="0F05F2E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244534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423C5A1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059B36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C431D2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0318CAE1" w14:textId="77777777">
        <w:trPr>
          <w:trHeight w:val="240"/>
        </w:trPr>
        <w:tc>
          <w:tcPr>
            <w:tcW w:w="1800" w:type="dxa"/>
            <w:tcBorders>
              <w:top w:val="nil"/>
              <w:left w:val="nil"/>
              <w:bottom w:val="nil"/>
              <w:right w:val="nil"/>
            </w:tcBorders>
            <w:shd w:val="clear" w:color="auto" w:fill="FFFFFF"/>
            <w:vAlign w:val="bottom"/>
          </w:tcPr>
          <w:p w14:paraId="0084CCD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01B42DC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84BF51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15057C1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E76EAC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4FAED131" w14:textId="77777777" w:rsidTr="00AA0DF7">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692BC844" w14:textId="42AF6309" w:rsidR="00435E8B" w:rsidRPr="007124DA" w:rsidRDefault="00DF127B" w:rsidP="007124DA">
            <w:pPr>
              <w:pStyle w:val="Normal1"/>
              <w:rPr>
                <w:rFonts w:ascii="Arial" w:eastAsia="Arial" w:hAnsi="Arial" w:cs="Arial"/>
                <w:b/>
                <w:i/>
                <w:sz w:val="20"/>
                <w:szCs w:val="20"/>
                <w:lang w:val="es-ES_tradnl"/>
              </w:rPr>
            </w:pPr>
            <w:r w:rsidRPr="007124DA">
              <w:rPr>
                <w:rFonts w:ascii="Arial" w:eastAsia="Arial" w:hAnsi="Arial" w:cs="Arial"/>
                <w:b/>
                <w:i/>
                <w:sz w:val="20"/>
                <w:szCs w:val="20"/>
                <w:lang w:val="es-ES_tradnl"/>
              </w:rPr>
              <w:t>Tabla 9</w:t>
            </w:r>
            <w:r w:rsidR="007124DA">
              <w:rPr>
                <w:rFonts w:ascii="Arial" w:eastAsia="Arial" w:hAnsi="Arial" w:cs="Arial"/>
                <w:b/>
                <w:i/>
                <w:sz w:val="20"/>
                <w:szCs w:val="20"/>
                <w:lang w:val="es-ES_tradnl"/>
              </w:rPr>
              <w:t>.</w:t>
            </w:r>
            <w:r w:rsidRPr="007124D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Vector  Propio</w:t>
            </w:r>
            <w:r w:rsidR="007124DA" w:rsidRPr="00003E2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en</w:t>
            </w:r>
            <w:r w:rsidR="007124DA" w:rsidRPr="00003E2A">
              <w:rPr>
                <w:rFonts w:ascii="Arial" w:eastAsia="Arial" w:hAnsi="Arial" w:cs="Arial"/>
                <w:b/>
                <w:i/>
                <w:sz w:val="20"/>
                <w:szCs w:val="20"/>
                <w:lang w:val="es-ES_tradnl"/>
              </w:rPr>
              <w:t xml:space="preserve"> </w:t>
            </w:r>
            <w:r w:rsidR="007124DA">
              <w:rPr>
                <w:rFonts w:ascii="Arial" w:eastAsia="Arial" w:hAnsi="Arial" w:cs="Arial"/>
                <w:b/>
                <w:i/>
                <w:sz w:val="20"/>
                <w:szCs w:val="20"/>
                <w:lang w:val="es-ES_tradnl"/>
              </w:rPr>
              <w:t>función del criterio del Número de Piezas</w:t>
            </w:r>
          </w:p>
        </w:tc>
      </w:tr>
      <w:tr w:rsidR="00435E8B" w:rsidRPr="00DF127B" w14:paraId="22264EE3"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009C124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7E760096"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10016FA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47.60%</w:t>
            </w:r>
          </w:p>
        </w:tc>
      </w:tr>
      <w:tr w:rsidR="00435E8B" w:rsidRPr="00DF127B" w14:paraId="45DA675F"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2AD2ACA"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384F566F" w14:textId="7DD0527D" w:rsidR="00435E8B" w:rsidRPr="002D1FD7" w:rsidRDefault="004F2207">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56B3AC00"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2.81%</w:t>
            </w:r>
          </w:p>
        </w:tc>
      </w:tr>
      <w:tr w:rsidR="00435E8B" w:rsidRPr="00DF127B" w14:paraId="5D82C092"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6BC8C8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6A677818" w14:textId="2CD9910D" w:rsidR="00435E8B" w:rsidRPr="002D1FD7" w:rsidRDefault="004F2207">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1E773040"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2.90%</w:t>
            </w:r>
          </w:p>
        </w:tc>
      </w:tr>
      <w:tr w:rsidR="00435E8B" w:rsidRPr="00DF127B" w14:paraId="3A741534"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C22792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518EBE62" w14:textId="330847A5" w:rsidR="00435E8B" w:rsidRPr="00DF127B" w:rsidRDefault="004F2207">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6C2AA11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25.67%</w:t>
            </w:r>
          </w:p>
        </w:tc>
      </w:tr>
      <w:tr w:rsidR="00435E8B" w:rsidRPr="00DF127B" w14:paraId="36C60AF2"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125E37F2"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43950067" w14:textId="2F43B639"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463D3FD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2.90%</w:t>
            </w:r>
          </w:p>
        </w:tc>
      </w:tr>
      <w:tr w:rsidR="00435E8B" w:rsidRPr="00DF127B" w14:paraId="506C50F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69EAD7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7071C057"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56ECAB16"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6.10%</w:t>
            </w:r>
          </w:p>
        </w:tc>
      </w:tr>
      <w:tr w:rsidR="00435E8B" w:rsidRPr="00DF127B" w14:paraId="07527D6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66B1C19"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3621DB67" w14:textId="0D1100BA"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4F2207"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4BEABC9C"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12.01%</w:t>
            </w:r>
          </w:p>
        </w:tc>
      </w:tr>
      <w:tr w:rsidR="00435E8B" w:rsidRPr="00DF127B" w14:paraId="4CC904A1" w14:textId="77777777">
        <w:trPr>
          <w:trHeight w:val="240"/>
        </w:trPr>
        <w:tc>
          <w:tcPr>
            <w:tcW w:w="1800" w:type="dxa"/>
            <w:tcBorders>
              <w:top w:val="nil"/>
              <w:left w:val="nil"/>
              <w:bottom w:val="nil"/>
              <w:right w:val="nil"/>
            </w:tcBorders>
            <w:shd w:val="clear" w:color="auto" w:fill="FFFFFF"/>
            <w:vAlign w:val="bottom"/>
          </w:tcPr>
          <w:p w14:paraId="02A0710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601D6A1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637AFB6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00C48A3"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724B45F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2257887B" w14:textId="77777777">
        <w:trPr>
          <w:trHeight w:val="240"/>
        </w:trPr>
        <w:tc>
          <w:tcPr>
            <w:tcW w:w="1800" w:type="dxa"/>
            <w:tcBorders>
              <w:top w:val="nil"/>
              <w:left w:val="nil"/>
              <w:bottom w:val="nil"/>
              <w:right w:val="nil"/>
            </w:tcBorders>
            <w:shd w:val="clear" w:color="auto" w:fill="FFFFFF"/>
            <w:vAlign w:val="bottom"/>
          </w:tcPr>
          <w:p w14:paraId="56C3769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23A88FF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14A7B0C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036798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4E1B7D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3653606E" w14:textId="77777777">
        <w:trPr>
          <w:trHeight w:val="240"/>
        </w:trPr>
        <w:tc>
          <w:tcPr>
            <w:tcW w:w="1800" w:type="dxa"/>
            <w:tcBorders>
              <w:top w:val="nil"/>
              <w:left w:val="nil"/>
              <w:bottom w:val="nil"/>
              <w:right w:val="nil"/>
            </w:tcBorders>
            <w:shd w:val="clear" w:color="auto" w:fill="FFFFFF"/>
            <w:vAlign w:val="bottom"/>
          </w:tcPr>
          <w:p w14:paraId="131BADD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27E85B0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17F83006"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75716E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3170CD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217AB12B" w14:textId="77777777" w:rsidTr="00AA0DF7">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37A71FC6" w14:textId="59B589D5" w:rsidR="00435E8B" w:rsidRPr="00DF127B" w:rsidRDefault="00764199" w:rsidP="00764199">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10.</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 xml:space="preserve">función del criterio de </w:t>
            </w:r>
            <w:r w:rsidR="003B46EF">
              <w:rPr>
                <w:rFonts w:ascii="Arial" w:eastAsia="Arial" w:hAnsi="Arial" w:cs="Arial"/>
                <w:b/>
                <w:i/>
                <w:sz w:val="20"/>
                <w:szCs w:val="20"/>
                <w:lang w:val="es-ES_tradnl"/>
              </w:rPr>
              <w:t>c</w:t>
            </w:r>
            <w:r w:rsidRPr="00764199">
              <w:rPr>
                <w:rFonts w:ascii="Arial" w:eastAsia="Arial" w:hAnsi="Arial" w:cs="Arial"/>
                <w:b/>
                <w:i/>
                <w:sz w:val="20"/>
                <w:szCs w:val="20"/>
                <w:lang w:val="es-ES_tradnl"/>
              </w:rPr>
              <w:t>alidad de tipo de Organización</w:t>
            </w:r>
          </w:p>
        </w:tc>
      </w:tr>
      <w:tr w:rsidR="00435E8B" w:rsidRPr="00DF127B" w14:paraId="2796390A"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7AEB87F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38CC54FE"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11E55FBB"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18.00%</w:t>
            </w:r>
          </w:p>
        </w:tc>
      </w:tr>
      <w:tr w:rsidR="00435E8B" w:rsidRPr="00DF127B" w14:paraId="53A403D1"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4916FFA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1259E33D" w14:textId="6B4903C6" w:rsidR="00435E8B" w:rsidRPr="002D1FD7" w:rsidRDefault="004F2207">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1D6F588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18.00%</w:t>
            </w:r>
          </w:p>
        </w:tc>
      </w:tr>
      <w:tr w:rsidR="00435E8B" w:rsidRPr="00DF127B" w14:paraId="05ABF59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56333B6C"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067B778E" w14:textId="2BDC0CC2" w:rsidR="00435E8B" w:rsidRPr="002D1FD7" w:rsidRDefault="004F2207">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49A6237B"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18.00%</w:t>
            </w:r>
          </w:p>
        </w:tc>
      </w:tr>
      <w:tr w:rsidR="00435E8B" w:rsidRPr="00DF127B" w14:paraId="47BEF105"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0F83A8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3DEB17A1" w14:textId="086DBA96" w:rsidR="00435E8B" w:rsidRPr="00DF127B" w:rsidRDefault="004F2207">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7EF63E3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6.64%</w:t>
            </w:r>
          </w:p>
        </w:tc>
      </w:tr>
      <w:tr w:rsidR="00435E8B" w:rsidRPr="00DF127B" w14:paraId="0CBADC0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033129A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1017C789" w14:textId="18E37EF4"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7B4E7A68"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18.00%</w:t>
            </w:r>
          </w:p>
        </w:tc>
      </w:tr>
      <w:tr w:rsidR="00435E8B" w:rsidRPr="00DF127B" w14:paraId="348D8C57"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79694FC"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66DE6F19"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7E58ED1E"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3.35%</w:t>
            </w:r>
          </w:p>
        </w:tc>
      </w:tr>
      <w:tr w:rsidR="00435E8B" w:rsidRPr="00DF127B" w14:paraId="76547D7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54DA392"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7E88FA31" w14:textId="375B1895"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4F2207"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67F3280E"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18.00%</w:t>
            </w:r>
          </w:p>
        </w:tc>
      </w:tr>
      <w:tr w:rsidR="00435E8B" w:rsidRPr="00DF127B" w14:paraId="6FD61EA4" w14:textId="77777777">
        <w:trPr>
          <w:trHeight w:val="240"/>
        </w:trPr>
        <w:tc>
          <w:tcPr>
            <w:tcW w:w="1800" w:type="dxa"/>
            <w:tcBorders>
              <w:top w:val="nil"/>
              <w:left w:val="nil"/>
              <w:bottom w:val="nil"/>
              <w:right w:val="nil"/>
            </w:tcBorders>
            <w:shd w:val="clear" w:color="auto" w:fill="FFFFFF"/>
            <w:vAlign w:val="bottom"/>
          </w:tcPr>
          <w:p w14:paraId="225E636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1A171A3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0356712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63E9FB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B82B13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18F5AE8C" w14:textId="77777777" w:rsidTr="00AA0DF7">
        <w:trPr>
          <w:trHeight w:val="240"/>
        </w:trPr>
        <w:tc>
          <w:tcPr>
            <w:tcW w:w="1800" w:type="dxa"/>
            <w:tcBorders>
              <w:top w:val="nil"/>
              <w:left w:val="nil"/>
              <w:right w:val="nil"/>
            </w:tcBorders>
            <w:shd w:val="clear" w:color="auto" w:fill="FFFFFF"/>
            <w:vAlign w:val="bottom"/>
          </w:tcPr>
          <w:p w14:paraId="04625D3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4C9F90C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2080FA4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F0F530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9F14BC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3ED93164" w14:textId="77777777" w:rsidTr="00AA0DF7">
        <w:trPr>
          <w:trHeight w:val="240"/>
        </w:trPr>
        <w:tc>
          <w:tcPr>
            <w:tcW w:w="1800" w:type="dxa"/>
            <w:tcBorders>
              <w:left w:val="nil"/>
              <w:bottom w:val="nil"/>
              <w:right w:val="nil"/>
            </w:tcBorders>
            <w:shd w:val="clear" w:color="auto" w:fill="FFFFFF"/>
            <w:vAlign w:val="bottom"/>
          </w:tcPr>
          <w:p w14:paraId="2435F7B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456E076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291F741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36B505C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9AC377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55AE658B" w14:textId="77777777" w:rsidTr="00AA0DF7">
        <w:trPr>
          <w:gridAfter w:val="4"/>
          <w:wAfter w:w="1562" w:type="dxa"/>
          <w:trHeight w:val="260"/>
        </w:trPr>
        <w:tc>
          <w:tcPr>
            <w:tcW w:w="9270" w:type="dxa"/>
            <w:gridSpan w:val="3"/>
            <w:tcBorders>
              <w:bottom w:val="single" w:sz="6" w:space="0" w:color="000000"/>
              <w:right w:val="nil"/>
            </w:tcBorders>
            <w:shd w:val="clear" w:color="auto" w:fill="FFFFFF"/>
            <w:vAlign w:val="bottom"/>
          </w:tcPr>
          <w:p w14:paraId="2D489CA6" w14:textId="6AEEC879"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11.</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función del criterio del estado de la Promoción</w:t>
            </w:r>
          </w:p>
        </w:tc>
      </w:tr>
      <w:tr w:rsidR="00435E8B" w:rsidRPr="00DF127B" w14:paraId="58E7DAF4"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1E7A6C2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5993C1CC"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147EA0B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39.83%</w:t>
            </w:r>
          </w:p>
        </w:tc>
      </w:tr>
      <w:tr w:rsidR="00435E8B" w:rsidRPr="00DF127B" w14:paraId="31DE0B5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51C79A02"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716C109F" w14:textId="7F04CDB8" w:rsidR="00435E8B" w:rsidRPr="002D1FD7" w:rsidRDefault="004F2207">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59C6920E"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20.14%</w:t>
            </w:r>
          </w:p>
        </w:tc>
      </w:tr>
      <w:tr w:rsidR="00435E8B" w:rsidRPr="00DF127B" w14:paraId="6C14AE0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E64C8F1"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6B7D86F6" w14:textId="34971E52" w:rsidR="00435E8B" w:rsidRPr="002D1FD7" w:rsidRDefault="004F2207">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49AF7B2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20.14%</w:t>
            </w:r>
          </w:p>
        </w:tc>
      </w:tr>
      <w:tr w:rsidR="00435E8B" w:rsidRPr="00DF127B" w14:paraId="5BAFDA62"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065567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7AB26931" w14:textId="67F568D2" w:rsidR="00435E8B" w:rsidRPr="00DF127B" w:rsidRDefault="004F2207">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297A80E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7.96%</w:t>
            </w:r>
          </w:p>
        </w:tc>
      </w:tr>
      <w:tr w:rsidR="00435E8B" w:rsidRPr="00DF127B" w14:paraId="2AA2D97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0459D1D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04D4290F" w14:textId="752CE5E1"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5A37D2E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2.51%</w:t>
            </w:r>
          </w:p>
        </w:tc>
      </w:tr>
      <w:tr w:rsidR="00435E8B" w:rsidRPr="00DF127B" w14:paraId="62F364AE"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447C584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71539DA4"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2FD3947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6.25%</w:t>
            </w:r>
          </w:p>
        </w:tc>
      </w:tr>
      <w:tr w:rsidR="00435E8B" w:rsidRPr="00DF127B" w14:paraId="7EFFF78B"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E6A640B"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428CC500" w14:textId="479BAE08"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4F2207"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4F2207"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2D6E6406"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3.18%</w:t>
            </w:r>
          </w:p>
        </w:tc>
      </w:tr>
      <w:tr w:rsidR="00435E8B" w:rsidRPr="00DF127B" w14:paraId="3CB3548F" w14:textId="77777777">
        <w:trPr>
          <w:trHeight w:val="240"/>
        </w:trPr>
        <w:tc>
          <w:tcPr>
            <w:tcW w:w="1800" w:type="dxa"/>
            <w:tcBorders>
              <w:top w:val="nil"/>
              <w:left w:val="nil"/>
              <w:bottom w:val="nil"/>
              <w:right w:val="nil"/>
            </w:tcBorders>
            <w:shd w:val="clear" w:color="auto" w:fill="FFFFFF"/>
            <w:vAlign w:val="bottom"/>
          </w:tcPr>
          <w:p w14:paraId="3CC886A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3E1C77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37AF3A6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85FCD7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E5B395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4169C26C" w14:textId="77777777">
        <w:trPr>
          <w:trHeight w:val="240"/>
        </w:trPr>
        <w:tc>
          <w:tcPr>
            <w:tcW w:w="1800" w:type="dxa"/>
            <w:tcBorders>
              <w:top w:val="nil"/>
              <w:left w:val="nil"/>
              <w:bottom w:val="nil"/>
              <w:right w:val="nil"/>
            </w:tcBorders>
            <w:shd w:val="clear" w:color="auto" w:fill="FFFFFF"/>
            <w:vAlign w:val="bottom"/>
          </w:tcPr>
          <w:p w14:paraId="46BFD45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297420C" w14:textId="77777777" w:rsidR="00435E8B" w:rsidRDefault="00DF127B">
            <w:pPr>
              <w:pStyle w:val="Normal1"/>
              <w:rPr>
                <w:rFonts w:ascii="Arial" w:eastAsia="Arial" w:hAnsi="Arial" w:cs="Arial"/>
                <w:sz w:val="20"/>
                <w:szCs w:val="20"/>
                <w:lang w:val="es-ES_tradnl"/>
              </w:rPr>
            </w:pPr>
            <w:r w:rsidRPr="00DF127B">
              <w:rPr>
                <w:rFonts w:ascii="Arial" w:eastAsia="Arial" w:hAnsi="Arial" w:cs="Arial"/>
                <w:sz w:val="20"/>
                <w:szCs w:val="20"/>
                <w:lang w:val="es-ES_tradnl"/>
              </w:rPr>
              <w:t> </w:t>
            </w:r>
          </w:p>
          <w:p w14:paraId="48418750" w14:textId="77777777" w:rsidR="00656499" w:rsidRPr="00DF127B" w:rsidRDefault="00656499">
            <w:pPr>
              <w:pStyle w:val="Normal1"/>
              <w:rPr>
                <w:lang w:val="es-ES_tradnl"/>
              </w:rPr>
            </w:pPr>
          </w:p>
        </w:tc>
        <w:tc>
          <w:tcPr>
            <w:tcW w:w="480" w:type="dxa"/>
            <w:tcBorders>
              <w:top w:val="nil"/>
              <w:left w:val="nil"/>
              <w:bottom w:val="nil"/>
              <w:right w:val="nil"/>
            </w:tcBorders>
            <w:shd w:val="clear" w:color="auto" w:fill="FFFFFF"/>
            <w:vAlign w:val="bottom"/>
          </w:tcPr>
          <w:p w14:paraId="14F0D80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769BBDA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FC7DCA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5959CF85" w14:textId="77777777">
        <w:trPr>
          <w:trHeight w:val="240"/>
        </w:trPr>
        <w:tc>
          <w:tcPr>
            <w:tcW w:w="1800" w:type="dxa"/>
            <w:tcBorders>
              <w:top w:val="nil"/>
              <w:left w:val="nil"/>
              <w:bottom w:val="nil"/>
              <w:right w:val="nil"/>
            </w:tcBorders>
            <w:shd w:val="clear" w:color="auto" w:fill="FFFFFF"/>
            <w:vAlign w:val="bottom"/>
          </w:tcPr>
          <w:p w14:paraId="1154807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1D0A61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6C81039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C74AC0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12F8441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3C3B2599" w14:textId="77777777" w:rsidTr="00AA0DF7">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657B09FD" w14:textId="316FF0BD"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12.</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 xml:space="preserve">función </w:t>
            </w:r>
            <w:r w:rsidRPr="003B46EF">
              <w:rPr>
                <w:rFonts w:ascii="Arial" w:eastAsia="Arial" w:hAnsi="Arial" w:cs="Arial"/>
                <w:b/>
                <w:i/>
                <w:sz w:val="20"/>
                <w:szCs w:val="20"/>
                <w:lang w:val="es-ES_tradnl"/>
              </w:rPr>
              <w:t>Actividades, Cursos y Talleres</w:t>
            </w:r>
          </w:p>
        </w:tc>
      </w:tr>
      <w:tr w:rsidR="00435E8B" w:rsidRPr="00DF127B" w14:paraId="7CEF9882"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441E2DA2"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54C96B87"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4E2F056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17.44%</w:t>
            </w:r>
          </w:p>
        </w:tc>
      </w:tr>
      <w:tr w:rsidR="00435E8B" w:rsidRPr="00DF127B" w14:paraId="7B49473A"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0EBAADBD"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2AA7DE8A" w14:textId="4C918A2D" w:rsidR="00435E8B" w:rsidRPr="002D1FD7" w:rsidRDefault="00EE23E4">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0511146D"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17.44%</w:t>
            </w:r>
          </w:p>
        </w:tc>
      </w:tr>
      <w:tr w:rsidR="00435E8B" w:rsidRPr="00DF127B" w14:paraId="340D416E"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453E6DA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0701D453" w14:textId="613FD13A" w:rsidR="00435E8B" w:rsidRPr="002D1FD7" w:rsidRDefault="00EE23E4">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6C3B252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7.74%</w:t>
            </w:r>
          </w:p>
        </w:tc>
      </w:tr>
      <w:tr w:rsidR="00435E8B" w:rsidRPr="00DF127B" w14:paraId="7FC5916B"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B93E0F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732A52EC" w14:textId="104DC4A0" w:rsidR="00435E8B" w:rsidRPr="00DF127B" w:rsidRDefault="00EE23E4">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39BC16DB"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17.44%</w:t>
            </w:r>
          </w:p>
        </w:tc>
      </w:tr>
      <w:tr w:rsidR="00435E8B" w:rsidRPr="00DF127B" w14:paraId="7B1B42AC"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5968A91C"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1F2C7F1A" w14:textId="5B356AA2"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0914B97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13.31%</w:t>
            </w:r>
          </w:p>
        </w:tc>
      </w:tr>
      <w:tr w:rsidR="00435E8B" w:rsidRPr="00DF127B" w14:paraId="50C89E93"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5FD9AEC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3D12F085"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1AA1EB32"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13.31%</w:t>
            </w:r>
          </w:p>
        </w:tc>
      </w:tr>
      <w:tr w:rsidR="00435E8B" w:rsidRPr="00DF127B" w14:paraId="5DA0DB3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B785D32"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139C214E" w14:textId="188DB461"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EE23E4"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67B6748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13.31%</w:t>
            </w:r>
          </w:p>
        </w:tc>
      </w:tr>
      <w:tr w:rsidR="00435E8B" w:rsidRPr="00DF127B" w14:paraId="7C33052F" w14:textId="77777777">
        <w:trPr>
          <w:trHeight w:val="240"/>
        </w:trPr>
        <w:tc>
          <w:tcPr>
            <w:tcW w:w="1800" w:type="dxa"/>
            <w:tcBorders>
              <w:top w:val="nil"/>
              <w:left w:val="nil"/>
              <w:bottom w:val="nil"/>
              <w:right w:val="nil"/>
            </w:tcBorders>
            <w:shd w:val="clear" w:color="auto" w:fill="FFFFFF"/>
            <w:vAlign w:val="bottom"/>
          </w:tcPr>
          <w:p w14:paraId="7F06E96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473604F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E6A4AA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EBDF1D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7F34F3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5775E651" w14:textId="77777777">
        <w:trPr>
          <w:trHeight w:val="240"/>
        </w:trPr>
        <w:tc>
          <w:tcPr>
            <w:tcW w:w="1800" w:type="dxa"/>
            <w:tcBorders>
              <w:top w:val="nil"/>
              <w:left w:val="nil"/>
              <w:bottom w:val="nil"/>
              <w:right w:val="nil"/>
            </w:tcBorders>
            <w:shd w:val="clear" w:color="auto" w:fill="FFFFFF"/>
            <w:vAlign w:val="bottom"/>
          </w:tcPr>
          <w:p w14:paraId="4C5AE73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56650EA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DF02F86"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25C287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489D9D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245E74EC" w14:textId="77777777">
        <w:trPr>
          <w:trHeight w:val="240"/>
        </w:trPr>
        <w:tc>
          <w:tcPr>
            <w:tcW w:w="1800" w:type="dxa"/>
            <w:tcBorders>
              <w:top w:val="nil"/>
              <w:left w:val="nil"/>
              <w:bottom w:val="nil"/>
              <w:right w:val="nil"/>
            </w:tcBorders>
            <w:shd w:val="clear" w:color="auto" w:fill="FFFFFF"/>
            <w:vAlign w:val="bottom"/>
          </w:tcPr>
          <w:p w14:paraId="6111958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AA24FA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3FD6C44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D34FFD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5485E8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78FFCF2F" w14:textId="77777777" w:rsidTr="00FA09B2">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56B85774" w14:textId="6355237E" w:rsidR="00435E8B" w:rsidRPr="00DF127B" w:rsidRDefault="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13.</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función de Hospedaje</w:t>
            </w:r>
          </w:p>
        </w:tc>
      </w:tr>
      <w:tr w:rsidR="00435E8B" w:rsidRPr="00DF127B" w14:paraId="68C72405"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08BC3A4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3815A278"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3106B128"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19.27%</w:t>
            </w:r>
          </w:p>
        </w:tc>
      </w:tr>
      <w:tr w:rsidR="00435E8B" w:rsidRPr="00DF127B" w14:paraId="1703E59E"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ABDC18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1CB5956F" w14:textId="5AEE6765" w:rsidR="00435E8B" w:rsidRPr="002D1FD7" w:rsidRDefault="00EE23E4">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7D328ACD"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19.27%</w:t>
            </w:r>
          </w:p>
        </w:tc>
      </w:tr>
      <w:tr w:rsidR="00435E8B" w:rsidRPr="00DF127B" w14:paraId="269C9504"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0B8C9DB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2C8B3B9D" w14:textId="5D970AF0" w:rsidR="00435E8B" w:rsidRPr="002D1FD7" w:rsidRDefault="00EE23E4">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747AD07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19.27%</w:t>
            </w:r>
          </w:p>
        </w:tc>
      </w:tr>
      <w:tr w:rsidR="00435E8B" w:rsidRPr="00DF127B" w14:paraId="57C19F1C"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00D730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7F028C56" w14:textId="2F4CDF44" w:rsidR="00435E8B" w:rsidRPr="00DF127B" w:rsidRDefault="00EE23E4">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1FCEB34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2.75%</w:t>
            </w:r>
          </w:p>
        </w:tc>
      </w:tr>
      <w:tr w:rsidR="00435E8B" w:rsidRPr="00DF127B" w14:paraId="6BC16A3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A01E4F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75B9B1DE" w14:textId="233F5C11"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6FE97F3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19.27%</w:t>
            </w:r>
          </w:p>
        </w:tc>
      </w:tr>
      <w:tr w:rsidR="00435E8B" w:rsidRPr="00DF127B" w14:paraId="0F4048D4"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614C41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15B31619"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1263870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4.55%</w:t>
            </w:r>
          </w:p>
        </w:tc>
      </w:tr>
      <w:tr w:rsidR="00435E8B" w:rsidRPr="00DF127B" w14:paraId="121C9554"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036975A"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39592339" w14:textId="0B30D872"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EE23E4"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2BA91F25"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15.62%</w:t>
            </w:r>
          </w:p>
        </w:tc>
      </w:tr>
      <w:tr w:rsidR="00435E8B" w:rsidRPr="00DF127B" w14:paraId="63401033" w14:textId="77777777">
        <w:trPr>
          <w:trHeight w:val="240"/>
        </w:trPr>
        <w:tc>
          <w:tcPr>
            <w:tcW w:w="1800" w:type="dxa"/>
            <w:tcBorders>
              <w:top w:val="nil"/>
              <w:left w:val="nil"/>
              <w:bottom w:val="nil"/>
              <w:right w:val="nil"/>
            </w:tcBorders>
            <w:shd w:val="clear" w:color="auto" w:fill="FFFFFF"/>
            <w:vAlign w:val="bottom"/>
          </w:tcPr>
          <w:p w14:paraId="6D99648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30B32F1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652181B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179D11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958805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091572C8" w14:textId="77777777">
        <w:trPr>
          <w:trHeight w:val="240"/>
        </w:trPr>
        <w:tc>
          <w:tcPr>
            <w:tcW w:w="1800" w:type="dxa"/>
            <w:tcBorders>
              <w:top w:val="nil"/>
              <w:left w:val="nil"/>
              <w:bottom w:val="nil"/>
              <w:right w:val="nil"/>
            </w:tcBorders>
            <w:shd w:val="clear" w:color="auto" w:fill="FFFFFF"/>
            <w:vAlign w:val="bottom"/>
          </w:tcPr>
          <w:p w14:paraId="2BBA4DC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25463ED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12E62B8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321B1D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EAF607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0AC87625" w14:textId="77777777">
        <w:trPr>
          <w:trHeight w:val="240"/>
        </w:trPr>
        <w:tc>
          <w:tcPr>
            <w:tcW w:w="1800" w:type="dxa"/>
            <w:tcBorders>
              <w:top w:val="nil"/>
              <w:left w:val="nil"/>
              <w:bottom w:val="nil"/>
              <w:right w:val="nil"/>
            </w:tcBorders>
            <w:shd w:val="clear" w:color="auto" w:fill="FFFFFF"/>
            <w:vAlign w:val="bottom"/>
          </w:tcPr>
          <w:p w14:paraId="16E10E3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52EA35B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E1C2F2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1A4A04C6"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4A5E17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255682C1" w14:textId="77777777" w:rsidTr="00C17353">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476914FA" w14:textId="26A5E2F4"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14.</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función de Hospedaje</w:t>
            </w:r>
            <w:r>
              <w:rPr>
                <w:rFonts w:ascii="Arial" w:eastAsia="Arial" w:hAnsi="Arial" w:cs="Arial"/>
                <w:sz w:val="20"/>
                <w:szCs w:val="20"/>
                <w:lang w:val="es-ES_tradnl"/>
              </w:rPr>
              <w:t xml:space="preserve"> </w:t>
            </w:r>
            <w:r w:rsidRPr="003B46EF">
              <w:rPr>
                <w:rFonts w:ascii="Arial" w:eastAsia="Arial" w:hAnsi="Arial" w:cs="Arial"/>
                <w:b/>
                <w:i/>
                <w:sz w:val="20"/>
                <w:szCs w:val="20"/>
                <w:lang w:val="es-ES_tradnl"/>
              </w:rPr>
              <w:t>Difusión Cultural</w:t>
            </w:r>
            <w:r>
              <w:rPr>
                <w:rFonts w:ascii="Arial" w:eastAsia="Arial" w:hAnsi="Arial" w:cs="Arial"/>
                <w:sz w:val="20"/>
                <w:szCs w:val="20"/>
                <w:lang w:val="es-ES_tradnl"/>
              </w:rPr>
              <w:t xml:space="preserve"> </w:t>
            </w:r>
          </w:p>
        </w:tc>
      </w:tr>
      <w:tr w:rsidR="00435E8B" w:rsidRPr="00DF127B" w14:paraId="034AB17D"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02E2E7FB"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55EA2EB2"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140E4A72"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24.39%</w:t>
            </w:r>
          </w:p>
        </w:tc>
      </w:tr>
      <w:tr w:rsidR="00435E8B" w:rsidRPr="00DF127B" w14:paraId="54480F9B"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387B31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67EF7445" w14:textId="08A9A4F6" w:rsidR="00435E8B" w:rsidRPr="002D1FD7" w:rsidRDefault="00EE23E4">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684C5AE6"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35.61%</w:t>
            </w:r>
          </w:p>
        </w:tc>
      </w:tr>
      <w:tr w:rsidR="00435E8B" w:rsidRPr="00DF127B" w14:paraId="3805D84D"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B8B964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6511345A" w14:textId="77777777" w:rsidR="00435E8B" w:rsidRPr="002D1FD7" w:rsidRDefault="00DF127B">
            <w:pPr>
              <w:pStyle w:val="Normal1"/>
            </w:pPr>
            <w:r w:rsidRPr="002D1FD7">
              <w:rPr>
                <w:rFonts w:ascii="Arial" w:eastAsia="Arial" w:hAnsi="Arial" w:cs="Arial"/>
                <w:sz w:val="20"/>
                <w:szCs w:val="20"/>
              </w:rPr>
              <w:t>Viejas band of kumeyaay Indians</w:t>
            </w:r>
          </w:p>
        </w:tc>
        <w:tc>
          <w:tcPr>
            <w:tcW w:w="1710" w:type="dxa"/>
            <w:tcBorders>
              <w:top w:val="nil"/>
              <w:left w:val="nil"/>
              <w:bottom w:val="single" w:sz="4" w:space="0" w:color="000000"/>
              <w:right w:val="nil"/>
            </w:tcBorders>
            <w:shd w:val="clear" w:color="auto" w:fill="FFFFFF"/>
            <w:vAlign w:val="bottom"/>
          </w:tcPr>
          <w:p w14:paraId="6012459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20.49%</w:t>
            </w:r>
          </w:p>
        </w:tc>
      </w:tr>
      <w:tr w:rsidR="00435E8B" w:rsidRPr="00DF127B" w14:paraId="1E756FFE"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5347DF42"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074CC64A" w14:textId="47B699F0" w:rsidR="00435E8B" w:rsidRPr="00DF127B" w:rsidRDefault="00EE23E4">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275FBA2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4.88%</w:t>
            </w:r>
          </w:p>
        </w:tc>
      </w:tr>
      <w:tr w:rsidR="00435E8B" w:rsidRPr="00DF127B" w14:paraId="107B7802"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1A56267D"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760F3A43" w14:textId="5E10C29A"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413B06A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4.88%</w:t>
            </w:r>
          </w:p>
        </w:tc>
      </w:tr>
      <w:tr w:rsidR="00435E8B" w:rsidRPr="00DF127B" w14:paraId="4D84DC3F"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BB7ACC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006D5101"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7CC931B5"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4.88%</w:t>
            </w:r>
          </w:p>
        </w:tc>
      </w:tr>
      <w:tr w:rsidR="00435E8B" w:rsidRPr="00DF127B" w14:paraId="2C1CF9A9"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D024D0D"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5C52E8B4" w14:textId="6F7CCC1C"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EE23E4"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73B61A5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4.88%</w:t>
            </w:r>
          </w:p>
        </w:tc>
      </w:tr>
      <w:tr w:rsidR="00435E8B" w:rsidRPr="00DF127B" w14:paraId="1BB9F327" w14:textId="77777777">
        <w:trPr>
          <w:trHeight w:val="240"/>
        </w:trPr>
        <w:tc>
          <w:tcPr>
            <w:tcW w:w="1800" w:type="dxa"/>
            <w:tcBorders>
              <w:top w:val="nil"/>
              <w:left w:val="nil"/>
              <w:bottom w:val="nil"/>
              <w:right w:val="nil"/>
            </w:tcBorders>
            <w:shd w:val="clear" w:color="auto" w:fill="FFFFFF"/>
            <w:vAlign w:val="bottom"/>
          </w:tcPr>
          <w:p w14:paraId="6EA286A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6C14D90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6D8025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7DFBBF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3D3B019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473E40F0" w14:textId="77777777">
        <w:trPr>
          <w:trHeight w:val="240"/>
        </w:trPr>
        <w:tc>
          <w:tcPr>
            <w:tcW w:w="1800" w:type="dxa"/>
            <w:tcBorders>
              <w:top w:val="nil"/>
              <w:left w:val="nil"/>
              <w:bottom w:val="nil"/>
              <w:right w:val="nil"/>
            </w:tcBorders>
            <w:shd w:val="clear" w:color="auto" w:fill="FFFFFF"/>
            <w:vAlign w:val="bottom"/>
          </w:tcPr>
          <w:p w14:paraId="47B1D01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0B891A0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25B7B12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131399E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72050FD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50F2E769" w14:textId="77777777">
        <w:trPr>
          <w:trHeight w:val="240"/>
        </w:trPr>
        <w:tc>
          <w:tcPr>
            <w:tcW w:w="1800" w:type="dxa"/>
            <w:tcBorders>
              <w:top w:val="nil"/>
              <w:left w:val="nil"/>
              <w:bottom w:val="nil"/>
              <w:right w:val="nil"/>
            </w:tcBorders>
            <w:shd w:val="clear" w:color="auto" w:fill="FFFFFF"/>
            <w:vAlign w:val="bottom"/>
          </w:tcPr>
          <w:p w14:paraId="3A4E251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62F2688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08A1F11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47A9FF1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FAB7D4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7081C35E" w14:textId="77777777" w:rsidTr="00C17353">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11A48B54" w14:textId="5450B97D"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15.</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 xml:space="preserve">función de </w:t>
            </w:r>
            <w:r w:rsidRPr="003B46EF">
              <w:rPr>
                <w:rFonts w:ascii="Arial" w:eastAsia="Arial" w:hAnsi="Arial" w:cs="Arial"/>
                <w:b/>
                <w:i/>
                <w:sz w:val="20"/>
                <w:szCs w:val="20"/>
                <w:lang w:val="es-ES_tradnl"/>
              </w:rPr>
              <w:t>Identidad Gráfica</w:t>
            </w:r>
          </w:p>
        </w:tc>
      </w:tr>
      <w:tr w:rsidR="00435E8B" w:rsidRPr="00DF127B" w14:paraId="1E0EE949"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3D30F3A5"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19FFDC95"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07BDF93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26.77%</w:t>
            </w:r>
          </w:p>
        </w:tc>
      </w:tr>
      <w:tr w:rsidR="00435E8B" w:rsidRPr="00DF127B" w14:paraId="2B6BE97C"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D184660"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675094D5" w14:textId="6F61DCAA" w:rsidR="00435E8B" w:rsidRPr="002D1FD7" w:rsidRDefault="00EE23E4">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196AA5EB"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26.77%</w:t>
            </w:r>
          </w:p>
        </w:tc>
      </w:tr>
      <w:tr w:rsidR="00435E8B" w:rsidRPr="00DF127B" w14:paraId="6ED03703"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65E90DF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38C9A75B" w14:textId="04F904FA" w:rsidR="00435E8B" w:rsidRPr="002D1FD7" w:rsidRDefault="00EE23E4">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2B2613BE"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26.77%</w:t>
            </w:r>
          </w:p>
        </w:tc>
      </w:tr>
      <w:tr w:rsidR="00435E8B" w:rsidRPr="00DF127B" w14:paraId="45DB7F1A"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44DB69D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30796C8D" w14:textId="2BE5A5AF" w:rsidR="00435E8B" w:rsidRPr="00DF127B" w:rsidRDefault="00EE23E4">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3D461D36"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6.74%</w:t>
            </w:r>
          </w:p>
        </w:tc>
      </w:tr>
      <w:tr w:rsidR="00435E8B" w:rsidRPr="00DF127B" w14:paraId="12DC8419"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10A7E42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13E8B8F6" w14:textId="628804F2"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620C7474"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3.10%</w:t>
            </w:r>
          </w:p>
        </w:tc>
      </w:tr>
      <w:tr w:rsidR="00435E8B" w:rsidRPr="00DF127B" w14:paraId="3092279F"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0C4738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7B90973F"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7507353C"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3.10%</w:t>
            </w:r>
          </w:p>
        </w:tc>
      </w:tr>
      <w:tr w:rsidR="00435E8B" w:rsidRPr="00DF127B" w14:paraId="6E5E5283"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206DD18"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0C5CD5DC" w14:textId="79506BCC"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EE23E4"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EE23E4"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60852160"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6.74%</w:t>
            </w:r>
          </w:p>
        </w:tc>
      </w:tr>
      <w:tr w:rsidR="00435E8B" w:rsidRPr="00DF127B" w14:paraId="7C73A59C" w14:textId="77777777">
        <w:trPr>
          <w:trHeight w:val="240"/>
        </w:trPr>
        <w:tc>
          <w:tcPr>
            <w:tcW w:w="1800" w:type="dxa"/>
            <w:tcBorders>
              <w:top w:val="nil"/>
              <w:left w:val="nil"/>
              <w:bottom w:val="nil"/>
              <w:right w:val="nil"/>
            </w:tcBorders>
            <w:shd w:val="clear" w:color="auto" w:fill="FFFFFF"/>
            <w:vAlign w:val="bottom"/>
          </w:tcPr>
          <w:p w14:paraId="3390685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45FFE27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049EE72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F16EF2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0DE099A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74735561" w14:textId="77777777">
        <w:trPr>
          <w:trHeight w:val="240"/>
        </w:trPr>
        <w:tc>
          <w:tcPr>
            <w:tcW w:w="1800" w:type="dxa"/>
            <w:tcBorders>
              <w:top w:val="nil"/>
              <w:left w:val="nil"/>
              <w:bottom w:val="nil"/>
              <w:right w:val="nil"/>
            </w:tcBorders>
            <w:shd w:val="clear" w:color="auto" w:fill="FFFFFF"/>
            <w:vAlign w:val="bottom"/>
          </w:tcPr>
          <w:p w14:paraId="7BA53AD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0CD057C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2FC3396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F7D869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3DA16A2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3D5090F4" w14:textId="77777777">
        <w:trPr>
          <w:trHeight w:val="240"/>
        </w:trPr>
        <w:tc>
          <w:tcPr>
            <w:tcW w:w="1800" w:type="dxa"/>
            <w:tcBorders>
              <w:top w:val="nil"/>
              <w:left w:val="nil"/>
              <w:bottom w:val="nil"/>
              <w:right w:val="nil"/>
            </w:tcBorders>
            <w:shd w:val="clear" w:color="auto" w:fill="FFFFFF"/>
            <w:vAlign w:val="bottom"/>
          </w:tcPr>
          <w:p w14:paraId="079F4EF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2FCDBFF8" w14:textId="77777777" w:rsidR="00435E8B" w:rsidRDefault="00DF127B">
            <w:pPr>
              <w:pStyle w:val="Normal1"/>
              <w:rPr>
                <w:rFonts w:ascii="Arial" w:eastAsia="Arial" w:hAnsi="Arial" w:cs="Arial"/>
                <w:sz w:val="20"/>
                <w:szCs w:val="20"/>
                <w:lang w:val="es-ES_tradnl"/>
              </w:rPr>
            </w:pPr>
            <w:r w:rsidRPr="00DF127B">
              <w:rPr>
                <w:rFonts w:ascii="Arial" w:eastAsia="Arial" w:hAnsi="Arial" w:cs="Arial"/>
                <w:sz w:val="20"/>
                <w:szCs w:val="20"/>
                <w:lang w:val="es-ES_tradnl"/>
              </w:rPr>
              <w:t> </w:t>
            </w:r>
          </w:p>
          <w:p w14:paraId="034A5F72" w14:textId="77777777" w:rsidR="00656499" w:rsidRDefault="00656499">
            <w:pPr>
              <w:pStyle w:val="Normal1"/>
              <w:rPr>
                <w:rFonts w:ascii="Arial" w:eastAsia="Arial" w:hAnsi="Arial" w:cs="Arial"/>
                <w:sz w:val="20"/>
                <w:szCs w:val="20"/>
                <w:lang w:val="es-ES_tradnl"/>
              </w:rPr>
            </w:pPr>
          </w:p>
          <w:p w14:paraId="573C3D6D" w14:textId="77777777" w:rsidR="00656499" w:rsidRDefault="00656499">
            <w:pPr>
              <w:pStyle w:val="Normal1"/>
              <w:rPr>
                <w:rFonts w:ascii="Arial" w:eastAsia="Arial" w:hAnsi="Arial" w:cs="Arial"/>
                <w:sz w:val="20"/>
                <w:szCs w:val="20"/>
                <w:lang w:val="es-ES_tradnl"/>
              </w:rPr>
            </w:pPr>
          </w:p>
          <w:p w14:paraId="3D0D7476" w14:textId="77777777" w:rsidR="00656499" w:rsidRDefault="00656499">
            <w:pPr>
              <w:pStyle w:val="Normal1"/>
              <w:rPr>
                <w:rFonts w:ascii="Arial" w:eastAsia="Arial" w:hAnsi="Arial" w:cs="Arial"/>
                <w:sz w:val="20"/>
                <w:szCs w:val="20"/>
                <w:lang w:val="es-ES_tradnl"/>
              </w:rPr>
            </w:pPr>
          </w:p>
          <w:p w14:paraId="4839B8FF" w14:textId="77777777" w:rsidR="00656499" w:rsidRDefault="00656499">
            <w:pPr>
              <w:pStyle w:val="Normal1"/>
              <w:rPr>
                <w:rFonts w:ascii="Arial" w:eastAsia="Arial" w:hAnsi="Arial" w:cs="Arial"/>
                <w:sz w:val="20"/>
                <w:szCs w:val="20"/>
                <w:lang w:val="es-ES_tradnl"/>
              </w:rPr>
            </w:pPr>
          </w:p>
          <w:p w14:paraId="697AD837" w14:textId="77777777" w:rsidR="00656499" w:rsidRDefault="00656499">
            <w:pPr>
              <w:pStyle w:val="Normal1"/>
              <w:rPr>
                <w:rFonts w:ascii="Arial" w:eastAsia="Arial" w:hAnsi="Arial" w:cs="Arial"/>
                <w:sz w:val="20"/>
                <w:szCs w:val="20"/>
                <w:lang w:val="es-ES_tradnl"/>
              </w:rPr>
            </w:pPr>
          </w:p>
          <w:p w14:paraId="05A45230" w14:textId="77777777" w:rsidR="00656499" w:rsidRPr="00DF127B" w:rsidRDefault="00656499">
            <w:pPr>
              <w:pStyle w:val="Normal1"/>
              <w:rPr>
                <w:lang w:val="es-ES_tradnl"/>
              </w:rPr>
            </w:pPr>
          </w:p>
        </w:tc>
        <w:tc>
          <w:tcPr>
            <w:tcW w:w="480" w:type="dxa"/>
            <w:tcBorders>
              <w:top w:val="nil"/>
              <w:left w:val="nil"/>
              <w:bottom w:val="nil"/>
              <w:right w:val="nil"/>
            </w:tcBorders>
            <w:shd w:val="clear" w:color="auto" w:fill="FFFFFF"/>
            <w:vAlign w:val="bottom"/>
          </w:tcPr>
          <w:p w14:paraId="0BF1BEB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42E9D6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1B58EB8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61E3E0E5" w14:textId="77777777" w:rsidTr="00C17353">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56D5C498" w14:textId="00D91476"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16.</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 xml:space="preserve">función de </w:t>
            </w:r>
            <w:r w:rsidRPr="003B46EF">
              <w:rPr>
                <w:rFonts w:ascii="Arial" w:eastAsia="Arial" w:hAnsi="Arial" w:cs="Arial"/>
                <w:b/>
                <w:i/>
                <w:sz w:val="20"/>
                <w:szCs w:val="20"/>
                <w:lang w:val="es-ES_tradnl"/>
              </w:rPr>
              <w:t>Apoyos</w:t>
            </w:r>
          </w:p>
        </w:tc>
      </w:tr>
      <w:tr w:rsidR="00435E8B" w:rsidRPr="00DF127B" w14:paraId="5EB6151D"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7E379DA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36A94360"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168A9D02"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4.63%</w:t>
            </w:r>
          </w:p>
        </w:tc>
      </w:tr>
      <w:tr w:rsidR="00435E8B" w:rsidRPr="00DF127B" w14:paraId="6F0B81E5"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0A54ED01"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7714EF50" w14:textId="6001BABB" w:rsidR="00435E8B" w:rsidRPr="002D1FD7" w:rsidRDefault="000B749A">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792DD9D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5.13%</w:t>
            </w:r>
          </w:p>
        </w:tc>
      </w:tr>
      <w:tr w:rsidR="00435E8B" w:rsidRPr="00DF127B" w14:paraId="2F44B999"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783183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6B44D0B7" w14:textId="7C8D53C4" w:rsidR="00435E8B" w:rsidRPr="002D1FD7" w:rsidRDefault="000B749A">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4A07FB6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5.13%</w:t>
            </w:r>
          </w:p>
        </w:tc>
      </w:tr>
      <w:tr w:rsidR="00435E8B" w:rsidRPr="00DF127B" w14:paraId="30BD8437"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A90DCD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2276635B" w14:textId="4EA1FA84" w:rsidR="00435E8B" w:rsidRPr="00DF127B" w:rsidRDefault="000B749A">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32CE55C7"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47.42%</w:t>
            </w:r>
          </w:p>
        </w:tc>
      </w:tr>
      <w:tr w:rsidR="00435E8B" w:rsidRPr="00DF127B" w14:paraId="7F5ED848"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186126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3F7D3D95" w14:textId="260CEB88"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42B0454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5.75%</w:t>
            </w:r>
          </w:p>
        </w:tc>
      </w:tr>
      <w:tr w:rsidR="00435E8B" w:rsidRPr="00DF127B" w14:paraId="5F0E347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749C4F65"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2B9EBEAB"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04056C08"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19.54%</w:t>
            </w:r>
          </w:p>
        </w:tc>
      </w:tr>
      <w:tr w:rsidR="00435E8B" w:rsidRPr="00DF127B" w14:paraId="555E8EA2"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EFE9C1B"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48B79578" w14:textId="1155DC16"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0B749A"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45EDF862"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12.39%</w:t>
            </w:r>
          </w:p>
        </w:tc>
      </w:tr>
      <w:tr w:rsidR="00435E8B" w:rsidRPr="00DF127B" w14:paraId="23993584" w14:textId="77777777">
        <w:trPr>
          <w:trHeight w:val="240"/>
        </w:trPr>
        <w:tc>
          <w:tcPr>
            <w:tcW w:w="1800" w:type="dxa"/>
            <w:tcBorders>
              <w:top w:val="nil"/>
              <w:left w:val="nil"/>
              <w:bottom w:val="nil"/>
              <w:right w:val="nil"/>
            </w:tcBorders>
            <w:shd w:val="clear" w:color="auto" w:fill="FFFFFF"/>
            <w:vAlign w:val="bottom"/>
          </w:tcPr>
          <w:p w14:paraId="2792BE2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4396E90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0F7707E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477695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410CD1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437211A9" w14:textId="77777777">
        <w:trPr>
          <w:trHeight w:val="240"/>
        </w:trPr>
        <w:tc>
          <w:tcPr>
            <w:tcW w:w="1800" w:type="dxa"/>
            <w:tcBorders>
              <w:top w:val="nil"/>
              <w:left w:val="nil"/>
              <w:bottom w:val="nil"/>
              <w:right w:val="nil"/>
            </w:tcBorders>
            <w:shd w:val="clear" w:color="auto" w:fill="FFFFFF"/>
            <w:vAlign w:val="bottom"/>
          </w:tcPr>
          <w:p w14:paraId="47A6BEF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62F9553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1247C58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67180A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B61010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6AF90FED" w14:textId="77777777">
        <w:trPr>
          <w:trHeight w:val="240"/>
        </w:trPr>
        <w:tc>
          <w:tcPr>
            <w:tcW w:w="1800" w:type="dxa"/>
            <w:tcBorders>
              <w:top w:val="nil"/>
              <w:left w:val="nil"/>
              <w:bottom w:val="nil"/>
              <w:right w:val="nil"/>
            </w:tcBorders>
            <w:shd w:val="clear" w:color="auto" w:fill="FFFFFF"/>
            <w:vAlign w:val="bottom"/>
          </w:tcPr>
          <w:p w14:paraId="0A1C543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7BD88BD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3D789AB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56D4CEA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3D07B00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39D6E600" w14:textId="77777777" w:rsidTr="00C17353">
        <w:trPr>
          <w:gridAfter w:val="4"/>
          <w:wAfter w:w="1562" w:type="dxa"/>
          <w:trHeight w:val="260"/>
        </w:trPr>
        <w:tc>
          <w:tcPr>
            <w:tcW w:w="9270" w:type="dxa"/>
            <w:gridSpan w:val="3"/>
            <w:tcBorders>
              <w:left w:val="nil"/>
              <w:bottom w:val="single" w:sz="6" w:space="0" w:color="000000"/>
              <w:right w:val="nil"/>
            </w:tcBorders>
            <w:shd w:val="clear" w:color="auto" w:fill="FFFFFF"/>
            <w:vAlign w:val="bottom"/>
          </w:tcPr>
          <w:p w14:paraId="6FE4DBF3" w14:textId="3C86F254" w:rsidR="00435E8B" w:rsidRPr="00DF127B" w:rsidRDefault="003B46EF" w:rsidP="003B46EF">
            <w:pPr>
              <w:pStyle w:val="Normal1"/>
              <w:rPr>
                <w:lang w:val="es-ES_tradnl"/>
              </w:rPr>
            </w:pPr>
            <w:r w:rsidRPr="007124DA">
              <w:rPr>
                <w:rFonts w:ascii="Arial" w:eastAsia="Arial" w:hAnsi="Arial" w:cs="Arial"/>
                <w:b/>
                <w:i/>
                <w:sz w:val="20"/>
                <w:szCs w:val="20"/>
                <w:lang w:val="es-ES_tradnl"/>
              </w:rPr>
              <w:t xml:space="preserve">Tabla </w:t>
            </w:r>
            <w:r w:rsidR="00C129E7">
              <w:rPr>
                <w:rFonts w:ascii="Arial" w:eastAsia="Arial" w:hAnsi="Arial" w:cs="Arial"/>
                <w:b/>
                <w:i/>
                <w:sz w:val="20"/>
                <w:szCs w:val="20"/>
                <w:lang w:val="es-ES_tradnl"/>
              </w:rPr>
              <w:t>17</w:t>
            </w:r>
            <w:r>
              <w:rPr>
                <w:rFonts w:ascii="Arial" w:eastAsia="Arial" w:hAnsi="Arial" w:cs="Arial"/>
                <w:b/>
                <w:i/>
                <w:sz w:val="20"/>
                <w:szCs w:val="20"/>
                <w:lang w:val="es-ES_tradnl"/>
              </w:rPr>
              <w:t>.</w:t>
            </w:r>
            <w:r w:rsidRPr="007124DA">
              <w:rPr>
                <w:rFonts w:ascii="Arial" w:eastAsia="Arial" w:hAnsi="Arial" w:cs="Arial"/>
                <w:b/>
                <w:i/>
                <w:sz w:val="20"/>
                <w:szCs w:val="20"/>
                <w:lang w:val="es-ES_tradnl"/>
              </w:rPr>
              <w:t xml:space="preserve"> </w:t>
            </w:r>
            <w:r>
              <w:rPr>
                <w:rFonts w:ascii="Arial" w:eastAsia="Arial" w:hAnsi="Arial" w:cs="Arial"/>
                <w:b/>
                <w:i/>
                <w:sz w:val="20"/>
                <w:szCs w:val="20"/>
                <w:lang w:val="es-ES_tradnl"/>
              </w:rPr>
              <w:t>Vector  Propio</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en</w:t>
            </w:r>
            <w:r w:rsidRPr="00003E2A">
              <w:rPr>
                <w:rFonts w:ascii="Arial" w:eastAsia="Arial" w:hAnsi="Arial" w:cs="Arial"/>
                <w:b/>
                <w:i/>
                <w:sz w:val="20"/>
                <w:szCs w:val="20"/>
                <w:lang w:val="es-ES_tradnl"/>
              </w:rPr>
              <w:t xml:space="preserve"> </w:t>
            </w:r>
            <w:r>
              <w:rPr>
                <w:rFonts w:ascii="Arial" w:eastAsia="Arial" w:hAnsi="Arial" w:cs="Arial"/>
                <w:b/>
                <w:i/>
                <w:sz w:val="20"/>
                <w:szCs w:val="20"/>
                <w:lang w:val="es-ES_tradnl"/>
              </w:rPr>
              <w:t>función de Venta de  Artesanías</w:t>
            </w:r>
          </w:p>
        </w:tc>
      </w:tr>
      <w:tr w:rsidR="00435E8B" w:rsidRPr="00DF127B" w14:paraId="14080D62" w14:textId="77777777">
        <w:trPr>
          <w:gridAfter w:val="4"/>
          <w:wAfter w:w="1562" w:type="dxa"/>
          <w:trHeight w:val="260"/>
        </w:trPr>
        <w:tc>
          <w:tcPr>
            <w:tcW w:w="1800" w:type="dxa"/>
            <w:tcBorders>
              <w:top w:val="nil"/>
              <w:left w:val="nil"/>
              <w:bottom w:val="single" w:sz="4" w:space="0" w:color="000000"/>
              <w:right w:val="nil"/>
            </w:tcBorders>
            <w:shd w:val="clear" w:color="auto" w:fill="FFFFFF"/>
            <w:vAlign w:val="bottom"/>
          </w:tcPr>
          <w:p w14:paraId="0442570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760" w:type="dxa"/>
            <w:tcBorders>
              <w:top w:val="single" w:sz="6" w:space="0" w:color="000000"/>
              <w:left w:val="nil"/>
              <w:bottom w:val="single" w:sz="4" w:space="0" w:color="000000"/>
              <w:right w:val="nil"/>
            </w:tcBorders>
            <w:shd w:val="clear" w:color="auto" w:fill="FFFFFF"/>
            <w:vAlign w:val="bottom"/>
          </w:tcPr>
          <w:p w14:paraId="001291C0" w14:textId="77777777" w:rsidR="00435E8B" w:rsidRPr="00DF127B" w:rsidRDefault="00DF127B">
            <w:pPr>
              <w:pStyle w:val="Normal1"/>
              <w:rPr>
                <w:lang w:val="es-ES_tradnl"/>
              </w:rPr>
            </w:pPr>
            <w:r w:rsidRPr="00DF127B">
              <w:rPr>
                <w:rFonts w:ascii="Arial" w:eastAsia="Arial" w:hAnsi="Arial" w:cs="Arial"/>
                <w:sz w:val="20"/>
                <w:szCs w:val="20"/>
                <w:lang w:val="es-ES_tradnl"/>
              </w:rPr>
              <w:t>Barona Cultural Center and Museum</w:t>
            </w:r>
          </w:p>
        </w:tc>
        <w:tc>
          <w:tcPr>
            <w:tcW w:w="1710" w:type="dxa"/>
            <w:tcBorders>
              <w:top w:val="nil"/>
              <w:left w:val="nil"/>
              <w:bottom w:val="single" w:sz="4" w:space="0" w:color="000000"/>
              <w:right w:val="nil"/>
            </w:tcBorders>
            <w:shd w:val="clear" w:color="auto" w:fill="FFFFFF"/>
            <w:vAlign w:val="bottom"/>
          </w:tcPr>
          <w:p w14:paraId="636E282C"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18.52%</w:t>
            </w:r>
          </w:p>
        </w:tc>
      </w:tr>
      <w:tr w:rsidR="00435E8B" w:rsidRPr="00DF127B" w14:paraId="3677C12C"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13F6313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760" w:type="dxa"/>
            <w:tcBorders>
              <w:top w:val="single" w:sz="4" w:space="0" w:color="000000"/>
              <w:left w:val="nil"/>
              <w:bottom w:val="single" w:sz="4" w:space="0" w:color="000000"/>
              <w:right w:val="nil"/>
            </w:tcBorders>
            <w:shd w:val="clear" w:color="auto" w:fill="FFFFFF"/>
            <w:vAlign w:val="bottom"/>
          </w:tcPr>
          <w:p w14:paraId="66CA9877" w14:textId="089B78A7" w:rsidR="00435E8B" w:rsidRPr="002D1FD7" w:rsidRDefault="000B749A">
            <w:pPr>
              <w:pStyle w:val="Normal1"/>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710" w:type="dxa"/>
            <w:tcBorders>
              <w:top w:val="nil"/>
              <w:left w:val="nil"/>
              <w:bottom w:val="single" w:sz="4" w:space="0" w:color="000000"/>
              <w:right w:val="nil"/>
            </w:tcBorders>
            <w:shd w:val="clear" w:color="auto" w:fill="FFFFFF"/>
            <w:vAlign w:val="bottom"/>
          </w:tcPr>
          <w:p w14:paraId="054801BF"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18.52%</w:t>
            </w:r>
          </w:p>
        </w:tc>
      </w:tr>
      <w:tr w:rsidR="00435E8B" w:rsidRPr="00DF127B" w14:paraId="5D0F236F"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B3A851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760" w:type="dxa"/>
            <w:tcBorders>
              <w:top w:val="single" w:sz="4" w:space="0" w:color="000000"/>
              <w:left w:val="nil"/>
              <w:bottom w:val="single" w:sz="4" w:space="0" w:color="000000"/>
              <w:right w:val="nil"/>
            </w:tcBorders>
            <w:shd w:val="clear" w:color="auto" w:fill="FFFFFF"/>
            <w:vAlign w:val="bottom"/>
          </w:tcPr>
          <w:p w14:paraId="7F105722" w14:textId="2459981D" w:rsidR="00435E8B" w:rsidRPr="002D1FD7" w:rsidRDefault="000B749A">
            <w:pPr>
              <w:pStyle w:val="Normal1"/>
            </w:pPr>
            <w:r w:rsidRPr="002D1FD7">
              <w:rPr>
                <w:rFonts w:ascii="Arial" w:eastAsia="Arial" w:hAnsi="Arial" w:cs="Arial"/>
                <w:sz w:val="20"/>
                <w:szCs w:val="20"/>
              </w:rPr>
              <w:t>Viejas band of K</w:t>
            </w:r>
            <w:r w:rsidR="00DF127B" w:rsidRPr="002D1FD7">
              <w:rPr>
                <w:rFonts w:ascii="Arial" w:eastAsia="Arial" w:hAnsi="Arial" w:cs="Arial"/>
                <w:sz w:val="20"/>
                <w:szCs w:val="20"/>
              </w:rPr>
              <w:t>umeyaay Indians</w:t>
            </w:r>
          </w:p>
        </w:tc>
        <w:tc>
          <w:tcPr>
            <w:tcW w:w="1710" w:type="dxa"/>
            <w:tcBorders>
              <w:top w:val="nil"/>
              <w:left w:val="nil"/>
              <w:bottom w:val="single" w:sz="4" w:space="0" w:color="000000"/>
              <w:right w:val="nil"/>
            </w:tcBorders>
            <w:shd w:val="clear" w:color="auto" w:fill="FFFFFF"/>
            <w:vAlign w:val="bottom"/>
          </w:tcPr>
          <w:p w14:paraId="30EBB1C2"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3.70%</w:t>
            </w:r>
          </w:p>
        </w:tc>
      </w:tr>
      <w:tr w:rsidR="00435E8B" w:rsidRPr="00DF127B" w14:paraId="14FC0915"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8CF4FDD"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760" w:type="dxa"/>
            <w:tcBorders>
              <w:top w:val="single" w:sz="4" w:space="0" w:color="000000"/>
              <w:left w:val="nil"/>
              <w:bottom w:val="single" w:sz="4" w:space="0" w:color="000000"/>
              <w:right w:val="nil"/>
            </w:tcBorders>
            <w:shd w:val="clear" w:color="auto" w:fill="FFFFFF"/>
            <w:vAlign w:val="bottom"/>
          </w:tcPr>
          <w:p w14:paraId="34379266" w14:textId="129F15D9" w:rsidR="00435E8B" w:rsidRPr="00DF127B" w:rsidRDefault="000B749A">
            <w:pPr>
              <w:pStyle w:val="Normal1"/>
              <w:rPr>
                <w:lang w:val="es-ES_tradnl"/>
              </w:rPr>
            </w:pPr>
            <w:r>
              <w:rPr>
                <w:rFonts w:ascii="Arial" w:eastAsia="Arial" w:hAnsi="Arial" w:cs="Arial"/>
                <w:sz w:val="20"/>
                <w:szCs w:val="20"/>
                <w:lang w:val="es-ES_tradnl"/>
              </w:rPr>
              <w:t>Kumeyaay Ipai Interpre</w:t>
            </w:r>
            <w:r w:rsidR="00DF127B" w:rsidRPr="00DF127B">
              <w:rPr>
                <w:rFonts w:ascii="Arial" w:eastAsia="Arial" w:hAnsi="Arial" w:cs="Arial"/>
                <w:sz w:val="20"/>
                <w:szCs w:val="20"/>
                <w:lang w:val="es-ES_tradnl"/>
              </w:rPr>
              <w:t>tive Center</w:t>
            </w:r>
          </w:p>
        </w:tc>
        <w:tc>
          <w:tcPr>
            <w:tcW w:w="1710" w:type="dxa"/>
            <w:tcBorders>
              <w:top w:val="nil"/>
              <w:left w:val="nil"/>
              <w:bottom w:val="single" w:sz="4" w:space="0" w:color="000000"/>
              <w:right w:val="nil"/>
            </w:tcBorders>
            <w:shd w:val="clear" w:color="auto" w:fill="FFFFFF"/>
            <w:vAlign w:val="bottom"/>
          </w:tcPr>
          <w:p w14:paraId="52F826F9"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3.70%</w:t>
            </w:r>
          </w:p>
        </w:tc>
      </w:tr>
      <w:tr w:rsidR="00435E8B" w:rsidRPr="00DF127B" w14:paraId="3F2D0B66"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23F53050"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760" w:type="dxa"/>
            <w:tcBorders>
              <w:top w:val="single" w:sz="4" w:space="0" w:color="000000"/>
              <w:left w:val="nil"/>
              <w:bottom w:val="single" w:sz="4" w:space="0" w:color="000000"/>
              <w:right w:val="nil"/>
            </w:tcBorders>
            <w:shd w:val="clear" w:color="auto" w:fill="FFFFFF"/>
            <w:vAlign w:val="bottom"/>
          </w:tcPr>
          <w:p w14:paraId="104B440F" w14:textId="6D277E67" w:rsidR="00435E8B" w:rsidRPr="00DF127B" w:rsidRDefault="00DF127B">
            <w:pPr>
              <w:pStyle w:val="Normal1"/>
              <w:rPr>
                <w:lang w:val="es-ES_tradnl"/>
              </w:rPr>
            </w:pPr>
            <w:r w:rsidRPr="00DF127B">
              <w:rPr>
                <w:rFonts w:ascii="Arial" w:eastAsia="Arial" w:hAnsi="Arial" w:cs="Arial"/>
                <w:sz w:val="20"/>
                <w:szCs w:val="20"/>
                <w:lang w:val="es-ES_tradnl"/>
              </w:rPr>
              <w:t xml:space="preserve">Tipai Wamp 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710" w:type="dxa"/>
            <w:tcBorders>
              <w:top w:val="nil"/>
              <w:left w:val="nil"/>
              <w:bottom w:val="single" w:sz="4" w:space="0" w:color="000000"/>
              <w:right w:val="nil"/>
            </w:tcBorders>
            <w:shd w:val="clear" w:color="auto" w:fill="FFFFFF"/>
            <w:vAlign w:val="bottom"/>
          </w:tcPr>
          <w:p w14:paraId="327EA281"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18.52%</w:t>
            </w:r>
          </w:p>
        </w:tc>
      </w:tr>
      <w:tr w:rsidR="00435E8B" w:rsidRPr="00DF127B" w14:paraId="11B71EF0"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E1B2E6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760" w:type="dxa"/>
            <w:tcBorders>
              <w:top w:val="single" w:sz="4" w:space="0" w:color="000000"/>
              <w:left w:val="nil"/>
              <w:bottom w:val="single" w:sz="4" w:space="0" w:color="000000"/>
              <w:right w:val="nil"/>
            </w:tcBorders>
            <w:shd w:val="clear" w:color="auto" w:fill="FFFFFF"/>
            <w:vAlign w:val="bottom"/>
          </w:tcPr>
          <w:p w14:paraId="33D02A44" w14:textId="77777777" w:rsidR="00435E8B" w:rsidRPr="00DF127B" w:rsidRDefault="00DF127B">
            <w:pPr>
              <w:pStyle w:val="Normal1"/>
              <w:rPr>
                <w:lang w:val="es-ES_tradnl"/>
              </w:rPr>
            </w:pPr>
            <w:r w:rsidRPr="00DF127B">
              <w:rPr>
                <w:rFonts w:ascii="Arial" w:eastAsia="Arial" w:hAnsi="Arial" w:cs="Arial"/>
                <w:sz w:val="20"/>
                <w:szCs w:val="20"/>
                <w:lang w:val="es-ES_tradnl"/>
              </w:rPr>
              <w:t>Museo Kumiai de San José de Tecate</w:t>
            </w:r>
          </w:p>
        </w:tc>
        <w:tc>
          <w:tcPr>
            <w:tcW w:w="1710" w:type="dxa"/>
            <w:tcBorders>
              <w:top w:val="nil"/>
              <w:left w:val="nil"/>
              <w:bottom w:val="single" w:sz="4" w:space="0" w:color="000000"/>
              <w:right w:val="nil"/>
            </w:tcBorders>
            <w:shd w:val="clear" w:color="auto" w:fill="FFFFFF"/>
            <w:vAlign w:val="bottom"/>
          </w:tcPr>
          <w:p w14:paraId="53F24E6A"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18.52%</w:t>
            </w:r>
          </w:p>
        </w:tc>
      </w:tr>
      <w:tr w:rsidR="00435E8B" w:rsidRPr="00DF127B" w14:paraId="68596E59" w14:textId="77777777">
        <w:trPr>
          <w:gridAfter w:val="4"/>
          <w:wAfter w:w="1562" w:type="dxa"/>
          <w:trHeight w:val="240"/>
        </w:trPr>
        <w:tc>
          <w:tcPr>
            <w:tcW w:w="1800" w:type="dxa"/>
            <w:tcBorders>
              <w:top w:val="nil"/>
              <w:left w:val="nil"/>
              <w:bottom w:val="single" w:sz="4" w:space="0" w:color="000000"/>
              <w:right w:val="nil"/>
            </w:tcBorders>
            <w:shd w:val="clear" w:color="auto" w:fill="FFFFFF"/>
            <w:vAlign w:val="bottom"/>
          </w:tcPr>
          <w:p w14:paraId="392A9C47"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760" w:type="dxa"/>
            <w:tcBorders>
              <w:top w:val="single" w:sz="4" w:space="0" w:color="000000"/>
              <w:left w:val="nil"/>
              <w:bottom w:val="single" w:sz="4" w:space="0" w:color="000000"/>
              <w:right w:val="nil"/>
            </w:tcBorders>
            <w:shd w:val="clear" w:color="auto" w:fill="FFFFFF"/>
            <w:vAlign w:val="bottom"/>
          </w:tcPr>
          <w:p w14:paraId="32BA2763" w14:textId="3D8B1A30" w:rsidR="00435E8B" w:rsidRPr="00DF127B" w:rsidRDefault="00DF127B">
            <w:pPr>
              <w:pStyle w:val="Normal1"/>
              <w:rPr>
                <w:lang w:val="es-ES_tradnl"/>
              </w:rPr>
            </w:pPr>
            <w:r w:rsidRPr="00DF127B">
              <w:rPr>
                <w:rFonts w:ascii="Arial" w:eastAsia="Arial" w:hAnsi="Arial" w:cs="Arial"/>
                <w:sz w:val="20"/>
                <w:szCs w:val="20"/>
                <w:lang w:val="es-ES_tradnl"/>
              </w:rPr>
              <w:t xml:space="preserve">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0B749A"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710" w:type="dxa"/>
            <w:tcBorders>
              <w:top w:val="nil"/>
              <w:left w:val="nil"/>
              <w:bottom w:val="single" w:sz="4" w:space="0" w:color="000000"/>
              <w:right w:val="nil"/>
            </w:tcBorders>
            <w:shd w:val="clear" w:color="auto" w:fill="FFFFFF"/>
            <w:vAlign w:val="bottom"/>
          </w:tcPr>
          <w:p w14:paraId="2A85C168" w14:textId="77777777" w:rsidR="00435E8B" w:rsidRPr="00DF127B" w:rsidRDefault="00DF127B">
            <w:pPr>
              <w:pStyle w:val="Normal1"/>
              <w:jc w:val="right"/>
              <w:rPr>
                <w:lang w:val="es-ES_tradnl"/>
              </w:rPr>
            </w:pPr>
            <w:r w:rsidRPr="00DF127B">
              <w:rPr>
                <w:rFonts w:ascii="Arial" w:eastAsia="Arial" w:hAnsi="Arial" w:cs="Arial"/>
                <w:sz w:val="20"/>
                <w:szCs w:val="20"/>
                <w:lang w:val="es-ES_tradnl"/>
              </w:rPr>
              <w:t>18.52%</w:t>
            </w:r>
          </w:p>
        </w:tc>
      </w:tr>
      <w:tr w:rsidR="00435E8B" w:rsidRPr="00DF127B" w14:paraId="24B1953F" w14:textId="77777777">
        <w:trPr>
          <w:trHeight w:val="240"/>
        </w:trPr>
        <w:tc>
          <w:tcPr>
            <w:tcW w:w="1800" w:type="dxa"/>
            <w:tcBorders>
              <w:top w:val="nil"/>
              <w:left w:val="nil"/>
              <w:bottom w:val="nil"/>
              <w:right w:val="nil"/>
            </w:tcBorders>
            <w:shd w:val="clear" w:color="auto" w:fill="FFFFFF"/>
            <w:vAlign w:val="bottom"/>
          </w:tcPr>
          <w:p w14:paraId="49EB35AE"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60" w:type="dxa"/>
            <w:gridSpan w:val="3"/>
            <w:tcBorders>
              <w:top w:val="nil"/>
              <w:left w:val="nil"/>
              <w:bottom w:val="nil"/>
              <w:right w:val="nil"/>
            </w:tcBorders>
            <w:shd w:val="clear" w:color="auto" w:fill="FFFFFF"/>
            <w:vAlign w:val="bottom"/>
          </w:tcPr>
          <w:p w14:paraId="5F773CE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480" w:type="dxa"/>
            <w:tcBorders>
              <w:top w:val="nil"/>
              <w:left w:val="nil"/>
              <w:bottom w:val="nil"/>
              <w:right w:val="nil"/>
            </w:tcBorders>
            <w:shd w:val="clear" w:color="auto" w:fill="FFFFFF"/>
            <w:vAlign w:val="bottom"/>
          </w:tcPr>
          <w:p w14:paraId="7C67A0C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2E90346F"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96" w:type="dxa"/>
            <w:tcBorders>
              <w:top w:val="nil"/>
              <w:left w:val="nil"/>
              <w:bottom w:val="nil"/>
              <w:right w:val="nil"/>
            </w:tcBorders>
            <w:shd w:val="clear" w:color="auto" w:fill="FFFFFF"/>
            <w:vAlign w:val="bottom"/>
          </w:tcPr>
          <w:p w14:paraId="6D385213"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bl>
    <w:p w14:paraId="02BA6167" w14:textId="77777777" w:rsidR="00435E8B" w:rsidRPr="00DF127B" w:rsidRDefault="00435E8B">
      <w:pPr>
        <w:pStyle w:val="Normal1"/>
        <w:rPr>
          <w:lang w:val="es-ES_tradnl"/>
        </w:rPr>
      </w:pPr>
    </w:p>
    <w:p w14:paraId="433751E2" w14:textId="77777777" w:rsidR="00435E8B" w:rsidRPr="00351E39" w:rsidRDefault="00DF127B">
      <w:pPr>
        <w:pStyle w:val="Normal1"/>
        <w:rPr>
          <w:b/>
          <w:lang w:val="es-ES_tradnl"/>
        </w:rPr>
      </w:pPr>
      <w:r w:rsidRPr="00351E39">
        <w:rPr>
          <w:rFonts w:ascii="Arial" w:eastAsia="Arial" w:hAnsi="Arial" w:cs="Arial"/>
          <w:b/>
          <w:lang w:val="es-ES_tradnl"/>
        </w:rPr>
        <w:t>Factores Globales</w:t>
      </w:r>
    </w:p>
    <w:p w14:paraId="3C4D1E0D" w14:textId="77777777" w:rsidR="00435E8B" w:rsidRPr="00DF127B" w:rsidRDefault="00435E8B">
      <w:pPr>
        <w:pStyle w:val="Normal1"/>
        <w:rPr>
          <w:lang w:val="es-ES_tradnl"/>
        </w:rPr>
      </w:pPr>
    </w:p>
    <w:p w14:paraId="7586A61F" w14:textId="02B2DEAE" w:rsidR="00435E8B" w:rsidRPr="00656499" w:rsidRDefault="00DF127B" w:rsidP="00656499">
      <w:pPr>
        <w:pStyle w:val="Normal1"/>
        <w:spacing w:line="360" w:lineRule="auto"/>
        <w:jc w:val="both"/>
        <w:rPr>
          <w:rFonts w:ascii="Times New Roman" w:hAnsi="Times New Roman" w:cs="Times New Roman"/>
          <w:lang w:val="es-ES_tradnl"/>
        </w:rPr>
      </w:pPr>
      <w:r w:rsidRPr="00656499">
        <w:rPr>
          <w:rFonts w:ascii="Times New Roman" w:eastAsia="Arial" w:hAnsi="Times New Roman" w:cs="Times New Roman"/>
          <w:lang w:val="es-ES_tradnl"/>
        </w:rPr>
        <w:t>Por último, la consideración de todos los vectores propios nos llevan a tener un factor global, el cual como se mencionó en un principio, llegará a tener un resultado cualitativo, del cual, se podrán tomar elecciones que podrán tener un carácter de influencia económica, en caso de que sea requerido para el estímulo de programas de apoyo ante diversas instituciones, las cuales</w:t>
      </w:r>
      <w:r w:rsidR="00DE09CE" w:rsidRPr="00656499">
        <w:rPr>
          <w:rFonts w:ascii="Times New Roman" w:eastAsia="Arial" w:hAnsi="Times New Roman" w:cs="Times New Roman"/>
          <w:lang w:val="es-ES_tradnl"/>
        </w:rPr>
        <w:t xml:space="preserve"> pueden ser públicas o privadas.</w:t>
      </w:r>
      <w:r w:rsidRPr="00656499">
        <w:rPr>
          <w:rFonts w:ascii="Times New Roman" w:eastAsia="Arial" w:hAnsi="Times New Roman" w:cs="Times New Roman"/>
          <w:lang w:val="es-ES_tradnl"/>
        </w:rPr>
        <w:t xml:space="preserve"> </w:t>
      </w:r>
    </w:p>
    <w:p w14:paraId="499FE574" w14:textId="77777777" w:rsidR="00435E8B" w:rsidRPr="00DE09CE" w:rsidRDefault="00435E8B">
      <w:pPr>
        <w:pStyle w:val="Normal1"/>
        <w:rPr>
          <w:rFonts w:ascii="Arial" w:eastAsia="Arial" w:hAnsi="Arial" w:cs="Arial"/>
          <w:b/>
          <w:i/>
          <w:sz w:val="20"/>
          <w:szCs w:val="20"/>
          <w:lang w:val="es-ES_tradnl"/>
        </w:rPr>
      </w:pPr>
    </w:p>
    <w:tbl>
      <w:tblPr>
        <w:tblStyle w:val="aa"/>
        <w:tblW w:w="7920" w:type="dxa"/>
        <w:tblLayout w:type="fixed"/>
        <w:tblLook w:val="0400" w:firstRow="0" w:lastRow="0" w:firstColumn="0" w:lastColumn="0" w:noHBand="0" w:noVBand="1"/>
      </w:tblPr>
      <w:tblGrid>
        <w:gridCol w:w="1890"/>
        <w:gridCol w:w="819"/>
        <w:gridCol w:w="1431"/>
        <w:gridCol w:w="1080"/>
        <w:gridCol w:w="1096"/>
        <w:gridCol w:w="1604"/>
      </w:tblGrid>
      <w:tr w:rsidR="00435E8B" w:rsidRPr="002D1FD7" w14:paraId="12D85F03" w14:textId="77777777">
        <w:trPr>
          <w:trHeight w:val="240"/>
        </w:trPr>
        <w:tc>
          <w:tcPr>
            <w:tcW w:w="6316" w:type="dxa"/>
            <w:gridSpan w:val="5"/>
            <w:tcBorders>
              <w:top w:val="nil"/>
              <w:left w:val="nil"/>
              <w:bottom w:val="nil"/>
              <w:right w:val="nil"/>
            </w:tcBorders>
            <w:shd w:val="clear" w:color="auto" w:fill="FFFFFF"/>
            <w:vAlign w:val="bottom"/>
          </w:tcPr>
          <w:p w14:paraId="16326617" w14:textId="5212BE3B" w:rsidR="00435E8B" w:rsidRPr="00DE09CE" w:rsidRDefault="00C129E7" w:rsidP="00C129E7">
            <w:pPr>
              <w:pStyle w:val="Normal1"/>
              <w:rPr>
                <w:rFonts w:ascii="Arial" w:eastAsia="Arial" w:hAnsi="Arial" w:cs="Arial"/>
                <w:b/>
                <w:i/>
                <w:sz w:val="20"/>
                <w:szCs w:val="20"/>
                <w:lang w:val="es-ES_tradnl"/>
              </w:rPr>
            </w:pPr>
            <w:r w:rsidRPr="007124DA">
              <w:rPr>
                <w:rFonts w:ascii="Arial" w:eastAsia="Arial" w:hAnsi="Arial" w:cs="Arial"/>
                <w:b/>
                <w:i/>
                <w:sz w:val="20"/>
                <w:szCs w:val="20"/>
                <w:lang w:val="es-ES_tradnl"/>
              </w:rPr>
              <w:t xml:space="preserve">Tabla </w:t>
            </w:r>
            <w:r>
              <w:rPr>
                <w:rFonts w:ascii="Arial" w:eastAsia="Arial" w:hAnsi="Arial" w:cs="Arial"/>
                <w:b/>
                <w:i/>
                <w:sz w:val="20"/>
                <w:szCs w:val="20"/>
                <w:lang w:val="es-ES_tradnl"/>
              </w:rPr>
              <w:t>18.</w:t>
            </w:r>
            <w:r w:rsidRPr="007124DA">
              <w:rPr>
                <w:rFonts w:ascii="Arial" w:eastAsia="Arial" w:hAnsi="Arial" w:cs="Arial"/>
                <w:b/>
                <w:i/>
                <w:sz w:val="20"/>
                <w:szCs w:val="20"/>
                <w:lang w:val="es-ES_tradnl"/>
              </w:rPr>
              <w:t xml:space="preserve"> </w:t>
            </w:r>
            <w:r w:rsidRPr="00DE09CE">
              <w:rPr>
                <w:rFonts w:ascii="Arial" w:eastAsia="Arial" w:hAnsi="Arial" w:cs="Arial"/>
                <w:b/>
                <w:i/>
                <w:sz w:val="20"/>
                <w:szCs w:val="20"/>
                <w:lang w:val="es-ES_tradnl"/>
              </w:rPr>
              <w:t>Análisis de Factores Globales</w:t>
            </w:r>
            <w:r w:rsidR="00DF127B" w:rsidRPr="00DE09CE">
              <w:rPr>
                <w:rFonts w:ascii="Arial" w:eastAsia="Arial" w:hAnsi="Arial" w:cs="Arial"/>
                <w:b/>
                <w:i/>
                <w:sz w:val="20"/>
                <w:szCs w:val="20"/>
                <w:lang w:val="es-ES_tradnl"/>
              </w:rPr>
              <w:t xml:space="preserve"> </w:t>
            </w:r>
          </w:p>
        </w:tc>
        <w:tc>
          <w:tcPr>
            <w:tcW w:w="1604" w:type="dxa"/>
            <w:tcBorders>
              <w:top w:val="nil"/>
              <w:left w:val="nil"/>
              <w:bottom w:val="nil"/>
              <w:right w:val="nil"/>
            </w:tcBorders>
            <w:shd w:val="clear" w:color="auto" w:fill="FFFFFF"/>
            <w:vAlign w:val="bottom"/>
          </w:tcPr>
          <w:p w14:paraId="268336C1" w14:textId="77777777" w:rsidR="00435E8B" w:rsidRPr="00DE09CE" w:rsidRDefault="00DF127B">
            <w:pPr>
              <w:pStyle w:val="Normal1"/>
              <w:rPr>
                <w:rFonts w:ascii="Arial" w:eastAsia="Arial" w:hAnsi="Arial" w:cs="Arial"/>
                <w:b/>
                <w:i/>
                <w:sz w:val="20"/>
                <w:szCs w:val="20"/>
                <w:lang w:val="es-ES_tradnl"/>
              </w:rPr>
            </w:pPr>
            <w:r w:rsidRPr="00DE09CE">
              <w:rPr>
                <w:rFonts w:ascii="Arial" w:eastAsia="Arial" w:hAnsi="Arial" w:cs="Arial"/>
                <w:b/>
                <w:i/>
                <w:sz w:val="20"/>
                <w:szCs w:val="20"/>
                <w:lang w:val="es-ES_tradnl"/>
              </w:rPr>
              <w:t> </w:t>
            </w:r>
          </w:p>
        </w:tc>
      </w:tr>
      <w:tr w:rsidR="00435E8B" w:rsidRPr="00DF127B" w14:paraId="19AF14B4" w14:textId="77777777">
        <w:trPr>
          <w:trHeight w:val="260"/>
        </w:trPr>
        <w:tc>
          <w:tcPr>
            <w:tcW w:w="1890" w:type="dxa"/>
            <w:tcBorders>
              <w:top w:val="single" w:sz="4" w:space="0" w:color="000000"/>
              <w:left w:val="nil"/>
              <w:bottom w:val="single" w:sz="6" w:space="0" w:color="000000"/>
              <w:right w:val="nil"/>
            </w:tcBorders>
            <w:shd w:val="clear" w:color="auto" w:fill="FFFFFF"/>
            <w:vAlign w:val="bottom"/>
          </w:tcPr>
          <w:p w14:paraId="605B222A" w14:textId="77777777" w:rsidR="00435E8B" w:rsidRPr="00DF127B" w:rsidRDefault="00DF127B">
            <w:pPr>
              <w:pStyle w:val="Normal1"/>
              <w:rPr>
                <w:lang w:val="es-ES_tradnl"/>
              </w:rPr>
            </w:pPr>
            <w:r w:rsidRPr="00DF127B">
              <w:rPr>
                <w:rFonts w:ascii="Arial" w:eastAsia="Arial" w:hAnsi="Arial" w:cs="Arial"/>
                <w:sz w:val="20"/>
                <w:szCs w:val="20"/>
                <w:lang w:val="es-ES_tradnl"/>
              </w:rPr>
              <w:t>Comparables</w:t>
            </w:r>
          </w:p>
        </w:tc>
        <w:tc>
          <w:tcPr>
            <w:tcW w:w="819" w:type="dxa"/>
            <w:tcBorders>
              <w:top w:val="single" w:sz="4" w:space="0" w:color="000000"/>
              <w:left w:val="nil"/>
              <w:bottom w:val="single" w:sz="6" w:space="0" w:color="000000"/>
              <w:right w:val="nil"/>
            </w:tcBorders>
            <w:shd w:val="clear" w:color="auto" w:fill="FFFFFF"/>
            <w:vAlign w:val="bottom"/>
          </w:tcPr>
          <w:p w14:paraId="233A9534"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Museo</w:t>
            </w:r>
          </w:p>
        </w:tc>
        <w:tc>
          <w:tcPr>
            <w:tcW w:w="1431" w:type="dxa"/>
            <w:tcBorders>
              <w:top w:val="single" w:sz="4" w:space="0" w:color="000000"/>
              <w:left w:val="nil"/>
              <w:bottom w:val="single" w:sz="6" w:space="0" w:color="000000"/>
              <w:right w:val="nil"/>
            </w:tcBorders>
            <w:shd w:val="clear" w:color="auto" w:fill="FFFFFF"/>
            <w:vAlign w:val="bottom"/>
          </w:tcPr>
          <w:p w14:paraId="197AAD9B" w14:textId="18CB0E73" w:rsidR="00435E8B" w:rsidRPr="00DF127B" w:rsidRDefault="000B749A">
            <w:pPr>
              <w:pStyle w:val="Normal1"/>
              <w:ind w:right="-615"/>
              <w:rPr>
                <w:lang w:val="es-ES_tradnl"/>
              </w:rPr>
            </w:pPr>
            <w:r w:rsidRPr="00DF127B">
              <w:rPr>
                <w:rFonts w:ascii="Arial" w:eastAsia="Arial" w:hAnsi="Arial" w:cs="Arial"/>
                <w:sz w:val="20"/>
                <w:szCs w:val="20"/>
                <w:lang w:val="es-ES_tradnl"/>
              </w:rPr>
              <w:t>Núm.</w:t>
            </w:r>
            <w:r w:rsidR="00DF127B" w:rsidRPr="00DF127B">
              <w:rPr>
                <w:rFonts w:ascii="Arial" w:eastAsia="Arial" w:hAnsi="Arial" w:cs="Arial"/>
                <w:sz w:val="20"/>
                <w:szCs w:val="20"/>
                <w:lang w:val="es-ES_tradnl"/>
              </w:rPr>
              <w:t xml:space="preserve"> Piezas</w:t>
            </w:r>
          </w:p>
        </w:tc>
        <w:tc>
          <w:tcPr>
            <w:tcW w:w="1080" w:type="dxa"/>
            <w:tcBorders>
              <w:top w:val="single" w:sz="4" w:space="0" w:color="000000"/>
              <w:left w:val="nil"/>
              <w:bottom w:val="single" w:sz="6" w:space="0" w:color="000000"/>
              <w:right w:val="nil"/>
            </w:tcBorders>
            <w:shd w:val="clear" w:color="auto" w:fill="FFFFFF"/>
            <w:vAlign w:val="bottom"/>
          </w:tcPr>
          <w:p w14:paraId="1262D240"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Tipo Org.</w:t>
            </w:r>
          </w:p>
        </w:tc>
        <w:tc>
          <w:tcPr>
            <w:tcW w:w="1096" w:type="dxa"/>
            <w:tcBorders>
              <w:top w:val="single" w:sz="4" w:space="0" w:color="000000"/>
              <w:left w:val="nil"/>
              <w:bottom w:val="single" w:sz="6" w:space="0" w:color="000000"/>
              <w:right w:val="nil"/>
            </w:tcBorders>
            <w:shd w:val="clear" w:color="auto" w:fill="FFFFFF"/>
            <w:vAlign w:val="bottom"/>
          </w:tcPr>
          <w:p w14:paraId="7428AAE7" w14:textId="533A57AF" w:rsidR="00435E8B" w:rsidRPr="00DF127B" w:rsidRDefault="000B749A">
            <w:pPr>
              <w:pStyle w:val="Normal1"/>
              <w:ind w:right="-615"/>
              <w:rPr>
                <w:lang w:val="es-ES_tradnl"/>
              </w:rPr>
            </w:pPr>
            <w:r w:rsidRPr="00DF127B">
              <w:rPr>
                <w:rFonts w:ascii="Arial" w:eastAsia="Arial" w:hAnsi="Arial" w:cs="Arial"/>
                <w:sz w:val="20"/>
                <w:szCs w:val="20"/>
                <w:lang w:val="es-ES_tradnl"/>
              </w:rPr>
              <w:t>Promoción</w:t>
            </w:r>
          </w:p>
        </w:tc>
        <w:tc>
          <w:tcPr>
            <w:tcW w:w="1604" w:type="dxa"/>
            <w:tcBorders>
              <w:top w:val="single" w:sz="4" w:space="0" w:color="000000"/>
              <w:left w:val="nil"/>
              <w:bottom w:val="single" w:sz="6" w:space="0" w:color="000000"/>
              <w:right w:val="nil"/>
            </w:tcBorders>
            <w:shd w:val="clear" w:color="auto" w:fill="FFFFFF"/>
            <w:vAlign w:val="bottom"/>
          </w:tcPr>
          <w:p w14:paraId="57314EF6"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Cursos-Talleres</w:t>
            </w:r>
          </w:p>
        </w:tc>
      </w:tr>
      <w:tr w:rsidR="00435E8B" w:rsidRPr="00DF127B" w14:paraId="6AA0016E" w14:textId="77777777">
        <w:trPr>
          <w:trHeight w:val="260"/>
        </w:trPr>
        <w:tc>
          <w:tcPr>
            <w:tcW w:w="1890" w:type="dxa"/>
            <w:tcBorders>
              <w:top w:val="nil"/>
              <w:left w:val="nil"/>
              <w:bottom w:val="single" w:sz="4" w:space="0" w:color="000000"/>
              <w:right w:val="nil"/>
            </w:tcBorders>
            <w:shd w:val="clear" w:color="auto" w:fill="FFFFFF"/>
            <w:vAlign w:val="bottom"/>
          </w:tcPr>
          <w:p w14:paraId="6CB9EEF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819" w:type="dxa"/>
            <w:tcBorders>
              <w:top w:val="nil"/>
              <w:left w:val="nil"/>
              <w:bottom w:val="single" w:sz="4" w:space="0" w:color="000000"/>
              <w:right w:val="nil"/>
            </w:tcBorders>
            <w:shd w:val="clear" w:color="auto" w:fill="FFFFFF"/>
            <w:vAlign w:val="bottom"/>
          </w:tcPr>
          <w:p w14:paraId="3412698E"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22.58%</w:t>
            </w:r>
          </w:p>
        </w:tc>
        <w:tc>
          <w:tcPr>
            <w:tcW w:w="1431" w:type="dxa"/>
            <w:tcBorders>
              <w:top w:val="nil"/>
              <w:left w:val="nil"/>
              <w:bottom w:val="single" w:sz="4" w:space="0" w:color="000000"/>
              <w:right w:val="nil"/>
            </w:tcBorders>
            <w:shd w:val="clear" w:color="auto" w:fill="FFFFFF"/>
            <w:vAlign w:val="bottom"/>
          </w:tcPr>
          <w:p w14:paraId="416839FD"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47.60%</w:t>
            </w:r>
          </w:p>
        </w:tc>
        <w:tc>
          <w:tcPr>
            <w:tcW w:w="1080" w:type="dxa"/>
            <w:tcBorders>
              <w:top w:val="nil"/>
              <w:left w:val="nil"/>
              <w:bottom w:val="single" w:sz="4" w:space="0" w:color="000000"/>
              <w:right w:val="nil"/>
            </w:tcBorders>
            <w:shd w:val="clear" w:color="auto" w:fill="FFFFFF"/>
            <w:vAlign w:val="bottom"/>
          </w:tcPr>
          <w:p w14:paraId="56856ABD"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18.00%</w:t>
            </w:r>
          </w:p>
        </w:tc>
        <w:tc>
          <w:tcPr>
            <w:tcW w:w="1096" w:type="dxa"/>
            <w:tcBorders>
              <w:top w:val="nil"/>
              <w:left w:val="nil"/>
              <w:bottom w:val="single" w:sz="4" w:space="0" w:color="000000"/>
              <w:right w:val="nil"/>
            </w:tcBorders>
            <w:shd w:val="clear" w:color="auto" w:fill="FFFFFF"/>
            <w:vAlign w:val="bottom"/>
          </w:tcPr>
          <w:p w14:paraId="575CA79B"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39.83%</w:t>
            </w:r>
          </w:p>
        </w:tc>
        <w:tc>
          <w:tcPr>
            <w:tcW w:w="1604" w:type="dxa"/>
            <w:tcBorders>
              <w:top w:val="nil"/>
              <w:left w:val="nil"/>
              <w:bottom w:val="single" w:sz="4" w:space="0" w:color="000000"/>
              <w:right w:val="nil"/>
            </w:tcBorders>
            <w:shd w:val="clear" w:color="auto" w:fill="FFFFFF"/>
            <w:vAlign w:val="bottom"/>
          </w:tcPr>
          <w:p w14:paraId="1896C213"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17.44%</w:t>
            </w:r>
          </w:p>
        </w:tc>
      </w:tr>
      <w:tr w:rsidR="00435E8B" w:rsidRPr="00DF127B" w14:paraId="611C6D95" w14:textId="77777777">
        <w:trPr>
          <w:trHeight w:val="240"/>
        </w:trPr>
        <w:tc>
          <w:tcPr>
            <w:tcW w:w="1890" w:type="dxa"/>
            <w:tcBorders>
              <w:top w:val="nil"/>
              <w:left w:val="nil"/>
              <w:bottom w:val="single" w:sz="4" w:space="0" w:color="000000"/>
              <w:right w:val="nil"/>
            </w:tcBorders>
            <w:shd w:val="clear" w:color="auto" w:fill="FFFFFF"/>
            <w:vAlign w:val="bottom"/>
          </w:tcPr>
          <w:p w14:paraId="1763D17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819" w:type="dxa"/>
            <w:tcBorders>
              <w:top w:val="nil"/>
              <w:left w:val="nil"/>
              <w:bottom w:val="single" w:sz="4" w:space="0" w:color="000000"/>
              <w:right w:val="nil"/>
            </w:tcBorders>
            <w:shd w:val="clear" w:color="auto" w:fill="FFFFFF"/>
            <w:vAlign w:val="bottom"/>
          </w:tcPr>
          <w:p w14:paraId="6B66DF3F"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3.23%</w:t>
            </w:r>
          </w:p>
        </w:tc>
        <w:tc>
          <w:tcPr>
            <w:tcW w:w="1431" w:type="dxa"/>
            <w:tcBorders>
              <w:top w:val="nil"/>
              <w:left w:val="nil"/>
              <w:bottom w:val="single" w:sz="4" w:space="0" w:color="000000"/>
              <w:right w:val="nil"/>
            </w:tcBorders>
            <w:shd w:val="clear" w:color="auto" w:fill="FFFFFF"/>
            <w:vAlign w:val="bottom"/>
          </w:tcPr>
          <w:p w14:paraId="648F761C"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2.81%</w:t>
            </w:r>
          </w:p>
        </w:tc>
        <w:tc>
          <w:tcPr>
            <w:tcW w:w="1080" w:type="dxa"/>
            <w:tcBorders>
              <w:top w:val="nil"/>
              <w:left w:val="nil"/>
              <w:bottom w:val="single" w:sz="4" w:space="0" w:color="000000"/>
              <w:right w:val="nil"/>
            </w:tcBorders>
            <w:shd w:val="clear" w:color="auto" w:fill="FFFFFF"/>
            <w:vAlign w:val="bottom"/>
          </w:tcPr>
          <w:p w14:paraId="6EB304AF"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18.00%</w:t>
            </w:r>
          </w:p>
        </w:tc>
        <w:tc>
          <w:tcPr>
            <w:tcW w:w="1096" w:type="dxa"/>
            <w:tcBorders>
              <w:top w:val="nil"/>
              <w:left w:val="nil"/>
              <w:bottom w:val="single" w:sz="4" w:space="0" w:color="000000"/>
              <w:right w:val="nil"/>
            </w:tcBorders>
            <w:shd w:val="clear" w:color="auto" w:fill="FFFFFF"/>
            <w:vAlign w:val="bottom"/>
          </w:tcPr>
          <w:p w14:paraId="64C798B8"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20.14%</w:t>
            </w:r>
          </w:p>
        </w:tc>
        <w:tc>
          <w:tcPr>
            <w:tcW w:w="1604" w:type="dxa"/>
            <w:tcBorders>
              <w:top w:val="nil"/>
              <w:left w:val="nil"/>
              <w:bottom w:val="single" w:sz="4" w:space="0" w:color="000000"/>
              <w:right w:val="nil"/>
            </w:tcBorders>
            <w:shd w:val="clear" w:color="auto" w:fill="FFFFFF"/>
            <w:vAlign w:val="bottom"/>
          </w:tcPr>
          <w:p w14:paraId="583AC174"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17.44%</w:t>
            </w:r>
          </w:p>
        </w:tc>
      </w:tr>
      <w:tr w:rsidR="00435E8B" w:rsidRPr="00DF127B" w14:paraId="630FB0D9" w14:textId="77777777">
        <w:trPr>
          <w:trHeight w:val="240"/>
        </w:trPr>
        <w:tc>
          <w:tcPr>
            <w:tcW w:w="1890" w:type="dxa"/>
            <w:tcBorders>
              <w:top w:val="nil"/>
              <w:left w:val="nil"/>
              <w:bottom w:val="single" w:sz="4" w:space="0" w:color="000000"/>
              <w:right w:val="nil"/>
            </w:tcBorders>
            <w:shd w:val="clear" w:color="auto" w:fill="FFFFFF"/>
            <w:vAlign w:val="bottom"/>
          </w:tcPr>
          <w:p w14:paraId="1AA4E34B"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819" w:type="dxa"/>
            <w:tcBorders>
              <w:top w:val="nil"/>
              <w:left w:val="nil"/>
              <w:bottom w:val="single" w:sz="4" w:space="0" w:color="000000"/>
              <w:right w:val="nil"/>
            </w:tcBorders>
            <w:shd w:val="clear" w:color="auto" w:fill="FFFFFF"/>
            <w:vAlign w:val="bottom"/>
          </w:tcPr>
          <w:p w14:paraId="42B078E1"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3.23%</w:t>
            </w:r>
          </w:p>
        </w:tc>
        <w:tc>
          <w:tcPr>
            <w:tcW w:w="1431" w:type="dxa"/>
            <w:tcBorders>
              <w:top w:val="nil"/>
              <w:left w:val="nil"/>
              <w:bottom w:val="single" w:sz="4" w:space="0" w:color="000000"/>
              <w:right w:val="nil"/>
            </w:tcBorders>
            <w:shd w:val="clear" w:color="auto" w:fill="FFFFFF"/>
            <w:vAlign w:val="bottom"/>
          </w:tcPr>
          <w:p w14:paraId="071A3844"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2.90%</w:t>
            </w:r>
          </w:p>
        </w:tc>
        <w:tc>
          <w:tcPr>
            <w:tcW w:w="1080" w:type="dxa"/>
            <w:tcBorders>
              <w:top w:val="nil"/>
              <w:left w:val="nil"/>
              <w:bottom w:val="single" w:sz="4" w:space="0" w:color="000000"/>
              <w:right w:val="nil"/>
            </w:tcBorders>
            <w:shd w:val="clear" w:color="auto" w:fill="FFFFFF"/>
            <w:vAlign w:val="bottom"/>
          </w:tcPr>
          <w:p w14:paraId="13ED4B18"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18.00%</w:t>
            </w:r>
          </w:p>
        </w:tc>
        <w:tc>
          <w:tcPr>
            <w:tcW w:w="1096" w:type="dxa"/>
            <w:tcBorders>
              <w:top w:val="nil"/>
              <w:left w:val="nil"/>
              <w:bottom w:val="single" w:sz="4" w:space="0" w:color="000000"/>
              <w:right w:val="nil"/>
            </w:tcBorders>
            <w:shd w:val="clear" w:color="auto" w:fill="FFFFFF"/>
            <w:vAlign w:val="bottom"/>
          </w:tcPr>
          <w:p w14:paraId="116688A6"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20.14%</w:t>
            </w:r>
          </w:p>
        </w:tc>
        <w:tc>
          <w:tcPr>
            <w:tcW w:w="1604" w:type="dxa"/>
            <w:tcBorders>
              <w:top w:val="nil"/>
              <w:left w:val="nil"/>
              <w:bottom w:val="single" w:sz="4" w:space="0" w:color="000000"/>
              <w:right w:val="nil"/>
            </w:tcBorders>
            <w:shd w:val="clear" w:color="auto" w:fill="FFFFFF"/>
            <w:vAlign w:val="bottom"/>
          </w:tcPr>
          <w:p w14:paraId="2595133C"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7.74%</w:t>
            </w:r>
          </w:p>
        </w:tc>
      </w:tr>
      <w:tr w:rsidR="00435E8B" w:rsidRPr="00DF127B" w14:paraId="55EBB9AE" w14:textId="77777777">
        <w:trPr>
          <w:trHeight w:val="240"/>
        </w:trPr>
        <w:tc>
          <w:tcPr>
            <w:tcW w:w="1890" w:type="dxa"/>
            <w:tcBorders>
              <w:top w:val="nil"/>
              <w:left w:val="nil"/>
              <w:bottom w:val="single" w:sz="4" w:space="0" w:color="000000"/>
              <w:right w:val="nil"/>
            </w:tcBorders>
            <w:shd w:val="clear" w:color="auto" w:fill="FFFFFF"/>
            <w:vAlign w:val="bottom"/>
          </w:tcPr>
          <w:p w14:paraId="6C005CA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819" w:type="dxa"/>
            <w:tcBorders>
              <w:top w:val="nil"/>
              <w:left w:val="nil"/>
              <w:bottom w:val="single" w:sz="4" w:space="0" w:color="000000"/>
              <w:right w:val="nil"/>
            </w:tcBorders>
            <w:shd w:val="clear" w:color="auto" w:fill="FFFFFF"/>
            <w:vAlign w:val="bottom"/>
          </w:tcPr>
          <w:p w14:paraId="64F075F8"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22.58%</w:t>
            </w:r>
          </w:p>
        </w:tc>
        <w:tc>
          <w:tcPr>
            <w:tcW w:w="1431" w:type="dxa"/>
            <w:tcBorders>
              <w:top w:val="nil"/>
              <w:left w:val="nil"/>
              <w:bottom w:val="single" w:sz="4" w:space="0" w:color="000000"/>
              <w:right w:val="nil"/>
            </w:tcBorders>
            <w:shd w:val="clear" w:color="auto" w:fill="FFFFFF"/>
            <w:vAlign w:val="bottom"/>
          </w:tcPr>
          <w:p w14:paraId="77EAA78C"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25.67%</w:t>
            </w:r>
          </w:p>
        </w:tc>
        <w:tc>
          <w:tcPr>
            <w:tcW w:w="1080" w:type="dxa"/>
            <w:tcBorders>
              <w:top w:val="nil"/>
              <w:left w:val="nil"/>
              <w:bottom w:val="single" w:sz="4" w:space="0" w:color="000000"/>
              <w:right w:val="nil"/>
            </w:tcBorders>
            <w:shd w:val="clear" w:color="auto" w:fill="FFFFFF"/>
            <w:vAlign w:val="bottom"/>
          </w:tcPr>
          <w:p w14:paraId="002A9AC0"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6.64%</w:t>
            </w:r>
          </w:p>
        </w:tc>
        <w:tc>
          <w:tcPr>
            <w:tcW w:w="1096" w:type="dxa"/>
            <w:tcBorders>
              <w:top w:val="nil"/>
              <w:left w:val="nil"/>
              <w:bottom w:val="single" w:sz="4" w:space="0" w:color="000000"/>
              <w:right w:val="nil"/>
            </w:tcBorders>
            <w:shd w:val="clear" w:color="auto" w:fill="FFFFFF"/>
            <w:vAlign w:val="bottom"/>
          </w:tcPr>
          <w:p w14:paraId="7D7F7902"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7.96%</w:t>
            </w:r>
          </w:p>
        </w:tc>
        <w:tc>
          <w:tcPr>
            <w:tcW w:w="1604" w:type="dxa"/>
            <w:tcBorders>
              <w:top w:val="nil"/>
              <w:left w:val="nil"/>
              <w:bottom w:val="single" w:sz="4" w:space="0" w:color="000000"/>
              <w:right w:val="nil"/>
            </w:tcBorders>
            <w:shd w:val="clear" w:color="auto" w:fill="FFFFFF"/>
            <w:vAlign w:val="bottom"/>
          </w:tcPr>
          <w:p w14:paraId="1E5249F3"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17.44%</w:t>
            </w:r>
          </w:p>
        </w:tc>
      </w:tr>
      <w:tr w:rsidR="00435E8B" w:rsidRPr="00DF127B" w14:paraId="1FBAC8B6" w14:textId="77777777">
        <w:trPr>
          <w:trHeight w:val="240"/>
        </w:trPr>
        <w:tc>
          <w:tcPr>
            <w:tcW w:w="1890" w:type="dxa"/>
            <w:tcBorders>
              <w:top w:val="nil"/>
              <w:left w:val="nil"/>
              <w:bottom w:val="single" w:sz="4" w:space="0" w:color="000000"/>
              <w:right w:val="nil"/>
            </w:tcBorders>
            <w:shd w:val="clear" w:color="auto" w:fill="FFFFFF"/>
            <w:vAlign w:val="bottom"/>
          </w:tcPr>
          <w:p w14:paraId="4F3F303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819" w:type="dxa"/>
            <w:tcBorders>
              <w:top w:val="nil"/>
              <w:left w:val="nil"/>
              <w:bottom w:val="single" w:sz="4" w:space="0" w:color="000000"/>
              <w:right w:val="nil"/>
            </w:tcBorders>
            <w:shd w:val="clear" w:color="auto" w:fill="FFFFFF"/>
            <w:vAlign w:val="bottom"/>
          </w:tcPr>
          <w:p w14:paraId="462965F4"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3.23%</w:t>
            </w:r>
          </w:p>
        </w:tc>
        <w:tc>
          <w:tcPr>
            <w:tcW w:w="1431" w:type="dxa"/>
            <w:tcBorders>
              <w:top w:val="nil"/>
              <w:left w:val="nil"/>
              <w:bottom w:val="single" w:sz="4" w:space="0" w:color="000000"/>
              <w:right w:val="nil"/>
            </w:tcBorders>
            <w:shd w:val="clear" w:color="auto" w:fill="FFFFFF"/>
            <w:vAlign w:val="bottom"/>
          </w:tcPr>
          <w:p w14:paraId="3D390F6B"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2.90%</w:t>
            </w:r>
          </w:p>
        </w:tc>
        <w:tc>
          <w:tcPr>
            <w:tcW w:w="1080" w:type="dxa"/>
            <w:tcBorders>
              <w:top w:val="nil"/>
              <w:left w:val="nil"/>
              <w:bottom w:val="single" w:sz="4" w:space="0" w:color="000000"/>
              <w:right w:val="nil"/>
            </w:tcBorders>
            <w:shd w:val="clear" w:color="auto" w:fill="FFFFFF"/>
            <w:vAlign w:val="bottom"/>
          </w:tcPr>
          <w:p w14:paraId="5111442D"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18.00%</w:t>
            </w:r>
          </w:p>
        </w:tc>
        <w:tc>
          <w:tcPr>
            <w:tcW w:w="1096" w:type="dxa"/>
            <w:tcBorders>
              <w:top w:val="nil"/>
              <w:left w:val="nil"/>
              <w:bottom w:val="single" w:sz="4" w:space="0" w:color="000000"/>
              <w:right w:val="nil"/>
            </w:tcBorders>
            <w:shd w:val="clear" w:color="auto" w:fill="FFFFFF"/>
            <w:vAlign w:val="bottom"/>
          </w:tcPr>
          <w:p w14:paraId="1E71570E"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2.51%</w:t>
            </w:r>
          </w:p>
        </w:tc>
        <w:tc>
          <w:tcPr>
            <w:tcW w:w="1604" w:type="dxa"/>
            <w:tcBorders>
              <w:top w:val="nil"/>
              <w:left w:val="nil"/>
              <w:bottom w:val="single" w:sz="4" w:space="0" w:color="000000"/>
              <w:right w:val="nil"/>
            </w:tcBorders>
            <w:shd w:val="clear" w:color="auto" w:fill="FFFFFF"/>
            <w:vAlign w:val="bottom"/>
          </w:tcPr>
          <w:p w14:paraId="7D256C5B"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13.31%</w:t>
            </w:r>
          </w:p>
        </w:tc>
      </w:tr>
      <w:tr w:rsidR="00435E8B" w:rsidRPr="00DF127B" w14:paraId="33B1A990" w14:textId="77777777">
        <w:trPr>
          <w:trHeight w:val="240"/>
        </w:trPr>
        <w:tc>
          <w:tcPr>
            <w:tcW w:w="1890" w:type="dxa"/>
            <w:tcBorders>
              <w:top w:val="nil"/>
              <w:left w:val="nil"/>
              <w:bottom w:val="single" w:sz="4" w:space="0" w:color="000000"/>
              <w:right w:val="nil"/>
            </w:tcBorders>
            <w:shd w:val="clear" w:color="auto" w:fill="FFFFFF"/>
            <w:vAlign w:val="bottom"/>
          </w:tcPr>
          <w:p w14:paraId="5BB2A616"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819" w:type="dxa"/>
            <w:tcBorders>
              <w:top w:val="nil"/>
              <w:left w:val="nil"/>
              <w:bottom w:val="single" w:sz="4" w:space="0" w:color="000000"/>
              <w:right w:val="nil"/>
            </w:tcBorders>
            <w:shd w:val="clear" w:color="auto" w:fill="FFFFFF"/>
            <w:vAlign w:val="bottom"/>
          </w:tcPr>
          <w:p w14:paraId="6F9A8E21"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22.58%</w:t>
            </w:r>
          </w:p>
        </w:tc>
        <w:tc>
          <w:tcPr>
            <w:tcW w:w="1431" w:type="dxa"/>
            <w:tcBorders>
              <w:top w:val="nil"/>
              <w:left w:val="nil"/>
              <w:bottom w:val="single" w:sz="4" w:space="0" w:color="000000"/>
              <w:right w:val="nil"/>
            </w:tcBorders>
            <w:shd w:val="clear" w:color="auto" w:fill="FFFFFF"/>
            <w:vAlign w:val="bottom"/>
          </w:tcPr>
          <w:p w14:paraId="174B76A9"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6.10%</w:t>
            </w:r>
          </w:p>
        </w:tc>
        <w:tc>
          <w:tcPr>
            <w:tcW w:w="1080" w:type="dxa"/>
            <w:tcBorders>
              <w:top w:val="nil"/>
              <w:left w:val="nil"/>
              <w:bottom w:val="single" w:sz="4" w:space="0" w:color="000000"/>
              <w:right w:val="nil"/>
            </w:tcBorders>
            <w:shd w:val="clear" w:color="auto" w:fill="FFFFFF"/>
            <w:vAlign w:val="bottom"/>
          </w:tcPr>
          <w:p w14:paraId="4513EFCF"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3.35%</w:t>
            </w:r>
          </w:p>
        </w:tc>
        <w:tc>
          <w:tcPr>
            <w:tcW w:w="1096" w:type="dxa"/>
            <w:tcBorders>
              <w:top w:val="nil"/>
              <w:left w:val="nil"/>
              <w:bottom w:val="single" w:sz="4" w:space="0" w:color="000000"/>
              <w:right w:val="nil"/>
            </w:tcBorders>
            <w:shd w:val="clear" w:color="auto" w:fill="FFFFFF"/>
            <w:vAlign w:val="bottom"/>
          </w:tcPr>
          <w:p w14:paraId="28E3BDCE"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6.25%</w:t>
            </w:r>
          </w:p>
        </w:tc>
        <w:tc>
          <w:tcPr>
            <w:tcW w:w="1604" w:type="dxa"/>
            <w:tcBorders>
              <w:top w:val="nil"/>
              <w:left w:val="nil"/>
              <w:bottom w:val="single" w:sz="4" w:space="0" w:color="000000"/>
              <w:right w:val="nil"/>
            </w:tcBorders>
            <w:shd w:val="clear" w:color="auto" w:fill="FFFFFF"/>
            <w:vAlign w:val="bottom"/>
          </w:tcPr>
          <w:p w14:paraId="43F54700"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13.31%</w:t>
            </w:r>
          </w:p>
        </w:tc>
      </w:tr>
      <w:tr w:rsidR="00435E8B" w:rsidRPr="00DF127B" w14:paraId="3CBC9A33" w14:textId="77777777">
        <w:trPr>
          <w:trHeight w:val="240"/>
        </w:trPr>
        <w:tc>
          <w:tcPr>
            <w:tcW w:w="1890" w:type="dxa"/>
            <w:tcBorders>
              <w:top w:val="nil"/>
              <w:left w:val="nil"/>
              <w:bottom w:val="single" w:sz="4" w:space="0" w:color="000000"/>
              <w:right w:val="nil"/>
            </w:tcBorders>
            <w:shd w:val="clear" w:color="auto" w:fill="FFFFFF"/>
            <w:vAlign w:val="bottom"/>
          </w:tcPr>
          <w:p w14:paraId="41C2B5A1"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819" w:type="dxa"/>
            <w:tcBorders>
              <w:top w:val="nil"/>
              <w:left w:val="nil"/>
              <w:bottom w:val="single" w:sz="4" w:space="0" w:color="000000"/>
              <w:right w:val="nil"/>
            </w:tcBorders>
            <w:shd w:val="clear" w:color="auto" w:fill="FFFFFF"/>
            <w:vAlign w:val="bottom"/>
          </w:tcPr>
          <w:p w14:paraId="65BEC3CB"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22.58%</w:t>
            </w:r>
          </w:p>
        </w:tc>
        <w:tc>
          <w:tcPr>
            <w:tcW w:w="1431" w:type="dxa"/>
            <w:tcBorders>
              <w:top w:val="nil"/>
              <w:left w:val="nil"/>
              <w:bottom w:val="single" w:sz="4" w:space="0" w:color="000000"/>
              <w:right w:val="nil"/>
            </w:tcBorders>
            <w:shd w:val="clear" w:color="auto" w:fill="FFFFFF"/>
            <w:vAlign w:val="bottom"/>
          </w:tcPr>
          <w:p w14:paraId="626A2892"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12.01%</w:t>
            </w:r>
          </w:p>
        </w:tc>
        <w:tc>
          <w:tcPr>
            <w:tcW w:w="1080" w:type="dxa"/>
            <w:tcBorders>
              <w:top w:val="nil"/>
              <w:left w:val="nil"/>
              <w:bottom w:val="single" w:sz="4" w:space="0" w:color="000000"/>
              <w:right w:val="nil"/>
            </w:tcBorders>
            <w:shd w:val="clear" w:color="auto" w:fill="FFFFFF"/>
            <w:vAlign w:val="bottom"/>
          </w:tcPr>
          <w:p w14:paraId="1DA36379"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18.00%</w:t>
            </w:r>
          </w:p>
        </w:tc>
        <w:tc>
          <w:tcPr>
            <w:tcW w:w="1096" w:type="dxa"/>
            <w:tcBorders>
              <w:top w:val="nil"/>
              <w:left w:val="nil"/>
              <w:bottom w:val="single" w:sz="4" w:space="0" w:color="000000"/>
              <w:right w:val="nil"/>
            </w:tcBorders>
            <w:shd w:val="clear" w:color="auto" w:fill="FFFFFF"/>
            <w:vAlign w:val="bottom"/>
          </w:tcPr>
          <w:p w14:paraId="202BEB28"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3.18%</w:t>
            </w:r>
          </w:p>
        </w:tc>
        <w:tc>
          <w:tcPr>
            <w:tcW w:w="1604" w:type="dxa"/>
            <w:tcBorders>
              <w:top w:val="nil"/>
              <w:left w:val="nil"/>
              <w:bottom w:val="single" w:sz="4" w:space="0" w:color="000000"/>
              <w:right w:val="nil"/>
            </w:tcBorders>
            <w:shd w:val="clear" w:color="auto" w:fill="FFFFFF"/>
            <w:vAlign w:val="bottom"/>
          </w:tcPr>
          <w:p w14:paraId="4FE91AF9" w14:textId="77777777" w:rsidR="00435E8B" w:rsidRPr="00DF127B" w:rsidRDefault="00DF127B">
            <w:pPr>
              <w:pStyle w:val="Normal1"/>
              <w:ind w:right="-615"/>
              <w:rPr>
                <w:lang w:val="es-ES_tradnl"/>
              </w:rPr>
            </w:pPr>
            <w:r w:rsidRPr="00DF127B">
              <w:rPr>
                <w:rFonts w:ascii="Arial" w:eastAsia="Arial" w:hAnsi="Arial" w:cs="Arial"/>
                <w:sz w:val="20"/>
                <w:szCs w:val="20"/>
                <w:lang w:val="es-ES_tradnl"/>
              </w:rPr>
              <w:t>13.31%</w:t>
            </w:r>
          </w:p>
        </w:tc>
      </w:tr>
      <w:tr w:rsidR="00435E8B" w:rsidRPr="00DF127B" w14:paraId="25ED89CC" w14:textId="77777777">
        <w:trPr>
          <w:trHeight w:val="240"/>
        </w:trPr>
        <w:tc>
          <w:tcPr>
            <w:tcW w:w="1890" w:type="dxa"/>
            <w:tcBorders>
              <w:top w:val="nil"/>
              <w:left w:val="nil"/>
              <w:bottom w:val="nil"/>
              <w:right w:val="nil"/>
            </w:tcBorders>
            <w:shd w:val="clear" w:color="auto" w:fill="FFFFFF"/>
            <w:vAlign w:val="bottom"/>
          </w:tcPr>
          <w:p w14:paraId="2A7464E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9" w:type="dxa"/>
            <w:tcBorders>
              <w:top w:val="nil"/>
              <w:left w:val="nil"/>
              <w:bottom w:val="nil"/>
              <w:right w:val="nil"/>
            </w:tcBorders>
            <w:shd w:val="clear" w:color="auto" w:fill="FFFFFF"/>
            <w:vAlign w:val="bottom"/>
          </w:tcPr>
          <w:p w14:paraId="4E4FCB9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431" w:type="dxa"/>
            <w:tcBorders>
              <w:top w:val="nil"/>
              <w:left w:val="nil"/>
              <w:bottom w:val="nil"/>
              <w:right w:val="nil"/>
            </w:tcBorders>
            <w:shd w:val="clear" w:color="auto" w:fill="FFFFFF"/>
            <w:vAlign w:val="bottom"/>
          </w:tcPr>
          <w:p w14:paraId="6642E36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nil"/>
              <w:right w:val="nil"/>
            </w:tcBorders>
            <w:shd w:val="clear" w:color="auto" w:fill="FFFFFF"/>
            <w:vAlign w:val="bottom"/>
          </w:tcPr>
          <w:p w14:paraId="2F1AEE6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96" w:type="dxa"/>
            <w:tcBorders>
              <w:top w:val="nil"/>
              <w:left w:val="nil"/>
              <w:bottom w:val="nil"/>
              <w:right w:val="nil"/>
            </w:tcBorders>
            <w:shd w:val="clear" w:color="auto" w:fill="FFFFFF"/>
            <w:vAlign w:val="bottom"/>
          </w:tcPr>
          <w:p w14:paraId="373925F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604" w:type="dxa"/>
            <w:tcBorders>
              <w:top w:val="nil"/>
              <w:left w:val="nil"/>
              <w:bottom w:val="nil"/>
              <w:right w:val="nil"/>
            </w:tcBorders>
            <w:shd w:val="clear" w:color="auto" w:fill="FFFFFF"/>
            <w:vAlign w:val="bottom"/>
          </w:tcPr>
          <w:p w14:paraId="26730758"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3BD8F7B1" w14:textId="77777777">
        <w:trPr>
          <w:trHeight w:val="240"/>
        </w:trPr>
        <w:tc>
          <w:tcPr>
            <w:tcW w:w="1890" w:type="dxa"/>
            <w:tcBorders>
              <w:top w:val="nil"/>
              <w:left w:val="nil"/>
              <w:bottom w:val="nil"/>
              <w:right w:val="nil"/>
            </w:tcBorders>
            <w:shd w:val="clear" w:color="auto" w:fill="FFFFFF"/>
            <w:vAlign w:val="bottom"/>
          </w:tcPr>
          <w:p w14:paraId="24CC0DE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19" w:type="dxa"/>
            <w:tcBorders>
              <w:top w:val="nil"/>
              <w:left w:val="nil"/>
              <w:bottom w:val="nil"/>
              <w:right w:val="nil"/>
            </w:tcBorders>
            <w:shd w:val="clear" w:color="auto" w:fill="FFFFFF"/>
            <w:vAlign w:val="bottom"/>
          </w:tcPr>
          <w:p w14:paraId="433D687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431" w:type="dxa"/>
            <w:tcBorders>
              <w:top w:val="nil"/>
              <w:left w:val="nil"/>
              <w:bottom w:val="nil"/>
              <w:right w:val="nil"/>
            </w:tcBorders>
            <w:shd w:val="clear" w:color="auto" w:fill="FFFFFF"/>
            <w:vAlign w:val="bottom"/>
          </w:tcPr>
          <w:p w14:paraId="25DDCDD7"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nil"/>
              <w:right w:val="nil"/>
            </w:tcBorders>
            <w:shd w:val="clear" w:color="auto" w:fill="FFFFFF"/>
            <w:vAlign w:val="bottom"/>
          </w:tcPr>
          <w:p w14:paraId="492E697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96" w:type="dxa"/>
            <w:tcBorders>
              <w:top w:val="nil"/>
              <w:left w:val="nil"/>
              <w:bottom w:val="nil"/>
              <w:right w:val="nil"/>
            </w:tcBorders>
            <w:shd w:val="clear" w:color="auto" w:fill="FFFFFF"/>
            <w:vAlign w:val="bottom"/>
          </w:tcPr>
          <w:p w14:paraId="14905166"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604" w:type="dxa"/>
            <w:tcBorders>
              <w:top w:val="nil"/>
              <w:left w:val="nil"/>
              <w:bottom w:val="nil"/>
              <w:right w:val="nil"/>
            </w:tcBorders>
            <w:shd w:val="clear" w:color="auto" w:fill="FFFFFF"/>
            <w:vAlign w:val="bottom"/>
          </w:tcPr>
          <w:p w14:paraId="7F8F69C0"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bl>
    <w:p w14:paraId="0DA30E68" w14:textId="77777777" w:rsidR="00435E8B" w:rsidRDefault="00435E8B">
      <w:pPr>
        <w:pStyle w:val="Normal1"/>
        <w:rPr>
          <w:lang w:val="es-ES_tradnl"/>
        </w:rPr>
      </w:pPr>
    </w:p>
    <w:p w14:paraId="2524EEBB" w14:textId="77777777" w:rsidR="00C717B5" w:rsidRDefault="00C717B5">
      <w:pPr>
        <w:pStyle w:val="Normal1"/>
        <w:rPr>
          <w:lang w:val="es-ES_tradnl"/>
        </w:rPr>
      </w:pPr>
    </w:p>
    <w:p w14:paraId="0BAD6C7A" w14:textId="77777777" w:rsidR="00656499" w:rsidRDefault="00656499">
      <w:pPr>
        <w:pStyle w:val="Normal1"/>
        <w:rPr>
          <w:lang w:val="es-ES_tradnl"/>
        </w:rPr>
      </w:pPr>
    </w:p>
    <w:p w14:paraId="17272D75" w14:textId="77777777" w:rsidR="00656499" w:rsidRDefault="00656499">
      <w:pPr>
        <w:pStyle w:val="Normal1"/>
        <w:rPr>
          <w:lang w:val="es-ES_tradnl"/>
        </w:rPr>
      </w:pPr>
    </w:p>
    <w:p w14:paraId="5507B0A1" w14:textId="77777777" w:rsidR="00656499" w:rsidRDefault="00656499">
      <w:pPr>
        <w:pStyle w:val="Normal1"/>
        <w:rPr>
          <w:lang w:val="es-ES_tradnl"/>
        </w:rPr>
      </w:pPr>
    </w:p>
    <w:p w14:paraId="14E754A7" w14:textId="77777777" w:rsidR="00C717B5" w:rsidRPr="00DF127B" w:rsidRDefault="00C717B5">
      <w:pPr>
        <w:pStyle w:val="Normal1"/>
        <w:rPr>
          <w:lang w:val="es-ES_tradnl"/>
        </w:rPr>
      </w:pPr>
    </w:p>
    <w:tbl>
      <w:tblPr>
        <w:tblStyle w:val="ab"/>
        <w:tblW w:w="8370" w:type="dxa"/>
        <w:tblLayout w:type="fixed"/>
        <w:tblLook w:val="0400" w:firstRow="0" w:lastRow="0" w:firstColumn="0" w:lastColumn="0" w:noHBand="0" w:noVBand="1"/>
      </w:tblPr>
      <w:tblGrid>
        <w:gridCol w:w="1710"/>
        <w:gridCol w:w="180"/>
        <w:gridCol w:w="1275"/>
        <w:gridCol w:w="1020"/>
        <w:gridCol w:w="1080"/>
        <w:gridCol w:w="870"/>
        <w:gridCol w:w="975"/>
        <w:gridCol w:w="270"/>
        <w:gridCol w:w="990"/>
      </w:tblGrid>
      <w:tr w:rsidR="00435E8B" w:rsidRPr="00DF127B" w14:paraId="4B48AE6E" w14:textId="77777777" w:rsidTr="00C717B5">
        <w:trPr>
          <w:gridAfter w:val="1"/>
          <w:wAfter w:w="990" w:type="dxa"/>
          <w:trHeight w:val="240"/>
        </w:trPr>
        <w:tc>
          <w:tcPr>
            <w:tcW w:w="1890" w:type="dxa"/>
            <w:gridSpan w:val="2"/>
            <w:tcBorders>
              <w:top w:val="nil"/>
              <w:left w:val="nil"/>
              <w:bottom w:val="single" w:sz="4" w:space="0" w:color="auto"/>
              <w:right w:val="nil"/>
            </w:tcBorders>
            <w:shd w:val="clear" w:color="auto" w:fill="FFFFFF"/>
            <w:vAlign w:val="bottom"/>
          </w:tcPr>
          <w:p w14:paraId="436C5BBC" w14:textId="4A90908E" w:rsidR="00435E8B" w:rsidRPr="00C717B5" w:rsidRDefault="00DF127B" w:rsidP="00C717B5">
            <w:pPr>
              <w:pStyle w:val="Normal1"/>
              <w:ind w:right="-230"/>
              <w:rPr>
                <w:b/>
                <w:i/>
                <w:lang w:val="es-ES_tradnl"/>
              </w:rPr>
            </w:pPr>
            <w:r w:rsidRPr="00C717B5">
              <w:rPr>
                <w:rFonts w:ascii="Arial" w:eastAsia="Arial" w:hAnsi="Arial" w:cs="Arial"/>
                <w:b/>
                <w:i/>
                <w:sz w:val="20"/>
                <w:szCs w:val="20"/>
                <w:lang w:val="es-ES_tradnl"/>
              </w:rPr>
              <w:t>Continuación de</w:t>
            </w:r>
            <w:r w:rsidR="00C717B5">
              <w:rPr>
                <w:rFonts w:ascii="Arial" w:eastAsia="Arial" w:hAnsi="Arial" w:cs="Arial"/>
                <w:b/>
                <w:i/>
                <w:sz w:val="20"/>
                <w:szCs w:val="20"/>
                <w:lang w:val="es-ES_tradnl"/>
              </w:rPr>
              <w:t xml:space="preserve"> </w:t>
            </w:r>
            <w:r w:rsidRPr="00C717B5">
              <w:rPr>
                <w:rFonts w:ascii="Arial" w:eastAsia="Arial" w:hAnsi="Arial" w:cs="Arial"/>
                <w:b/>
                <w:i/>
                <w:sz w:val="20"/>
                <w:szCs w:val="20"/>
                <w:lang w:val="es-ES_tradnl"/>
              </w:rPr>
              <w:t>Tabla 18</w:t>
            </w:r>
            <w:r w:rsidR="00C717B5">
              <w:rPr>
                <w:rFonts w:ascii="Arial" w:eastAsia="Arial" w:hAnsi="Arial" w:cs="Arial"/>
                <w:b/>
                <w:i/>
                <w:sz w:val="20"/>
                <w:szCs w:val="20"/>
                <w:lang w:val="es-ES_tradnl"/>
              </w:rPr>
              <w:t>.</w:t>
            </w:r>
            <w:r w:rsidRPr="00C717B5">
              <w:rPr>
                <w:rFonts w:ascii="Arial" w:eastAsia="Arial" w:hAnsi="Arial" w:cs="Arial"/>
                <w:b/>
                <w:i/>
                <w:sz w:val="20"/>
                <w:szCs w:val="20"/>
                <w:lang w:val="es-ES_tradnl"/>
              </w:rPr>
              <w:t xml:space="preserve"> </w:t>
            </w:r>
          </w:p>
        </w:tc>
        <w:tc>
          <w:tcPr>
            <w:tcW w:w="1275" w:type="dxa"/>
            <w:tcBorders>
              <w:top w:val="nil"/>
              <w:left w:val="nil"/>
              <w:bottom w:val="single" w:sz="4" w:space="0" w:color="auto"/>
              <w:right w:val="nil"/>
            </w:tcBorders>
            <w:shd w:val="clear" w:color="auto" w:fill="FFFFFF"/>
            <w:vAlign w:val="bottom"/>
          </w:tcPr>
          <w:p w14:paraId="2F081EB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20" w:type="dxa"/>
            <w:tcBorders>
              <w:top w:val="nil"/>
              <w:left w:val="nil"/>
              <w:bottom w:val="single" w:sz="4" w:space="0" w:color="auto"/>
              <w:right w:val="nil"/>
            </w:tcBorders>
            <w:shd w:val="clear" w:color="auto" w:fill="FFFFFF"/>
            <w:vAlign w:val="bottom"/>
          </w:tcPr>
          <w:p w14:paraId="658FA0D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single" w:sz="4" w:space="0" w:color="auto"/>
              <w:right w:val="nil"/>
            </w:tcBorders>
            <w:shd w:val="clear" w:color="auto" w:fill="FFFFFF"/>
            <w:vAlign w:val="bottom"/>
          </w:tcPr>
          <w:p w14:paraId="5219EE5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70" w:type="dxa"/>
            <w:tcBorders>
              <w:top w:val="nil"/>
              <w:left w:val="nil"/>
              <w:bottom w:val="single" w:sz="4" w:space="0" w:color="auto"/>
              <w:right w:val="nil"/>
            </w:tcBorders>
            <w:shd w:val="clear" w:color="auto" w:fill="FFFFFF"/>
            <w:vAlign w:val="bottom"/>
          </w:tcPr>
          <w:p w14:paraId="47DA173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45" w:type="dxa"/>
            <w:gridSpan w:val="2"/>
            <w:tcBorders>
              <w:top w:val="nil"/>
              <w:left w:val="nil"/>
              <w:bottom w:val="single" w:sz="4" w:space="0" w:color="auto"/>
              <w:right w:val="nil"/>
            </w:tcBorders>
            <w:shd w:val="clear" w:color="auto" w:fill="FFFFFF"/>
            <w:vAlign w:val="bottom"/>
          </w:tcPr>
          <w:p w14:paraId="14BA5482"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55A0240C" w14:textId="77777777" w:rsidTr="00C717B5">
        <w:trPr>
          <w:gridAfter w:val="1"/>
          <w:wAfter w:w="990" w:type="dxa"/>
          <w:trHeight w:val="260"/>
        </w:trPr>
        <w:tc>
          <w:tcPr>
            <w:tcW w:w="1890" w:type="dxa"/>
            <w:gridSpan w:val="2"/>
            <w:tcBorders>
              <w:top w:val="single" w:sz="4" w:space="0" w:color="auto"/>
              <w:left w:val="nil"/>
              <w:bottom w:val="single" w:sz="4" w:space="0" w:color="auto"/>
              <w:right w:val="nil"/>
            </w:tcBorders>
            <w:shd w:val="clear" w:color="auto" w:fill="FFFFFF"/>
            <w:vAlign w:val="bottom"/>
          </w:tcPr>
          <w:p w14:paraId="0BB926FE" w14:textId="77777777" w:rsidR="00435E8B" w:rsidRPr="00DF127B" w:rsidRDefault="00DF127B">
            <w:pPr>
              <w:pStyle w:val="Normal1"/>
              <w:rPr>
                <w:lang w:val="es-ES_tradnl"/>
              </w:rPr>
            </w:pPr>
            <w:r w:rsidRPr="00DF127B">
              <w:rPr>
                <w:rFonts w:ascii="Arial" w:eastAsia="Arial" w:hAnsi="Arial" w:cs="Arial"/>
                <w:sz w:val="20"/>
                <w:szCs w:val="20"/>
                <w:lang w:val="es-ES_tradnl"/>
              </w:rPr>
              <w:t>Comparables</w:t>
            </w:r>
          </w:p>
        </w:tc>
        <w:tc>
          <w:tcPr>
            <w:tcW w:w="1275" w:type="dxa"/>
            <w:tcBorders>
              <w:top w:val="single" w:sz="4" w:space="0" w:color="auto"/>
              <w:left w:val="nil"/>
              <w:bottom w:val="single" w:sz="4" w:space="0" w:color="auto"/>
              <w:right w:val="nil"/>
            </w:tcBorders>
            <w:shd w:val="clear" w:color="auto" w:fill="FFFFFF"/>
            <w:vAlign w:val="bottom"/>
          </w:tcPr>
          <w:p w14:paraId="59198982" w14:textId="77777777" w:rsidR="00435E8B" w:rsidRPr="00DF127B" w:rsidRDefault="00DF127B">
            <w:pPr>
              <w:pStyle w:val="Normal1"/>
              <w:rPr>
                <w:lang w:val="es-ES_tradnl"/>
              </w:rPr>
            </w:pPr>
            <w:r w:rsidRPr="00DF127B">
              <w:rPr>
                <w:rFonts w:ascii="Arial" w:eastAsia="Arial" w:hAnsi="Arial" w:cs="Arial"/>
                <w:sz w:val="20"/>
                <w:szCs w:val="20"/>
                <w:lang w:val="es-ES_tradnl"/>
              </w:rPr>
              <w:t>Hospedaje</w:t>
            </w:r>
          </w:p>
        </w:tc>
        <w:tc>
          <w:tcPr>
            <w:tcW w:w="1020" w:type="dxa"/>
            <w:tcBorders>
              <w:top w:val="single" w:sz="4" w:space="0" w:color="auto"/>
              <w:left w:val="nil"/>
              <w:bottom w:val="single" w:sz="4" w:space="0" w:color="auto"/>
              <w:right w:val="nil"/>
            </w:tcBorders>
            <w:shd w:val="clear" w:color="auto" w:fill="FFFFFF"/>
            <w:vAlign w:val="bottom"/>
          </w:tcPr>
          <w:p w14:paraId="43BD12A6" w14:textId="3C452B59" w:rsidR="00435E8B" w:rsidRPr="00DF127B" w:rsidRDefault="000B749A">
            <w:pPr>
              <w:pStyle w:val="Normal1"/>
              <w:rPr>
                <w:lang w:val="es-ES_tradnl"/>
              </w:rPr>
            </w:pPr>
            <w:r w:rsidRPr="00DF127B">
              <w:rPr>
                <w:rFonts w:ascii="Arial" w:eastAsia="Arial" w:hAnsi="Arial" w:cs="Arial"/>
                <w:sz w:val="20"/>
                <w:szCs w:val="20"/>
                <w:lang w:val="es-ES_tradnl"/>
              </w:rPr>
              <w:t>Difusión</w:t>
            </w:r>
          </w:p>
        </w:tc>
        <w:tc>
          <w:tcPr>
            <w:tcW w:w="1080" w:type="dxa"/>
            <w:tcBorders>
              <w:top w:val="single" w:sz="4" w:space="0" w:color="auto"/>
              <w:left w:val="nil"/>
              <w:bottom w:val="single" w:sz="4" w:space="0" w:color="auto"/>
              <w:right w:val="nil"/>
            </w:tcBorders>
            <w:shd w:val="clear" w:color="auto" w:fill="FFFFFF"/>
            <w:vAlign w:val="bottom"/>
          </w:tcPr>
          <w:p w14:paraId="47813CA7" w14:textId="77777777" w:rsidR="00435E8B" w:rsidRPr="00DF127B" w:rsidRDefault="00DF127B">
            <w:pPr>
              <w:pStyle w:val="Normal1"/>
              <w:rPr>
                <w:lang w:val="es-ES_tradnl"/>
              </w:rPr>
            </w:pPr>
            <w:r w:rsidRPr="00DF127B">
              <w:rPr>
                <w:rFonts w:ascii="Arial" w:eastAsia="Arial" w:hAnsi="Arial" w:cs="Arial"/>
                <w:sz w:val="20"/>
                <w:szCs w:val="20"/>
                <w:lang w:val="es-ES_tradnl"/>
              </w:rPr>
              <w:t>Id Grafica</w:t>
            </w:r>
          </w:p>
        </w:tc>
        <w:tc>
          <w:tcPr>
            <w:tcW w:w="870" w:type="dxa"/>
            <w:tcBorders>
              <w:top w:val="single" w:sz="4" w:space="0" w:color="auto"/>
              <w:left w:val="nil"/>
              <w:bottom w:val="single" w:sz="4" w:space="0" w:color="auto"/>
              <w:right w:val="nil"/>
            </w:tcBorders>
            <w:shd w:val="clear" w:color="auto" w:fill="FFFFFF"/>
            <w:vAlign w:val="bottom"/>
          </w:tcPr>
          <w:p w14:paraId="44009E0C" w14:textId="77777777" w:rsidR="00435E8B" w:rsidRPr="00DF127B" w:rsidRDefault="00DF127B">
            <w:pPr>
              <w:pStyle w:val="Normal1"/>
              <w:rPr>
                <w:lang w:val="es-ES_tradnl"/>
              </w:rPr>
            </w:pPr>
            <w:r w:rsidRPr="00DF127B">
              <w:rPr>
                <w:rFonts w:ascii="Arial" w:eastAsia="Arial" w:hAnsi="Arial" w:cs="Arial"/>
                <w:sz w:val="20"/>
                <w:szCs w:val="20"/>
                <w:lang w:val="es-ES_tradnl"/>
              </w:rPr>
              <w:t>Apoyos</w:t>
            </w:r>
          </w:p>
        </w:tc>
        <w:tc>
          <w:tcPr>
            <w:tcW w:w="1245" w:type="dxa"/>
            <w:gridSpan w:val="2"/>
            <w:tcBorders>
              <w:top w:val="single" w:sz="4" w:space="0" w:color="auto"/>
              <w:left w:val="nil"/>
              <w:bottom w:val="single" w:sz="4" w:space="0" w:color="auto"/>
              <w:right w:val="nil"/>
            </w:tcBorders>
            <w:shd w:val="clear" w:color="auto" w:fill="FFFFFF"/>
            <w:vAlign w:val="bottom"/>
          </w:tcPr>
          <w:p w14:paraId="66BC01DB" w14:textId="0B6C18DB" w:rsidR="00435E8B" w:rsidRPr="00DF127B" w:rsidRDefault="00DF127B">
            <w:pPr>
              <w:pStyle w:val="Normal1"/>
              <w:rPr>
                <w:lang w:val="es-ES_tradnl"/>
              </w:rPr>
            </w:pPr>
            <w:r w:rsidRPr="00DF127B">
              <w:rPr>
                <w:rFonts w:ascii="Arial" w:eastAsia="Arial" w:hAnsi="Arial" w:cs="Arial"/>
                <w:sz w:val="20"/>
                <w:szCs w:val="20"/>
                <w:lang w:val="es-ES_tradnl"/>
              </w:rPr>
              <w:t>Venta de Art</w:t>
            </w:r>
            <w:r w:rsidR="000B749A">
              <w:rPr>
                <w:rFonts w:ascii="Arial" w:eastAsia="Arial" w:hAnsi="Arial" w:cs="Arial"/>
                <w:sz w:val="20"/>
                <w:szCs w:val="20"/>
                <w:lang w:val="es-ES_tradnl"/>
              </w:rPr>
              <w:t>esanía</w:t>
            </w:r>
          </w:p>
        </w:tc>
      </w:tr>
      <w:tr w:rsidR="00435E8B" w:rsidRPr="00DF127B" w14:paraId="7C150160" w14:textId="77777777" w:rsidTr="00C717B5">
        <w:trPr>
          <w:gridAfter w:val="1"/>
          <w:wAfter w:w="990" w:type="dxa"/>
          <w:trHeight w:val="260"/>
        </w:trPr>
        <w:tc>
          <w:tcPr>
            <w:tcW w:w="1890" w:type="dxa"/>
            <w:gridSpan w:val="2"/>
            <w:tcBorders>
              <w:top w:val="single" w:sz="4" w:space="0" w:color="auto"/>
              <w:left w:val="nil"/>
              <w:bottom w:val="single" w:sz="4" w:space="0" w:color="000000"/>
              <w:right w:val="nil"/>
            </w:tcBorders>
            <w:shd w:val="clear" w:color="auto" w:fill="FFFFFF"/>
            <w:vAlign w:val="bottom"/>
          </w:tcPr>
          <w:p w14:paraId="7B93B301"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1275" w:type="dxa"/>
            <w:tcBorders>
              <w:top w:val="single" w:sz="4" w:space="0" w:color="auto"/>
              <w:left w:val="nil"/>
              <w:bottom w:val="single" w:sz="4" w:space="0" w:color="000000"/>
              <w:right w:val="nil"/>
            </w:tcBorders>
            <w:shd w:val="clear" w:color="auto" w:fill="FFFFFF"/>
            <w:vAlign w:val="bottom"/>
          </w:tcPr>
          <w:p w14:paraId="6C47149D" w14:textId="77777777" w:rsidR="00435E8B" w:rsidRPr="00DF127B" w:rsidRDefault="00DF127B">
            <w:pPr>
              <w:pStyle w:val="Normal1"/>
              <w:rPr>
                <w:lang w:val="es-ES_tradnl"/>
              </w:rPr>
            </w:pPr>
            <w:r w:rsidRPr="00DF127B">
              <w:rPr>
                <w:rFonts w:ascii="Arial" w:eastAsia="Arial" w:hAnsi="Arial" w:cs="Arial"/>
                <w:sz w:val="20"/>
                <w:szCs w:val="20"/>
                <w:lang w:val="es-ES_tradnl"/>
              </w:rPr>
              <w:t>19.27%</w:t>
            </w:r>
          </w:p>
        </w:tc>
        <w:tc>
          <w:tcPr>
            <w:tcW w:w="1020" w:type="dxa"/>
            <w:tcBorders>
              <w:top w:val="single" w:sz="4" w:space="0" w:color="auto"/>
              <w:left w:val="nil"/>
              <w:bottom w:val="single" w:sz="4" w:space="0" w:color="000000"/>
              <w:right w:val="nil"/>
            </w:tcBorders>
            <w:shd w:val="clear" w:color="auto" w:fill="FFFFFF"/>
            <w:vAlign w:val="bottom"/>
          </w:tcPr>
          <w:p w14:paraId="7DEEB08F" w14:textId="77777777" w:rsidR="00435E8B" w:rsidRPr="00DF127B" w:rsidRDefault="00DF127B">
            <w:pPr>
              <w:pStyle w:val="Normal1"/>
              <w:rPr>
                <w:lang w:val="es-ES_tradnl"/>
              </w:rPr>
            </w:pPr>
            <w:r w:rsidRPr="00DF127B">
              <w:rPr>
                <w:rFonts w:ascii="Arial" w:eastAsia="Arial" w:hAnsi="Arial" w:cs="Arial"/>
                <w:sz w:val="20"/>
                <w:szCs w:val="20"/>
                <w:lang w:val="es-ES_tradnl"/>
              </w:rPr>
              <w:t>24.39%</w:t>
            </w:r>
          </w:p>
        </w:tc>
        <w:tc>
          <w:tcPr>
            <w:tcW w:w="1080" w:type="dxa"/>
            <w:tcBorders>
              <w:top w:val="single" w:sz="4" w:space="0" w:color="auto"/>
              <w:left w:val="nil"/>
              <w:bottom w:val="single" w:sz="4" w:space="0" w:color="000000"/>
              <w:right w:val="nil"/>
            </w:tcBorders>
            <w:shd w:val="clear" w:color="auto" w:fill="FFFFFF"/>
            <w:vAlign w:val="bottom"/>
          </w:tcPr>
          <w:p w14:paraId="48F862F2" w14:textId="77777777" w:rsidR="00435E8B" w:rsidRPr="00DF127B" w:rsidRDefault="00DF127B">
            <w:pPr>
              <w:pStyle w:val="Normal1"/>
              <w:rPr>
                <w:lang w:val="es-ES_tradnl"/>
              </w:rPr>
            </w:pPr>
            <w:r w:rsidRPr="00DF127B">
              <w:rPr>
                <w:rFonts w:ascii="Arial" w:eastAsia="Arial" w:hAnsi="Arial" w:cs="Arial"/>
                <w:sz w:val="20"/>
                <w:szCs w:val="20"/>
                <w:lang w:val="es-ES_tradnl"/>
              </w:rPr>
              <w:t>26.77%</w:t>
            </w:r>
          </w:p>
        </w:tc>
        <w:tc>
          <w:tcPr>
            <w:tcW w:w="870" w:type="dxa"/>
            <w:tcBorders>
              <w:top w:val="single" w:sz="4" w:space="0" w:color="auto"/>
              <w:left w:val="nil"/>
              <w:bottom w:val="single" w:sz="4" w:space="0" w:color="000000"/>
              <w:right w:val="nil"/>
            </w:tcBorders>
            <w:shd w:val="clear" w:color="auto" w:fill="FFFFFF"/>
            <w:vAlign w:val="bottom"/>
          </w:tcPr>
          <w:p w14:paraId="7BF8C7A2" w14:textId="77777777" w:rsidR="00435E8B" w:rsidRPr="00DF127B" w:rsidRDefault="00DF127B">
            <w:pPr>
              <w:pStyle w:val="Normal1"/>
              <w:rPr>
                <w:lang w:val="es-ES_tradnl"/>
              </w:rPr>
            </w:pPr>
            <w:r w:rsidRPr="00DF127B">
              <w:rPr>
                <w:rFonts w:ascii="Arial" w:eastAsia="Arial" w:hAnsi="Arial" w:cs="Arial"/>
                <w:sz w:val="20"/>
                <w:szCs w:val="20"/>
                <w:lang w:val="es-ES_tradnl"/>
              </w:rPr>
              <w:t>4.63%</w:t>
            </w:r>
          </w:p>
        </w:tc>
        <w:tc>
          <w:tcPr>
            <w:tcW w:w="1245" w:type="dxa"/>
            <w:gridSpan w:val="2"/>
            <w:tcBorders>
              <w:top w:val="single" w:sz="4" w:space="0" w:color="auto"/>
              <w:left w:val="nil"/>
              <w:bottom w:val="single" w:sz="4" w:space="0" w:color="000000"/>
              <w:right w:val="nil"/>
            </w:tcBorders>
            <w:shd w:val="clear" w:color="auto" w:fill="FFFFFF"/>
            <w:vAlign w:val="bottom"/>
          </w:tcPr>
          <w:p w14:paraId="120F9D5F" w14:textId="77777777" w:rsidR="00435E8B" w:rsidRPr="00DF127B" w:rsidRDefault="00DF127B">
            <w:pPr>
              <w:pStyle w:val="Normal1"/>
              <w:rPr>
                <w:lang w:val="es-ES_tradnl"/>
              </w:rPr>
            </w:pPr>
            <w:r w:rsidRPr="00DF127B">
              <w:rPr>
                <w:rFonts w:ascii="Arial" w:eastAsia="Arial" w:hAnsi="Arial" w:cs="Arial"/>
                <w:sz w:val="20"/>
                <w:szCs w:val="20"/>
                <w:lang w:val="es-ES_tradnl"/>
              </w:rPr>
              <w:t>18.52%</w:t>
            </w:r>
          </w:p>
        </w:tc>
      </w:tr>
      <w:tr w:rsidR="00435E8B" w:rsidRPr="00DF127B" w14:paraId="6BA6DA5C"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4CE2C519"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1275" w:type="dxa"/>
            <w:tcBorders>
              <w:top w:val="nil"/>
              <w:left w:val="nil"/>
              <w:bottom w:val="single" w:sz="4" w:space="0" w:color="000000"/>
              <w:right w:val="nil"/>
            </w:tcBorders>
            <w:shd w:val="clear" w:color="auto" w:fill="FFFFFF"/>
            <w:vAlign w:val="bottom"/>
          </w:tcPr>
          <w:p w14:paraId="32B0286C" w14:textId="77777777" w:rsidR="00435E8B" w:rsidRPr="00DF127B" w:rsidRDefault="00DF127B">
            <w:pPr>
              <w:pStyle w:val="Normal1"/>
              <w:rPr>
                <w:lang w:val="es-ES_tradnl"/>
              </w:rPr>
            </w:pPr>
            <w:r w:rsidRPr="00DF127B">
              <w:rPr>
                <w:rFonts w:ascii="Arial" w:eastAsia="Arial" w:hAnsi="Arial" w:cs="Arial"/>
                <w:sz w:val="20"/>
                <w:szCs w:val="20"/>
                <w:lang w:val="es-ES_tradnl"/>
              </w:rPr>
              <w:t>19.27%</w:t>
            </w:r>
          </w:p>
        </w:tc>
        <w:tc>
          <w:tcPr>
            <w:tcW w:w="1020" w:type="dxa"/>
            <w:tcBorders>
              <w:top w:val="nil"/>
              <w:left w:val="nil"/>
              <w:bottom w:val="single" w:sz="4" w:space="0" w:color="000000"/>
              <w:right w:val="nil"/>
            </w:tcBorders>
            <w:shd w:val="clear" w:color="auto" w:fill="FFFFFF"/>
            <w:vAlign w:val="bottom"/>
          </w:tcPr>
          <w:p w14:paraId="2B0B96FF" w14:textId="77777777" w:rsidR="00435E8B" w:rsidRPr="00DF127B" w:rsidRDefault="00DF127B">
            <w:pPr>
              <w:pStyle w:val="Normal1"/>
              <w:rPr>
                <w:lang w:val="es-ES_tradnl"/>
              </w:rPr>
            </w:pPr>
            <w:r w:rsidRPr="00DF127B">
              <w:rPr>
                <w:rFonts w:ascii="Arial" w:eastAsia="Arial" w:hAnsi="Arial" w:cs="Arial"/>
                <w:sz w:val="20"/>
                <w:szCs w:val="20"/>
                <w:lang w:val="es-ES_tradnl"/>
              </w:rPr>
              <w:t>35.61%</w:t>
            </w:r>
          </w:p>
        </w:tc>
        <w:tc>
          <w:tcPr>
            <w:tcW w:w="1080" w:type="dxa"/>
            <w:tcBorders>
              <w:top w:val="nil"/>
              <w:left w:val="nil"/>
              <w:bottom w:val="single" w:sz="4" w:space="0" w:color="000000"/>
              <w:right w:val="nil"/>
            </w:tcBorders>
            <w:shd w:val="clear" w:color="auto" w:fill="FFFFFF"/>
            <w:vAlign w:val="bottom"/>
          </w:tcPr>
          <w:p w14:paraId="76AC6D5B" w14:textId="77777777" w:rsidR="00435E8B" w:rsidRPr="00DF127B" w:rsidRDefault="00DF127B">
            <w:pPr>
              <w:pStyle w:val="Normal1"/>
              <w:rPr>
                <w:lang w:val="es-ES_tradnl"/>
              </w:rPr>
            </w:pPr>
            <w:r w:rsidRPr="00DF127B">
              <w:rPr>
                <w:rFonts w:ascii="Arial" w:eastAsia="Arial" w:hAnsi="Arial" w:cs="Arial"/>
                <w:sz w:val="20"/>
                <w:szCs w:val="20"/>
                <w:lang w:val="es-ES_tradnl"/>
              </w:rPr>
              <w:t>26.77%</w:t>
            </w:r>
          </w:p>
        </w:tc>
        <w:tc>
          <w:tcPr>
            <w:tcW w:w="870" w:type="dxa"/>
            <w:tcBorders>
              <w:top w:val="nil"/>
              <w:left w:val="nil"/>
              <w:bottom w:val="single" w:sz="4" w:space="0" w:color="000000"/>
              <w:right w:val="nil"/>
            </w:tcBorders>
            <w:shd w:val="clear" w:color="auto" w:fill="FFFFFF"/>
            <w:vAlign w:val="bottom"/>
          </w:tcPr>
          <w:p w14:paraId="4FEC2927" w14:textId="77777777" w:rsidR="00435E8B" w:rsidRPr="00DF127B" w:rsidRDefault="00DF127B">
            <w:pPr>
              <w:pStyle w:val="Normal1"/>
              <w:rPr>
                <w:lang w:val="es-ES_tradnl"/>
              </w:rPr>
            </w:pPr>
            <w:r w:rsidRPr="00DF127B">
              <w:rPr>
                <w:rFonts w:ascii="Arial" w:eastAsia="Arial" w:hAnsi="Arial" w:cs="Arial"/>
                <w:sz w:val="20"/>
                <w:szCs w:val="20"/>
                <w:lang w:val="es-ES_tradnl"/>
              </w:rPr>
              <w:t>5.13%</w:t>
            </w:r>
          </w:p>
        </w:tc>
        <w:tc>
          <w:tcPr>
            <w:tcW w:w="1245" w:type="dxa"/>
            <w:gridSpan w:val="2"/>
            <w:tcBorders>
              <w:top w:val="nil"/>
              <w:left w:val="nil"/>
              <w:bottom w:val="single" w:sz="4" w:space="0" w:color="000000"/>
              <w:right w:val="nil"/>
            </w:tcBorders>
            <w:shd w:val="clear" w:color="auto" w:fill="FFFFFF"/>
            <w:vAlign w:val="bottom"/>
          </w:tcPr>
          <w:p w14:paraId="31F3A8FE" w14:textId="77777777" w:rsidR="00435E8B" w:rsidRPr="00DF127B" w:rsidRDefault="00DF127B">
            <w:pPr>
              <w:pStyle w:val="Normal1"/>
              <w:rPr>
                <w:lang w:val="es-ES_tradnl"/>
              </w:rPr>
            </w:pPr>
            <w:r w:rsidRPr="00DF127B">
              <w:rPr>
                <w:rFonts w:ascii="Arial" w:eastAsia="Arial" w:hAnsi="Arial" w:cs="Arial"/>
                <w:sz w:val="20"/>
                <w:szCs w:val="20"/>
                <w:lang w:val="es-ES_tradnl"/>
              </w:rPr>
              <w:t>18.52%</w:t>
            </w:r>
          </w:p>
        </w:tc>
      </w:tr>
      <w:tr w:rsidR="00435E8B" w:rsidRPr="00DF127B" w14:paraId="4379D64F"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7B13DD3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1275" w:type="dxa"/>
            <w:tcBorders>
              <w:top w:val="nil"/>
              <w:left w:val="nil"/>
              <w:bottom w:val="single" w:sz="4" w:space="0" w:color="000000"/>
              <w:right w:val="nil"/>
            </w:tcBorders>
            <w:shd w:val="clear" w:color="auto" w:fill="FFFFFF"/>
            <w:vAlign w:val="bottom"/>
          </w:tcPr>
          <w:p w14:paraId="4419EF61" w14:textId="77777777" w:rsidR="00435E8B" w:rsidRPr="00DF127B" w:rsidRDefault="00DF127B">
            <w:pPr>
              <w:pStyle w:val="Normal1"/>
              <w:rPr>
                <w:lang w:val="es-ES_tradnl"/>
              </w:rPr>
            </w:pPr>
            <w:r w:rsidRPr="00DF127B">
              <w:rPr>
                <w:rFonts w:ascii="Arial" w:eastAsia="Arial" w:hAnsi="Arial" w:cs="Arial"/>
                <w:sz w:val="20"/>
                <w:szCs w:val="20"/>
                <w:lang w:val="es-ES_tradnl"/>
              </w:rPr>
              <w:t>19.27%</w:t>
            </w:r>
          </w:p>
        </w:tc>
        <w:tc>
          <w:tcPr>
            <w:tcW w:w="1020" w:type="dxa"/>
            <w:tcBorders>
              <w:top w:val="nil"/>
              <w:left w:val="nil"/>
              <w:bottom w:val="single" w:sz="4" w:space="0" w:color="000000"/>
              <w:right w:val="nil"/>
            </w:tcBorders>
            <w:shd w:val="clear" w:color="auto" w:fill="FFFFFF"/>
            <w:vAlign w:val="bottom"/>
          </w:tcPr>
          <w:p w14:paraId="32012DD6" w14:textId="77777777" w:rsidR="00435E8B" w:rsidRPr="00DF127B" w:rsidRDefault="00DF127B">
            <w:pPr>
              <w:pStyle w:val="Normal1"/>
              <w:rPr>
                <w:lang w:val="es-ES_tradnl"/>
              </w:rPr>
            </w:pPr>
            <w:r w:rsidRPr="00DF127B">
              <w:rPr>
                <w:rFonts w:ascii="Arial" w:eastAsia="Arial" w:hAnsi="Arial" w:cs="Arial"/>
                <w:sz w:val="20"/>
                <w:szCs w:val="20"/>
                <w:lang w:val="es-ES_tradnl"/>
              </w:rPr>
              <w:t>20.49%</w:t>
            </w:r>
          </w:p>
        </w:tc>
        <w:tc>
          <w:tcPr>
            <w:tcW w:w="1080" w:type="dxa"/>
            <w:tcBorders>
              <w:top w:val="nil"/>
              <w:left w:val="nil"/>
              <w:bottom w:val="single" w:sz="4" w:space="0" w:color="000000"/>
              <w:right w:val="nil"/>
            </w:tcBorders>
            <w:shd w:val="clear" w:color="auto" w:fill="FFFFFF"/>
            <w:vAlign w:val="bottom"/>
          </w:tcPr>
          <w:p w14:paraId="72483D29" w14:textId="77777777" w:rsidR="00435E8B" w:rsidRPr="00DF127B" w:rsidRDefault="00DF127B">
            <w:pPr>
              <w:pStyle w:val="Normal1"/>
              <w:rPr>
                <w:lang w:val="es-ES_tradnl"/>
              </w:rPr>
            </w:pPr>
            <w:r w:rsidRPr="00DF127B">
              <w:rPr>
                <w:rFonts w:ascii="Arial" w:eastAsia="Arial" w:hAnsi="Arial" w:cs="Arial"/>
                <w:sz w:val="20"/>
                <w:szCs w:val="20"/>
                <w:lang w:val="es-ES_tradnl"/>
              </w:rPr>
              <w:t>26.77%</w:t>
            </w:r>
          </w:p>
        </w:tc>
        <w:tc>
          <w:tcPr>
            <w:tcW w:w="870" w:type="dxa"/>
            <w:tcBorders>
              <w:top w:val="nil"/>
              <w:left w:val="nil"/>
              <w:bottom w:val="single" w:sz="4" w:space="0" w:color="000000"/>
              <w:right w:val="nil"/>
            </w:tcBorders>
            <w:shd w:val="clear" w:color="auto" w:fill="FFFFFF"/>
            <w:vAlign w:val="bottom"/>
          </w:tcPr>
          <w:p w14:paraId="585F469A" w14:textId="77777777" w:rsidR="00435E8B" w:rsidRPr="00DF127B" w:rsidRDefault="00DF127B">
            <w:pPr>
              <w:pStyle w:val="Normal1"/>
              <w:rPr>
                <w:lang w:val="es-ES_tradnl"/>
              </w:rPr>
            </w:pPr>
            <w:r w:rsidRPr="00DF127B">
              <w:rPr>
                <w:rFonts w:ascii="Arial" w:eastAsia="Arial" w:hAnsi="Arial" w:cs="Arial"/>
                <w:sz w:val="20"/>
                <w:szCs w:val="20"/>
                <w:lang w:val="es-ES_tradnl"/>
              </w:rPr>
              <w:t>5.13%</w:t>
            </w:r>
          </w:p>
        </w:tc>
        <w:tc>
          <w:tcPr>
            <w:tcW w:w="1245" w:type="dxa"/>
            <w:gridSpan w:val="2"/>
            <w:tcBorders>
              <w:top w:val="nil"/>
              <w:left w:val="nil"/>
              <w:bottom w:val="single" w:sz="4" w:space="0" w:color="000000"/>
              <w:right w:val="nil"/>
            </w:tcBorders>
            <w:shd w:val="clear" w:color="auto" w:fill="FFFFFF"/>
            <w:vAlign w:val="bottom"/>
          </w:tcPr>
          <w:p w14:paraId="5A2473C3" w14:textId="77777777" w:rsidR="00435E8B" w:rsidRPr="00DF127B" w:rsidRDefault="00DF127B">
            <w:pPr>
              <w:pStyle w:val="Normal1"/>
              <w:rPr>
                <w:lang w:val="es-ES_tradnl"/>
              </w:rPr>
            </w:pPr>
            <w:r w:rsidRPr="00DF127B">
              <w:rPr>
                <w:rFonts w:ascii="Arial" w:eastAsia="Arial" w:hAnsi="Arial" w:cs="Arial"/>
                <w:sz w:val="20"/>
                <w:szCs w:val="20"/>
                <w:lang w:val="es-ES_tradnl"/>
              </w:rPr>
              <w:t>3.70%</w:t>
            </w:r>
          </w:p>
        </w:tc>
      </w:tr>
      <w:tr w:rsidR="00435E8B" w:rsidRPr="00DF127B" w14:paraId="005D3504"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341F5FB4"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1275" w:type="dxa"/>
            <w:tcBorders>
              <w:top w:val="nil"/>
              <w:left w:val="nil"/>
              <w:bottom w:val="single" w:sz="4" w:space="0" w:color="000000"/>
              <w:right w:val="nil"/>
            </w:tcBorders>
            <w:shd w:val="clear" w:color="auto" w:fill="FFFFFF"/>
            <w:vAlign w:val="bottom"/>
          </w:tcPr>
          <w:p w14:paraId="32A74F6A" w14:textId="77777777" w:rsidR="00435E8B" w:rsidRPr="00DF127B" w:rsidRDefault="00DF127B">
            <w:pPr>
              <w:pStyle w:val="Normal1"/>
              <w:rPr>
                <w:lang w:val="es-ES_tradnl"/>
              </w:rPr>
            </w:pPr>
            <w:r w:rsidRPr="00DF127B">
              <w:rPr>
                <w:rFonts w:ascii="Arial" w:eastAsia="Arial" w:hAnsi="Arial" w:cs="Arial"/>
                <w:sz w:val="20"/>
                <w:szCs w:val="20"/>
                <w:lang w:val="es-ES_tradnl"/>
              </w:rPr>
              <w:t>2.75%</w:t>
            </w:r>
          </w:p>
        </w:tc>
        <w:tc>
          <w:tcPr>
            <w:tcW w:w="1020" w:type="dxa"/>
            <w:tcBorders>
              <w:top w:val="nil"/>
              <w:left w:val="nil"/>
              <w:bottom w:val="single" w:sz="4" w:space="0" w:color="000000"/>
              <w:right w:val="nil"/>
            </w:tcBorders>
            <w:shd w:val="clear" w:color="auto" w:fill="FFFFFF"/>
            <w:vAlign w:val="bottom"/>
          </w:tcPr>
          <w:p w14:paraId="579E52DF" w14:textId="77777777" w:rsidR="00435E8B" w:rsidRPr="00DF127B" w:rsidRDefault="00DF127B">
            <w:pPr>
              <w:pStyle w:val="Normal1"/>
              <w:rPr>
                <w:lang w:val="es-ES_tradnl"/>
              </w:rPr>
            </w:pPr>
            <w:r w:rsidRPr="00DF127B">
              <w:rPr>
                <w:rFonts w:ascii="Arial" w:eastAsia="Arial" w:hAnsi="Arial" w:cs="Arial"/>
                <w:sz w:val="20"/>
                <w:szCs w:val="20"/>
                <w:lang w:val="es-ES_tradnl"/>
              </w:rPr>
              <w:t>4.88%</w:t>
            </w:r>
          </w:p>
        </w:tc>
        <w:tc>
          <w:tcPr>
            <w:tcW w:w="1080" w:type="dxa"/>
            <w:tcBorders>
              <w:top w:val="nil"/>
              <w:left w:val="nil"/>
              <w:bottom w:val="single" w:sz="4" w:space="0" w:color="000000"/>
              <w:right w:val="nil"/>
            </w:tcBorders>
            <w:shd w:val="clear" w:color="auto" w:fill="FFFFFF"/>
            <w:vAlign w:val="bottom"/>
          </w:tcPr>
          <w:p w14:paraId="6FDE2C25" w14:textId="77777777" w:rsidR="00435E8B" w:rsidRPr="00DF127B" w:rsidRDefault="00DF127B">
            <w:pPr>
              <w:pStyle w:val="Normal1"/>
              <w:rPr>
                <w:lang w:val="es-ES_tradnl"/>
              </w:rPr>
            </w:pPr>
            <w:r w:rsidRPr="00DF127B">
              <w:rPr>
                <w:rFonts w:ascii="Arial" w:eastAsia="Arial" w:hAnsi="Arial" w:cs="Arial"/>
                <w:sz w:val="20"/>
                <w:szCs w:val="20"/>
                <w:lang w:val="es-ES_tradnl"/>
              </w:rPr>
              <w:t>6.74%</w:t>
            </w:r>
          </w:p>
        </w:tc>
        <w:tc>
          <w:tcPr>
            <w:tcW w:w="870" w:type="dxa"/>
            <w:tcBorders>
              <w:top w:val="nil"/>
              <w:left w:val="nil"/>
              <w:bottom w:val="single" w:sz="4" w:space="0" w:color="000000"/>
              <w:right w:val="nil"/>
            </w:tcBorders>
            <w:shd w:val="clear" w:color="auto" w:fill="FFFFFF"/>
            <w:vAlign w:val="bottom"/>
          </w:tcPr>
          <w:p w14:paraId="3950804D" w14:textId="77777777" w:rsidR="00435E8B" w:rsidRPr="00DF127B" w:rsidRDefault="00DF127B">
            <w:pPr>
              <w:pStyle w:val="Normal1"/>
              <w:rPr>
                <w:lang w:val="es-ES_tradnl"/>
              </w:rPr>
            </w:pPr>
            <w:r w:rsidRPr="00DF127B">
              <w:rPr>
                <w:rFonts w:ascii="Arial" w:eastAsia="Arial" w:hAnsi="Arial" w:cs="Arial"/>
                <w:sz w:val="20"/>
                <w:szCs w:val="20"/>
                <w:lang w:val="es-ES_tradnl"/>
              </w:rPr>
              <w:t>47.42%</w:t>
            </w:r>
          </w:p>
        </w:tc>
        <w:tc>
          <w:tcPr>
            <w:tcW w:w="1245" w:type="dxa"/>
            <w:gridSpan w:val="2"/>
            <w:tcBorders>
              <w:top w:val="nil"/>
              <w:left w:val="nil"/>
              <w:bottom w:val="single" w:sz="4" w:space="0" w:color="000000"/>
              <w:right w:val="nil"/>
            </w:tcBorders>
            <w:shd w:val="clear" w:color="auto" w:fill="FFFFFF"/>
            <w:vAlign w:val="bottom"/>
          </w:tcPr>
          <w:p w14:paraId="6056E35C" w14:textId="77777777" w:rsidR="00435E8B" w:rsidRPr="00DF127B" w:rsidRDefault="00DF127B">
            <w:pPr>
              <w:pStyle w:val="Normal1"/>
              <w:rPr>
                <w:lang w:val="es-ES_tradnl"/>
              </w:rPr>
            </w:pPr>
            <w:r w:rsidRPr="00DF127B">
              <w:rPr>
                <w:rFonts w:ascii="Arial" w:eastAsia="Arial" w:hAnsi="Arial" w:cs="Arial"/>
                <w:sz w:val="20"/>
                <w:szCs w:val="20"/>
                <w:lang w:val="es-ES_tradnl"/>
              </w:rPr>
              <w:t>3.70%</w:t>
            </w:r>
          </w:p>
        </w:tc>
      </w:tr>
      <w:tr w:rsidR="00435E8B" w:rsidRPr="00DF127B" w14:paraId="789512ED"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12C77FD8"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1275" w:type="dxa"/>
            <w:tcBorders>
              <w:top w:val="nil"/>
              <w:left w:val="nil"/>
              <w:bottom w:val="single" w:sz="4" w:space="0" w:color="000000"/>
              <w:right w:val="nil"/>
            </w:tcBorders>
            <w:shd w:val="clear" w:color="auto" w:fill="FFFFFF"/>
            <w:vAlign w:val="bottom"/>
          </w:tcPr>
          <w:p w14:paraId="0A804D73" w14:textId="77777777" w:rsidR="00435E8B" w:rsidRPr="00DF127B" w:rsidRDefault="00DF127B">
            <w:pPr>
              <w:pStyle w:val="Normal1"/>
              <w:rPr>
                <w:lang w:val="es-ES_tradnl"/>
              </w:rPr>
            </w:pPr>
            <w:r w:rsidRPr="00DF127B">
              <w:rPr>
                <w:rFonts w:ascii="Arial" w:eastAsia="Arial" w:hAnsi="Arial" w:cs="Arial"/>
                <w:sz w:val="20"/>
                <w:szCs w:val="20"/>
                <w:lang w:val="es-ES_tradnl"/>
              </w:rPr>
              <w:t>19.27%</w:t>
            </w:r>
          </w:p>
        </w:tc>
        <w:tc>
          <w:tcPr>
            <w:tcW w:w="1020" w:type="dxa"/>
            <w:tcBorders>
              <w:top w:val="nil"/>
              <w:left w:val="nil"/>
              <w:bottom w:val="single" w:sz="4" w:space="0" w:color="000000"/>
              <w:right w:val="nil"/>
            </w:tcBorders>
            <w:shd w:val="clear" w:color="auto" w:fill="FFFFFF"/>
            <w:vAlign w:val="bottom"/>
          </w:tcPr>
          <w:p w14:paraId="7727FDA9" w14:textId="77777777" w:rsidR="00435E8B" w:rsidRPr="00DF127B" w:rsidRDefault="00DF127B">
            <w:pPr>
              <w:pStyle w:val="Normal1"/>
              <w:rPr>
                <w:lang w:val="es-ES_tradnl"/>
              </w:rPr>
            </w:pPr>
            <w:r w:rsidRPr="00DF127B">
              <w:rPr>
                <w:rFonts w:ascii="Arial" w:eastAsia="Arial" w:hAnsi="Arial" w:cs="Arial"/>
                <w:sz w:val="20"/>
                <w:szCs w:val="20"/>
                <w:lang w:val="es-ES_tradnl"/>
              </w:rPr>
              <w:t>4.88%</w:t>
            </w:r>
          </w:p>
        </w:tc>
        <w:tc>
          <w:tcPr>
            <w:tcW w:w="1080" w:type="dxa"/>
            <w:tcBorders>
              <w:top w:val="nil"/>
              <w:left w:val="nil"/>
              <w:bottom w:val="single" w:sz="4" w:space="0" w:color="000000"/>
              <w:right w:val="nil"/>
            </w:tcBorders>
            <w:shd w:val="clear" w:color="auto" w:fill="FFFFFF"/>
            <w:vAlign w:val="bottom"/>
          </w:tcPr>
          <w:p w14:paraId="543B3A54" w14:textId="77777777" w:rsidR="00435E8B" w:rsidRPr="00DF127B" w:rsidRDefault="00DF127B">
            <w:pPr>
              <w:pStyle w:val="Normal1"/>
              <w:rPr>
                <w:lang w:val="es-ES_tradnl"/>
              </w:rPr>
            </w:pPr>
            <w:r w:rsidRPr="00DF127B">
              <w:rPr>
                <w:rFonts w:ascii="Arial" w:eastAsia="Arial" w:hAnsi="Arial" w:cs="Arial"/>
                <w:sz w:val="20"/>
                <w:szCs w:val="20"/>
                <w:lang w:val="es-ES_tradnl"/>
              </w:rPr>
              <w:t>3.10%</w:t>
            </w:r>
          </w:p>
        </w:tc>
        <w:tc>
          <w:tcPr>
            <w:tcW w:w="870" w:type="dxa"/>
            <w:tcBorders>
              <w:top w:val="nil"/>
              <w:left w:val="nil"/>
              <w:bottom w:val="single" w:sz="4" w:space="0" w:color="000000"/>
              <w:right w:val="nil"/>
            </w:tcBorders>
            <w:shd w:val="clear" w:color="auto" w:fill="FFFFFF"/>
            <w:vAlign w:val="bottom"/>
          </w:tcPr>
          <w:p w14:paraId="7F39972E" w14:textId="77777777" w:rsidR="00435E8B" w:rsidRPr="00DF127B" w:rsidRDefault="00DF127B">
            <w:pPr>
              <w:pStyle w:val="Normal1"/>
              <w:rPr>
                <w:lang w:val="es-ES_tradnl"/>
              </w:rPr>
            </w:pPr>
            <w:r w:rsidRPr="00DF127B">
              <w:rPr>
                <w:rFonts w:ascii="Arial" w:eastAsia="Arial" w:hAnsi="Arial" w:cs="Arial"/>
                <w:sz w:val="20"/>
                <w:szCs w:val="20"/>
                <w:lang w:val="es-ES_tradnl"/>
              </w:rPr>
              <w:t>5.75%</w:t>
            </w:r>
          </w:p>
        </w:tc>
        <w:tc>
          <w:tcPr>
            <w:tcW w:w="1245" w:type="dxa"/>
            <w:gridSpan w:val="2"/>
            <w:tcBorders>
              <w:top w:val="nil"/>
              <w:left w:val="nil"/>
              <w:bottom w:val="single" w:sz="4" w:space="0" w:color="000000"/>
              <w:right w:val="nil"/>
            </w:tcBorders>
            <w:shd w:val="clear" w:color="auto" w:fill="FFFFFF"/>
            <w:vAlign w:val="bottom"/>
          </w:tcPr>
          <w:p w14:paraId="5F69CAC7" w14:textId="77777777" w:rsidR="00435E8B" w:rsidRPr="00DF127B" w:rsidRDefault="00DF127B">
            <w:pPr>
              <w:pStyle w:val="Normal1"/>
              <w:rPr>
                <w:lang w:val="es-ES_tradnl"/>
              </w:rPr>
            </w:pPr>
            <w:r w:rsidRPr="00DF127B">
              <w:rPr>
                <w:rFonts w:ascii="Arial" w:eastAsia="Arial" w:hAnsi="Arial" w:cs="Arial"/>
                <w:sz w:val="20"/>
                <w:szCs w:val="20"/>
                <w:lang w:val="es-ES_tradnl"/>
              </w:rPr>
              <w:t>18.52%</w:t>
            </w:r>
          </w:p>
        </w:tc>
      </w:tr>
      <w:tr w:rsidR="00435E8B" w:rsidRPr="00DF127B" w14:paraId="153E9517"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0A03F7C0"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1275" w:type="dxa"/>
            <w:tcBorders>
              <w:top w:val="nil"/>
              <w:left w:val="nil"/>
              <w:bottom w:val="single" w:sz="4" w:space="0" w:color="000000"/>
              <w:right w:val="nil"/>
            </w:tcBorders>
            <w:shd w:val="clear" w:color="auto" w:fill="FFFFFF"/>
            <w:vAlign w:val="bottom"/>
          </w:tcPr>
          <w:p w14:paraId="554438B8" w14:textId="77777777" w:rsidR="00435E8B" w:rsidRPr="00DF127B" w:rsidRDefault="00DF127B">
            <w:pPr>
              <w:pStyle w:val="Normal1"/>
              <w:rPr>
                <w:lang w:val="es-ES_tradnl"/>
              </w:rPr>
            </w:pPr>
            <w:r w:rsidRPr="00DF127B">
              <w:rPr>
                <w:rFonts w:ascii="Arial" w:eastAsia="Arial" w:hAnsi="Arial" w:cs="Arial"/>
                <w:sz w:val="20"/>
                <w:szCs w:val="20"/>
                <w:lang w:val="es-ES_tradnl"/>
              </w:rPr>
              <w:t>4.55%</w:t>
            </w:r>
          </w:p>
        </w:tc>
        <w:tc>
          <w:tcPr>
            <w:tcW w:w="1020" w:type="dxa"/>
            <w:tcBorders>
              <w:top w:val="nil"/>
              <w:left w:val="nil"/>
              <w:bottom w:val="single" w:sz="4" w:space="0" w:color="000000"/>
              <w:right w:val="nil"/>
            </w:tcBorders>
            <w:shd w:val="clear" w:color="auto" w:fill="FFFFFF"/>
            <w:vAlign w:val="bottom"/>
          </w:tcPr>
          <w:p w14:paraId="3540DEFC" w14:textId="77777777" w:rsidR="00435E8B" w:rsidRPr="00DF127B" w:rsidRDefault="00DF127B">
            <w:pPr>
              <w:pStyle w:val="Normal1"/>
              <w:rPr>
                <w:lang w:val="es-ES_tradnl"/>
              </w:rPr>
            </w:pPr>
            <w:r w:rsidRPr="00DF127B">
              <w:rPr>
                <w:rFonts w:ascii="Arial" w:eastAsia="Arial" w:hAnsi="Arial" w:cs="Arial"/>
                <w:sz w:val="20"/>
                <w:szCs w:val="20"/>
                <w:lang w:val="es-ES_tradnl"/>
              </w:rPr>
              <w:t>4.88%</w:t>
            </w:r>
          </w:p>
        </w:tc>
        <w:tc>
          <w:tcPr>
            <w:tcW w:w="1080" w:type="dxa"/>
            <w:tcBorders>
              <w:top w:val="nil"/>
              <w:left w:val="nil"/>
              <w:bottom w:val="single" w:sz="4" w:space="0" w:color="000000"/>
              <w:right w:val="nil"/>
            </w:tcBorders>
            <w:shd w:val="clear" w:color="auto" w:fill="FFFFFF"/>
            <w:vAlign w:val="bottom"/>
          </w:tcPr>
          <w:p w14:paraId="14B731DB" w14:textId="77777777" w:rsidR="00435E8B" w:rsidRPr="00DF127B" w:rsidRDefault="00DF127B">
            <w:pPr>
              <w:pStyle w:val="Normal1"/>
              <w:rPr>
                <w:lang w:val="es-ES_tradnl"/>
              </w:rPr>
            </w:pPr>
            <w:r w:rsidRPr="00DF127B">
              <w:rPr>
                <w:rFonts w:ascii="Arial" w:eastAsia="Arial" w:hAnsi="Arial" w:cs="Arial"/>
                <w:sz w:val="20"/>
                <w:szCs w:val="20"/>
                <w:lang w:val="es-ES_tradnl"/>
              </w:rPr>
              <w:t>3.10%</w:t>
            </w:r>
          </w:p>
        </w:tc>
        <w:tc>
          <w:tcPr>
            <w:tcW w:w="870" w:type="dxa"/>
            <w:tcBorders>
              <w:top w:val="nil"/>
              <w:left w:val="nil"/>
              <w:bottom w:val="single" w:sz="4" w:space="0" w:color="000000"/>
              <w:right w:val="nil"/>
            </w:tcBorders>
            <w:shd w:val="clear" w:color="auto" w:fill="FFFFFF"/>
            <w:vAlign w:val="bottom"/>
          </w:tcPr>
          <w:p w14:paraId="53005CE6" w14:textId="77777777" w:rsidR="00435E8B" w:rsidRPr="00DF127B" w:rsidRDefault="00DF127B">
            <w:pPr>
              <w:pStyle w:val="Normal1"/>
              <w:rPr>
                <w:lang w:val="es-ES_tradnl"/>
              </w:rPr>
            </w:pPr>
            <w:r w:rsidRPr="00DF127B">
              <w:rPr>
                <w:rFonts w:ascii="Arial" w:eastAsia="Arial" w:hAnsi="Arial" w:cs="Arial"/>
                <w:sz w:val="20"/>
                <w:szCs w:val="20"/>
                <w:lang w:val="es-ES_tradnl"/>
              </w:rPr>
              <w:t>19.54%</w:t>
            </w:r>
          </w:p>
        </w:tc>
        <w:tc>
          <w:tcPr>
            <w:tcW w:w="1245" w:type="dxa"/>
            <w:gridSpan w:val="2"/>
            <w:tcBorders>
              <w:top w:val="nil"/>
              <w:left w:val="nil"/>
              <w:bottom w:val="single" w:sz="4" w:space="0" w:color="000000"/>
              <w:right w:val="nil"/>
            </w:tcBorders>
            <w:shd w:val="clear" w:color="auto" w:fill="FFFFFF"/>
            <w:vAlign w:val="bottom"/>
          </w:tcPr>
          <w:p w14:paraId="4FF8C230" w14:textId="77777777" w:rsidR="00435E8B" w:rsidRPr="00DF127B" w:rsidRDefault="00DF127B">
            <w:pPr>
              <w:pStyle w:val="Normal1"/>
              <w:rPr>
                <w:lang w:val="es-ES_tradnl"/>
              </w:rPr>
            </w:pPr>
            <w:r w:rsidRPr="00DF127B">
              <w:rPr>
                <w:rFonts w:ascii="Arial" w:eastAsia="Arial" w:hAnsi="Arial" w:cs="Arial"/>
                <w:sz w:val="20"/>
                <w:szCs w:val="20"/>
                <w:lang w:val="es-ES_tradnl"/>
              </w:rPr>
              <w:t>18.52%</w:t>
            </w:r>
          </w:p>
        </w:tc>
      </w:tr>
      <w:tr w:rsidR="00435E8B" w:rsidRPr="00DF127B" w14:paraId="202A5FCA" w14:textId="77777777">
        <w:trPr>
          <w:gridAfter w:val="1"/>
          <w:wAfter w:w="990" w:type="dxa"/>
          <w:trHeight w:val="240"/>
        </w:trPr>
        <w:tc>
          <w:tcPr>
            <w:tcW w:w="1890" w:type="dxa"/>
            <w:gridSpan w:val="2"/>
            <w:tcBorders>
              <w:top w:val="nil"/>
              <w:left w:val="nil"/>
              <w:bottom w:val="single" w:sz="4" w:space="0" w:color="000000"/>
              <w:right w:val="nil"/>
            </w:tcBorders>
            <w:shd w:val="clear" w:color="auto" w:fill="FFFFFF"/>
            <w:vAlign w:val="bottom"/>
          </w:tcPr>
          <w:p w14:paraId="1CEA4B2E"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1275" w:type="dxa"/>
            <w:tcBorders>
              <w:top w:val="nil"/>
              <w:left w:val="nil"/>
              <w:bottom w:val="single" w:sz="4" w:space="0" w:color="000000"/>
              <w:right w:val="nil"/>
            </w:tcBorders>
            <w:shd w:val="clear" w:color="auto" w:fill="FFFFFF"/>
            <w:vAlign w:val="bottom"/>
          </w:tcPr>
          <w:p w14:paraId="6352E38C" w14:textId="77777777" w:rsidR="00435E8B" w:rsidRPr="00DF127B" w:rsidRDefault="00DF127B">
            <w:pPr>
              <w:pStyle w:val="Normal1"/>
              <w:rPr>
                <w:lang w:val="es-ES_tradnl"/>
              </w:rPr>
            </w:pPr>
            <w:r w:rsidRPr="00DF127B">
              <w:rPr>
                <w:rFonts w:ascii="Arial" w:eastAsia="Arial" w:hAnsi="Arial" w:cs="Arial"/>
                <w:sz w:val="20"/>
                <w:szCs w:val="20"/>
                <w:lang w:val="es-ES_tradnl"/>
              </w:rPr>
              <w:t>15.62%</w:t>
            </w:r>
          </w:p>
        </w:tc>
        <w:tc>
          <w:tcPr>
            <w:tcW w:w="1020" w:type="dxa"/>
            <w:tcBorders>
              <w:top w:val="nil"/>
              <w:left w:val="nil"/>
              <w:bottom w:val="single" w:sz="4" w:space="0" w:color="000000"/>
              <w:right w:val="nil"/>
            </w:tcBorders>
            <w:shd w:val="clear" w:color="auto" w:fill="FFFFFF"/>
            <w:vAlign w:val="bottom"/>
          </w:tcPr>
          <w:p w14:paraId="7DF068C4" w14:textId="77777777" w:rsidR="00435E8B" w:rsidRPr="00DF127B" w:rsidRDefault="00DF127B">
            <w:pPr>
              <w:pStyle w:val="Normal1"/>
              <w:rPr>
                <w:lang w:val="es-ES_tradnl"/>
              </w:rPr>
            </w:pPr>
            <w:r w:rsidRPr="00DF127B">
              <w:rPr>
                <w:rFonts w:ascii="Arial" w:eastAsia="Arial" w:hAnsi="Arial" w:cs="Arial"/>
                <w:sz w:val="20"/>
                <w:szCs w:val="20"/>
                <w:lang w:val="es-ES_tradnl"/>
              </w:rPr>
              <w:t>4.88%</w:t>
            </w:r>
          </w:p>
        </w:tc>
        <w:tc>
          <w:tcPr>
            <w:tcW w:w="1080" w:type="dxa"/>
            <w:tcBorders>
              <w:top w:val="nil"/>
              <w:left w:val="nil"/>
              <w:bottom w:val="single" w:sz="4" w:space="0" w:color="000000"/>
              <w:right w:val="nil"/>
            </w:tcBorders>
            <w:shd w:val="clear" w:color="auto" w:fill="FFFFFF"/>
            <w:vAlign w:val="bottom"/>
          </w:tcPr>
          <w:p w14:paraId="0AF03186" w14:textId="77777777" w:rsidR="00435E8B" w:rsidRPr="00DF127B" w:rsidRDefault="00DF127B">
            <w:pPr>
              <w:pStyle w:val="Normal1"/>
              <w:rPr>
                <w:lang w:val="es-ES_tradnl"/>
              </w:rPr>
            </w:pPr>
            <w:r w:rsidRPr="00DF127B">
              <w:rPr>
                <w:rFonts w:ascii="Arial" w:eastAsia="Arial" w:hAnsi="Arial" w:cs="Arial"/>
                <w:sz w:val="20"/>
                <w:szCs w:val="20"/>
                <w:lang w:val="es-ES_tradnl"/>
              </w:rPr>
              <w:t>6.74%</w:t>
            </w:r>
          </w:p>
        </w:tc>
        <w:tc>
          <w:tcPr>
            <w:tcW w:w="870" w:type="dxa"/>
            <w:tcBorders>
              <w:top w:val="nil"/>
              <w:left w:val="nil"/>
              <w:bottom w:val="single" w:sz="4" w:space="0" w:color="000000"/>
              <w:right w:val="nil"/>
            </w:tcBorders>
            <w:shd w:val="clear" w:color="auto" w:fill="FFFFFF"/>
            <w:vAlign w:val="bottom"/>
          </w:tcPr>
          <w:p w14:paraId="3BA8A125" w14:textId="77777777" w:rsidR="00435E8B" w:rsidRPr="00DF127B" w:rsidRDefault="00DF127B">
            <w:pPr>
              <w:pStyle w:val="Normal1"/>
              <w:rPr>
                <w:lang w:val="es-ES_tradnl"/>
              </w:rPr>
            </w:pPr>
            <w:r w:rsidRPr="00DF127B">
              <w:rPr>
                <w:rFonts w:ascii="Arial" w:eastAsia="Arial" w:hAnsi="Arial" w:cs="Arial"/>
                <w:sz w:val="20"/>
                <w:szCs w:val="20"/>
                <w:lang w:val="es-ES_tradnl"/>
              </w:rPr>
              <w:t>12.39%</w:t>
            </w:r>
          </w:p>
        </w:tc>
        <w:tc>
          <w:tcPr>
            <w:tcW w:w="1245" w:type="dxa"/>
            <w:gridSpan w:val="2"/>
            <w:tcBorders>
              <w:top w:val="nil"/>
              <w:left w:val="nil"/>
              <w:bottom w:val="single" w:sz="4" w:space="0" w:color="000000"/>
              <w:right w:val="nil"/>
            </w:tcBorders>
            <w:shd w:val="clear" w:color="auto" w:fill="FFFFFF"/>
            <w:vAlign w:val="bottom"/>
          </w:tcPr>
          <w:p w14:paraId="4F3ADC83" w14:textId="77777777" w:rsidR="00435E8B" w:rsidRPr="00DF127B" w:rsidRDefault="00DF127B">
            <w:pPr>
              <w:pStyle w:val="Normal1"/>
              <w:rPr>
                <w:lang w:val="es-ES_tradnl"/>
              </w:rPr>
            </w:pPr>
            <w:r w:rsidRPr="00DF127B">
              <w:rPr>
                <w:rFonts w:ascii="Arial" w:eastAsia="Arial" w:hAnsi="Arial" w:cs="Arial"/>
                <w:sz w:val="20"/>
                <w:szCs w:val="20"/>
                <w:lang w:val="es-ES_tradnl"/>
              </w:rPr>
              <w:t>18.52%</w:t>
            </w:r>
          </w:p>
        </w:tc>
      </w:tr>
      <w:tr w:rsidR="00435E8B" w:rsidRPr="00DF127B" w14:paraId="0016B547" w14:textId="77777777">
        <w:trPr>
          <w:gridAfter w:val="1"/>
          <w:wAfter w:w="990" w:type="dxa"/>
          <w:trHeight w:val="240"/>
        </w:trPr>
        <w:tc>
          <w:tcPr>
            <w:tcW w:w="1890" w:type="dxa"/>
            <w:gridSpan w:val="2"/>
            <w:tcBorders>
              <w:top w:val="nil"/>
              <w:left w:val="nil"/>
              <w:bottom w:val="nil"/>
              <w:right w:val="nil"/>
            </w:tcBorders>
            <w:shd w:val="clear" w:color="auto" w:fill="FFFFFF"/>
            <w:vAlign w:val="bottom"/>
          </w:tcPr>
          <w:p w14:paraId="14A985D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75" w:type="dxa"/>
            <w:tcBorders>
              <w:top w:val="nil"/>
              <w:left w:val="nil"/>
              <w:bottom w:val="nil"/>
              <w:right w:val="nil"/>
            </w:tcBorders>
            <w:shd w:val="clear" w:color="auto" w:fill="FFFFFF"/>
            <w:vAlign w:val="bottom"/>
          </w:tcPr>
          <w:p w14:paraId="467FC76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20" w:type="dxa"/>
            <w:tcBorders>
              <w:top w:val="nil"/>
              <w:left w:val="nil"/>
              <w:bottom w:val="nil"/>
              <w:right w:val="nil"/>
            </w:tcBorders>
            <w:shd w:val="clear" w:color="auto" w:fill="FFFFFF"/>
            <w:vAlign w:val="bottom"/>
          </w:tcPr>
          <w:p w14:paraId="2F113C1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nil"/>
              <w:right w:val="nil"/>
            </w:tcBorders>
            <w:shd w:val="clear" w:color="auto" w:fill="FFFFFF"/>
            <w:vAlign w:val="bottom"/>
          </w:tcPr>
          <w:p w14:paraId="433A31D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70" w:type="dxa"/>
            <w:tcBorders>
              <w:top w:val="nil"/>
              <w:left w:val="nil"/>
              <w:bottom w:val="nil"/>
              <w:right w:val="nil"/>
            </w:tcBorders>
            <w:shd w:val="clear" w:color="auto" w:fill="FFFFFF"/>
            <w:vAlign w:val="bottom"/>
          </w:tcPr>
          <w:p w14:paraId="2A97D563"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45" w:type="dxa"/>
            <w:gridSpan w:val="2"/>
            <w:tcBorders>
              <w:top w:val="nil"/>
              <w:left w:val="nil"/>
              <w:bottom w:val="nil"/>
              <w:right w:val="nil"/>
            </w:tcBorders>
            <w:shd w:val="clear" w:color="auto" w:fill="FFFFFF"/>
            <w:vAlign w:val="bottom"/>
          </w:tcPr>
          <w:p w14:paraId="1DE1F23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4423276A" w14:textId="77777777">
        <w:trPr>
          <w:gridAfter w:val="1"/>
          <w:wAfter w:w="990" w:type="dxa"/>
          <w:trHeight w:val="240"/>
        </w:trPr>
        <w:tc>
          <w:tcPr>
            <w:tcW w:w="1890" w:type="dxa"/>
            <w:gridSpan w:val="2"/>
            <w:tcBorders>
              <w:top w:val="nil"/>
              <w:left w:val="nil"/>
              <w:bottom w:val="nil"/>
              <w:right w:val="nil"/>
            </w:tcBorders>
            <w:shd w:val="clear" w:color="auto" w:fill="FFFFFF"/>
            <w:vAlign w:val="bottom"/>
          </w:tcPr>
          <w:p w14:paraId="0235113B"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75" w:type="dxa"/>
            <w:tcBorders>
              <w:top w:val="nil"/>
              <w:left w:val="nil"/>
              <w:bottom w:val="nil"/>
              <w:right w:val="nil"/>
            </w:tcBorders>
            <w:shd w:val="clear" w:color="auto" w:fill="FFFFFF"/>
            <w:vAlign w:val="bottom"/>
          </w:tcPr>
          <w:p w14:paraId="48E2ACE5"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20" w:type="dxa"/>
            <w:tcBorders>
              <w:top w:val="nil"/>
              <w:left w:val="nil"/>
              <w:bottom w:val="nil"/>
              <w:right w:val="nil"/>
            </w:tcBorders>
            <w:shd w:val="clear" w:color="auto" w:fill="FFFFFF"/>
            <w:vAlign w:val="bottom"/>
          </w:tcPr>
          <w:p w14:paraId="3B0FB7F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080" w:type="dxa"/>
            <w:tcBorders>
              <w:top w:val="nil"/>
              <w:left w:val="nil"/>
              <w:bottom w:val="nil"/>
              <w:right w:val="nil"/>
            </w:tcBorders>
            <w:shd w:val="clear" w:color="auto" w:fill="FFFFFF"/>
            <w:vAlign w:val="bottom"/>
          </w:tcPr>
          <w:p w14:paraId="65120A4C"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870" w:type="dxa"/>
            <w:tcBorders>
              <w:top w:val="nil"/>
              <w:left w:val="nil"/>
              <w:bottom w:val="nil"/>
              <w:right w:val="nil"/>
            </w:tcBorders>
            <w:shd w:val="clear" w:color="auto" w:fill="FFFFFF"/>
            <w:vAlign w:val="bottom"/>
          </w:tcPr>
          <w:p w14:paraId="0021F7F4"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45" w:type="dxa"/>
            <w:gridSpan w:val="2"/>
            <w:tcBorders>
              <w:top w:val="nil"/>
              <w:left w:val="nil"/>
              <w:bottom w:val="nil"/>
              <w:right w:val="nil"/>
            </w:tcBorders>
            <w:shd w:val="clear" w:color="auto" w:fill="FFFFFF"/>
            <w:vAlign w:val="bottom"/>
          </w:tcPr>
          <w:p w14:paraId="32320629"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2D1FD7" w14:paraId="1F6927E3" w14:textId="77777777">
        <w:trPr>
          <w:trHeight w:val="240"/>
        </w:trPr>
        <w:tc>
          <w:tcPr>
            <w:tcW w:w="7110" w:type="dxa"/>
            <w:gridSpan w:val="7"/>
            <w:tcBorders>
              <w:top w:val="nil"/>
              <w:left w:val="nil"/>
              <w:bottom w:val="nil"/>
              <w:right w:val="nil"/>
            </w:tcBorders>
            <w:shd w:val="clear" w:color="auto" w:fill="FFFFFF"/>
            <w:vAlign w:val="bottom"/>
          </w:tcPr>
          <w:p w14:paraId="13ABF18A" w14:textId="5FE5FF5E" w:rsidR="00435E8B" w:rsidRPr="00C717B5" w:rsidRDefault="00DF127B" w:rsidP="00C717B5">
            <w:pPr>
              <w:pStyle w:val="Normal1"/>
              <w:rPr>
                <w:b/>
                <w:i/>
                <w:lang w:val="es-ES_tradnl"/>
              </w:rPr>
            </w:pPr>
            <w:bookmarkStart w:id="2" w:name="h.30j0zll" w:colFirst="0" w:colLast="0"/>
            <w:bookmarkEnd w:id="2"/>
            <w:r w:rsidRPr="00C717B5">
              <w:rPr>
                <w:rFonts w:ascii="Arial" w:eastAsia="Arial" w:hAnsi="Arial" w:cs="Arial"/>
                <w:b/>
                <w:i/>
                <w:sz w:val="20"/>
                <w:szCs w:val="20"/>
                <w:lang w:val="es-ES_tradnl"/>
              </w:rPr>
              <w:t>Tabla 19</w:t>
            </w:r>
            <w:r w:rsidR="00C717B5">
              <w:rPr>
                <w:rFonts w:ascii="Arial" w:eastAsia="Arial" w:hAnsi="Arial" w:cs="Arial"/>
                <w:b/>
                <w:i/>
                <w:sz w:val="20"/>
                <w:szCs w:val="20"/>
                <w:lang w:val="es-ES_tradnl"/>
              </w:rPr>
              <w:t>.</w:t>
            </w:r>
            <w:r w:rsidRPr="00C717B5">
              <w:rPr>
                <w:rFonts w:ascii="Arial" w:eastAsia="Arial" w:hAnsi="Arial" w:cs="Arial"/>
                <w:b/>
                <w:i/>
                <w:sz w:val="20"/>
                <w:szCs w:val="20"/>
                <w:lang w:val="es-ES_tradnl"/>
              </w:rPr>
              <w:t xml:space="preserve">  R</w:t>
            </w:r>
            <w:r w:rsidR="00C717B5">
              <w:rPr>
                <w:rFonts w:ascii="Arial" w:eastAsia="Arial" w:hAnsi="Arial" w:cs="Arial"/>
                <w:b/>
                <w:i/>
                <w:sz w:val="20"/>
                <w:szCs w:val="20"/>
                <w:lang w:val="es-ES_tradnl"/>
              </w:rPr>
              <w:t>esultados</w:t>
            </w:r>
            <w:r w:rsidRPr="00C717B5">
              <w:rPr>
                <w:rFonts w:ascii="Arial" w:eastAsia="Arial" w:hAnsi="Arial" w:cs="Arial"/>
                <w:b/>
                <w:i/>
                <w:sz w:val="20"/>
                <w:szCs w:val="20"/>
                <w:lang w:val="es-ES_tradnl"/>
              </w:rPr>
              <w:t xml:space="preserve"> </w:t>
            </w:r>
            <w:r w:rsidR="00C717B5">
              <w:rPr>
                <w:rFonts w:ascii="Arial" w:eastAsia="Arial" w:hAnsi="Arial" w:cs="Arial"/>
                <w:b/>
                <w:i/>
                <w:sz w:val="20"/>
                <w:szCs w:val="20"/>
                <w:lang w:val="es-ES_tradnl"/>
              </w:rPr>
              <w:t>de</w:t>
            </w:r>
            <w:r w:rsidRPr="00C717B5">
              <w:rPr>
                <w:rFonts w:ascii="Arial" w:eastAsia="Arial" w:hAnsi="Arial" w:cs="Arial"/>
                <w:b/>
                <w:i/>
                <w:sz w:val="20"/>
                <w:szCs w:val="20"/>
                <w:lang w:val="es-ES_tradnl"/>
              </w:rPr>
              <w:t xml:space="preserve"> F</w:t>
            </w:r>
            <w:r w:rsidR="00C717B5">
              <w:rPr>
                <w:rFonts w:ascii="Arial" w:eastAsia="Arial" w:hAnsi="Arial" w:cs="Arial"/>
                <w:b/>
                <w:i/>
                <w:sz w:val="20"/>
                <w:szCs w:val="20"/>
                <w:lang w:val="es-ES_tradnl"/>
              </w:rPr>
              <w:t>actores</w:t>
            </w:r>
            <w:r w:rsidRPr="00C717B5">
              <w:rPr>
                <w:rFonts w:ascii="Arial" w:eastAsia="Arial" w:hAnsi="Arial" w:cs="Arial"/>
                <w:b/>
                <w:i/>
                <w:sz w:val="20"/>
                <w:szCs w:val="20"/>
                <w:lang w:val="es-ES_tradnl"/>
              </w:rPr>
              <w:t xml:space="preserve"> G</w:t>
            </w:r>
            <w:r w:rsidR="00C717B5">
              <w:rPr>
                <w:rFonts w:ascii="Arial" w:eastAsia="Arial" w:hAnsi="Arial" w:cs="Arial"/>
                <w:b/>
                <w:i/>
                <w:sz w:val="20"/>
                <w:szCs w:val="20"/>
                <w:lang w:val="es-ES_tradnl"/>
              </w:rPr>
              <w:t>lobales.</w:t>
            </w:r>
          </w:p>
        </w:tc>
        <w:tc>
          <w:tcPr>
            <w:tcW w:w="1260" w:type="dxa"/>
            <w:gridSpan w:val="2"/>
            <w:tcBorders>
              <w:top w:val="nil"/>
              <w:left w:val="nil"/>
              <w:bottom w:val="nil"/>
              <w:right w:val="nil"/>
            </w:tcBorders>
            <w:shd w:val="clear" w:color="auto" w:fill="FFFFFF"/>
            <w:vAlign w:val="bottom"/>
          </w:tcPr>
          <w:p w14:paraId="465E016A"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r w:rsidR="00435E8B" w:rsidRPr="00DF127B" w14:paraId="69DDF253" w14:textId="77777777">
        <w:trPr>
          <w:trHeight w:val="260"/>
        </w:trPr>
        <w:tc>
          <w:tcPr>
            <w:tcW w:w="1710" w:type="dxa"/>
            <w:tcBorders>
              <w:top w:val="single" w:sz="4" w:space="0" w:color="000000"/>
              <w:left w:val="nil"/>
              <w:bottom w:val="single" w:sz="6" w:space="0" w:color="000000"/>
              <w:right w:val="nil"/>
            </w:tcBorders>
            <w:shd w:val="clear" w:color="auto" w:fill="FFFFFF"/>
            <w:vAlign w:val="bottom"/>
          </w:tcPr>
          <w:p w14:paraId="51427C3F" w14:textId="77777777" w:rsidR="00435E8B" w:rsidRPr="00DF127B" w:rsidRDefault="00DF127B">
            <w:pPr>
              <w:pStyle w:val="Normal1"/>
              <w:rPr>
                <w:lang w:val="es-ES_tradnl"/>
              </w:rPr>
            </w:pPr>
            <w:r w:rsidRPr="00DF127B">
              <w:rPr>
                <w:rFonts w:ascii="Arial" w:eastAsia="Arial" w:hAnsi="Arial" w:cs="Arial"/>
                <w:sz w:val="20"/>
                <w:szCs w:val="20"/>
                <w:lang w:val="es-ES_tradnl"/>
              </w:rPr>
              <w:t>Comparables</w:t>
            </w:r>
          </w:p>
        </w:tc>
        <w:tc>
          <w:tcPr>
            <w:tcW w:w="5400" w:type="dxa"/>
            <w:gridSpan w:val="6"/>
            <w:tcBorders>
              <w:top w:val="single" w:sz="4" w:space="0" w:color="000000"/>
              <w:left w:val="nil"/>
              <w:bottom w:val="single" w:sz="6" w:space="0" w:color="000000"/>
              <w:right w:val="nil"/>
            </w:tcBorders>
            <w:shd w:val="clear" w:color="auto" w:fill="FFFFFF"/>
            <w:vAlign w:val="bottom"/>
          </w:tcPr>
          <w:p w14:paraId="7EA56FE6" w14:textId="5110BA42" w:rsidR="00435E8B" w:rsidRPr="00DF127B" w:rsidRDefault="00C717B5">
            <w:pPr>
              <w:pStyle w:val="Normal1"/>
              <w:rPr>
                <w:lang w:val="es-ES_tradnl"/>
              </w:rPr>
            </w:pPr>
            <w:r>
              <w:rPr>
                <w:rFonts w:ascii="Arial" w:eastAsia="Arial" w:hAnsi="Arial" w:cs="Arial"/>
                <w:sz w:val="20"/>
                <w:szCs w:val="20"/>
                <w:lang w:val="es-ES_tradnl"/>
              </w:rPr>
              <w:t>Factores Globales</w:t>
            </w:r>
          </w:p>
        </w:tc>
        <w:tc>
          <w:tcPr>
            <w:tcW w:w="1260" w:type="dxa"/>
            <w:gridSpan w:val="2"/>
            <w:tcBorders>
              <w:top w:val="single" w:sz="4" w:space="0" w:color="000000"/>
              <w:left w:val="nil"/>
              <w:bottom w:val="single" w:sz="6" w:space="0" w:color="000000"/>
              <w:right w:val="nil"/>
            </w:tcBorders>
            <w:shd w:val="clear" w:color="auto" w:fill="FFFFFF"/>
            <w:vAlign w:val="bottom"/>
          </w:tcPr>
          <w:p w14:paraId="2BC2C3CA" w14:textId="77777777" w:rsidR="00435E8B" w:rsidRPr="00DF127B" w:rsidRDefault="00435E8B">
            <w:pPr>
              <w:pStyle w:val="Normal1"/>
              <w:rPr>
                <w:lang w:val="es-ES_tradnl"/>
              </w:rPr>
            </w:pPr>
          </w:p>
        </w:tc>
      </w:tr>
      <w:tr w:rsidR="00435E8B" w:rsidRPr="00DF127B" w14:paraId="3F8F9A0C" w14:textId="77777777">
        <w:trPr>
          <w:trHeight w:val="260"/>
        </w:trPr>
        <w:tc>
          <w:tcPr>
            <w:tcW w:w="1710" w:type="dxa"/>
            <w:tcBorders>
              <w:top w:val="nil"/>
              <w:left w:val="nil"/>
              <w:bottom w:val="single" w:sz="4" w:space="0" w:color="000000"/>
              <w:right w:val="nil"/>
            </w:tcBorders>
            <w:shd w:val="clear" w:color="auto" w:fill="FFFFFF"/>
            <w:vAlign w:val="bottom"/>
          </w:tcPr>
          <w:p w14:paraId="02A6411C"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01</w:t>
            </w:r>
          </w:p>
        </w:tc>
        <w:tc>
          <w:tcPr>
            <w:tcW w:w="5400" w:type="dxa"/>
            <w:gridSpan w:val="6"/>
            <w:tcBorders>
              <w:top w:val="nil"/>
              <w:left w:val="nil"/>
              <w:bottom w:val="nil"/>
              <w:right w:val="nil"/>
            </w:tcBorders>
            <w:shd w:val="clear" w:color="auto" w:fill="FFFFFF"/>
            <w:vAlign w:val="bottom"/>
          </w:tcPr>
          <w:p w14:paraId="3F1C7250" w14:textId="77777777" w:rsidR="00435E8B" w:rsidRPr="00DF127B" w:rsidRDefault="00DF127B">
            <w:pPr>
              <w:pStyle w:val="Normal1"/>
              <w:jc w:val="both"/>
              <w:rPr>
                <w:lang w:val="es-ES_tradnl"/>
              </w:rPr>
            </w:pPr>
            <w:r w:rsidRPr="00DF127B">
              <w:rPr>
                <w:rFonts w:ascii="Arial" w:eastAsia="Arial" w:hAnsi="Arial" w:cs="Arial"/>
                <w:sz w:val="20"/>
                <w:szCs w:val="20"/>
                <w:lang w:val="es-ES_tradnl"/>
              </w:rPr>
              <w:t>Barona Cultural Center and Museum</w:t>
            </w:r>
          </w:p>
        </w:tc>
        <w:tc>
          <w:tcPr>
            <w:tcW w:w="1260" w:type="dxa"/>
            <w:gridSpan w:val="2"/>
            <w:tcBorders>
              <w:top w:val="nil"/>
              <w:left w:val="nil"/>
              <w:bottom w:val="single" w:sz="4" w:space="0" w:color="000000"/>
              <w:right w:val="nil"/>
            </w:tcBorders>
            <w:shd w:val="clear" w:color="auto" w:fill="FFFFFF"/>
            <w:vAlign w:val="bottom"/>
          </w:tcPr>
          <w:p w14:paraId="415A482C" w14:textId="77777777" w:rsidR="00435E8B" w:rsidRPr="00DF127B" w:rsidRDefault="00DF127B">
            <w:pPr>
              <w:pStyle w:val="Normal1"/>
              <w:rPr>
                <w:lang w:val="es-ES_tradnl"/>
              </w:rPr>
            </w:pPr>
            <w:r w:rsidRPr="00DF127B">
              <w:rPr>
                <w:rFonts w:ascii="Arial" w:eastAsia="Arial" w:hAnsi="Arial" w:cs="Arial"/>
                <w:sz w:val="20"/>
                <w:szCs w:val="20"/>
                <w:lang w:val="es-ES_tradnl"/>
              </w:rPr>
              <w:t>28.32%</w:t>
            </w:r>
          </w:p>
        </w:tc>
      </w:tr>
      <w:tr w:rsidR="00435E8B" w:rsidRPr="00DF127B" w14:paraId="4B376612" w14:textId="77777777">
        <w:trPr>
          <w:trHeight w:val="240"/>
        </w:trPr>
        <w:tc>
          <w:tcPr>
            <w:tcW w:w="1710" w:type="dxa"/>
            <w:tcBorders>
              <w:top w:val="nil"/>
              <w:left w:val="nil"/>
              <w:bottom w:val="nil"/>
              <w:right w:val="nil"/>
            </w:tcBorders>
            <w:shd w:val="clear" w:color="auto" w:fill="FFFFFF"/>
            <w:vAlign w:val="bottom"/>
          </w:tcPr>
          <w:p w14:paraId="0315A4F1"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02</w:t>
            </w:r>
          </w:p>
        </w:tc>
        <w:tc>
          <w:tcPr>
            <w:tcW w:w="5400" w:type="dxa"/>
            <w:gridSpan w:val="6"/>
            <w:tcBorders>
              <w:top w:val="single" w:sz="4" w:space="0" w:color="000000"/>
              <w:left w:val="nil"/>
              <w:bottom w:val="single" w:sz="4" w:space="0" w:color="000000"/>
              <w:right w:val="nil"/>
            </w:tcBorders>
            <w:shd w:val="clear" w:color="auto" w:fill="FFFFFF"/>
            <w:vAlign w:val="bottom"/>
          </w:tcPr>
          <w:p w14:paraId="70655836" w14:textId="029FEF4F" w:rsidR="00435E8B" w:rsidRPr="002D1FD7" w:rsidRDefault="000B749A">
            <w:pPr>
              <w:pStyle w:val="Normal1"/>
              <w:jc w:val="both"/>
            </w:pPr>
            <w:r w:rsidRPr="002D1FD7">
              <w:rPr>
                <w:rFonts w:ascii="Arial" w:eastAsia="Arial" w:hAnsi="Arial" w:cs="Arial"/>
                <w:sz w:val="20"/>
                <w:szCs w:val="20"/>
              </w:rPr>
              <w:t>Sycuan band of the Kumeyaay N</w:t>
            </w:r>
            <w:r w:rsidR="00DF127B" w:rsidRPr="002D1FD7">
              <w:rPr>
                <w:rFonts w:ascii="Arial" w:eastAsia="Arial" w:hAnsi="Arial" w:cs="Arial"/>
                <w:sz w:val="20"/>
                <w:szCs w:val="20"/>
              </w:rPr>
              <w:t>ation</w:t>
            </w:r>
          </w:p>
        </w:tc>
        <w:tc>
          <w:tcPr>
            <w:tcW w:w="1260" w:type="dxa"/>
            <w:gridSpan w:val="2"/>
            <w:tcBorders>
              <w:top w:val="nil"/>
              <w:left w:val="nil"/>
              <w:bottom w:val="nil"/>
              <w:right w:val="nil"/>
            </w:tcBorders>
            <w:shd w:val="clear" w:color="auto" w:fill="FFFFFF"/>
            <w:vAlign w:val="bottom"/>
          </w:tcPr>
          <w:p w14:paraId="7AF60554" w14:textId="77777777" w:rsidR="00435E8B" w:rsidRPr="00DF127B" w:rsidRDefault="00DF127B">
            <w:pPr>
              <w:pStyle w:val="Normal1"/>
              <w:rPr>
                <w:lang w:val="es-ES_tradnl"/>
              </w:rPr>
            </w:pPr>
            <w:r w:rsidRPr="00DF127B">
              <w:rPr>
                <w:rFonts w:ascii="Arial" w:eastAsia="Arial" w:hAnsi="Arial" w:cs="Arial"/>
                <w:sz w:val="20"/>
                <w:szCs w:val="20"/>
                <w:lang w:val="es-ES_tradnl"/>
              </w:rPr>
              <w:t>11.29%</w:t>
            </w:r>
          </w:p>
        </w:tc>
      </w:tr>
      <w:tr w:rsidR="00435E8B" w:rsidRPr="00DF127B" w14:paraId="57C4D200" w14:textId="77777777">
        <w:trPr>
          <w:trHeight w:val="240"/>
        </w:trPr>
        <w:tc>
          <w:tcPr>
            <w:tcW w:w="1710" w:type="dxa"/>
            <w:tcBorders>
              <w:top w:val="single" w:sz="4" w:space="0" w:color="000000"/>
              <w:left w:val="nil"/>
              <w:bottom w:val="single" w:sz="4" w:space="0" w:color="000000"/>
              <w:right w:val="nil"/>
            </w:tcBorders>
            <w:shd w:val="clear" w:color="auto" w:fill="FFFFFF"/>
            <w:vAlign w:val="bottom"/>
          </w:tcPr>
          <w:p w14:paraId="27539270"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03</w:t>
            </w:r>
          </w:p>
        </w:tc>
        <w:tc>
          <w:tcPr>
            <w:tcW w:w="5400" w:type="dxa"/>
            <w:gridSpan w:val="6"/>
            <w:tcBorders>
              <w:top w:val="nil"/>
              <w:left w:val="nil"/>
              <w:bottom w:val="single" w:sz="4" w:space="0" w:color="000000"/>
              <w:right w:val="nil"/>
            </w:tcBorders>
            <w:shd w:val="clear" w:color="auto" w:fill="FFFFFF"/>
            <w:vAlign w:val="bottom"/>
          </w:tcPr>
          <w:p w14:paraId="4C259A9E" w14:textId="0A688592" w:rsidR="00435E8B" w:rsidRPr="002D1FD7" w:rsidRDefault="00DF127B">
            <w:pPr>
              <w:pStyle w:val="Normal1"/>
              <w:jc w:val="both"/>
            </w:pPr>
            <w:r w:rsidRPr="002D1FD7">
              <w:rPr>
                <w:rFonts w:ascii="Arial" w:eastAsia="Arial" w:hAnsi="Arial" w:cs="Arial"/>
                <w:sz w:val="20"/>
                <w:szCs w:val="20"/>
              </w:rPr>
              <w:t xml:space="preserve">Viejas band </w:t>
            </w:r>
            <w:r w:rsidR="000B749A" w:rsidRPr="002D1FD7">
              <w:rPr>
                <w:rFonts w:ascii="Arial" w:eastAsia="Arial" w:hAnsi="Arial" w:cs="Arial"/>
                <w:sz w:val="20"/>
                <w:szCs w:val="20"/>
              </w:rPr>
              <w:t>of K</w:t>
            </w:r>
            <w:r w:rsidRPr="002D1FD7">
              <w:rPr>
                <w:rFonts w:ascii="Arial" w:eastAsia="Arial" w:hAnsi="Arial" w:cs="Arial"/>
                <w:sz w:val="20"/>
                <w:szCs w:val="20"/>
              </w:rPr>
              <w:t>umeyaay Indians</w:t>
            </w:r>
          </w:p>
        </w:tc>
        <w:tc>
          <w:tcPr>
            <w:tcW w:w="1260" w:type="dxa"/>
            <w:gridSpan w:val="2"/>
            <w:tcBorders>
              <w:top w:val="single" w:sz="4" w:space="0" w:color="000000"/>
              <w:left w:val="nil"/>
              <w:bottom w:val="single" w:sz="4" w:space="0" w:color="000000"/>
              <w:right w:val="nil"/>
            </w:tcBorders>
            <w:shd w:val="clear" w:color="auto" w:fill="FFFFFF"/>
            <w:vAlign w:val="bottom"/>
          </w:tcPr>
          <w:p w14:paraId="59A9879F" w14:textId="77777777" w:rsidR="00435E8B" w:rsidRPr="00DF127B" w:rsidRDefault="00DF127B">
            <w:pPr>
              <w:pStyle w:val="Normal1"/>
              <w:rPr>
                <w:lang w:val="es-ES_tradnl"/>
              </w:rPr>
            </w:pPr>
            <w:r w:rsidRPr="00DF127B">
              <w:rPr>
                <w:rFonts w:ascii="Arial" w:eastAsia="Arial" w:hAnsi="Arial" w:cs="Arial"/>
                <w:sz w:val="20"/>
                <w:szCs w:val="20"/>
                <w:lang w:val="es-ES_tradnl"/>
              </w:rPr>
              <w:t>9.78%</w:t>
            </w:r>
          </w:p>
        </w:tc>
      </w:tr>
      <w:tr w:rsidR="00435E8B" w:rsidRPr="00DF127B" w14:paraId="05722C85" w14:textId="77777777">
        <w:trPr>
          <w:trHeight w:val="240"/>
        </w:trPr>
        <w:tc>
          <w:tcPr>
            <w:tcW w:w="1710" w:type="dxa"/>
            <w:tcBorders>
              <w:top w:val="nil"/>
              <w:left w:val="nil"/>
              <w:bottom w:val="single" w:sz="4" w:space="0" w:color="000000"/>
              <w:right w:val="nil"/>
            </w:tcBorders>
            <w:shd w:val="clear" w:color="auto" w:fill="FFFFFF"/>
            <w:vAlign w:val="bottom"/>
          </w:tcPr>
          <w:p w14:paraId="34B931C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04</w:t>
            </w:r>
          </w:p>
        </w:tc>
        <w:tc>
          <w:tcPr>
            <w:tcW w:w="5400" w:type="dxa"/>
            <w:gridSpan w:val="6"/>
            <w:tcBorders>
              <w:top w:val="nil"/>
              <w:left w:val="nil"/>
              <w:bottom w:val="single" w:sz="4" w:space="0" w:color="000000"/>
              <w:right w:val="nil"/>
            </w:tcBorders>
            <w:shd w:val="clear" w:color="auto" w:fill="FFFFFF"/>
            <w:vAlign w:val="bottom"/>
          </w:tcPr>
          <w:p w14:paraId="3FB768B9" w14:textId="77777777" w:rsidR="00435E8B" w:rsidRPr="00DF127B" w:rsidRDefault="00DF127B">
            <w:pPr>
              <w:pStyle w:val="Normal1"/>
              <w:jc w:val="both"/>
              <w:rPr>
                <w:lang w:val="es-ES_tradnl"/>
              </w:rPr>
            </w:pPr>
            <w:r w:rsidRPr="00DF127B">
              <w:rPr>
                <w:rFonts w:ascii="Arial" w:eastAsia="Arial" w:hAnsi="Arial" w:cs="Arial"/>
                <w:sz w:val="20"/>
                <w:szCs w:val="20"/>
                <w:lang w:val="es-ES_tradnl"/>
              </w:rPr>
              <w:t>Kumeyaay Ipai Interpretive Center</w:t>
            </w:r>
          </w:p>
        </w:tc>
        <w:tc>
          <w:tcPr>
            <w:tcW w:w="1260" w:type="dxa"/>
            <w:gridSpan w:val="2"/>
            <w:tcBorders>
              <w:top w:val="nil"/>
              <w:left w:val="nil"/>
              <w:bottom w:val="nil"/>
              <w:right w:val="nil"/>
            </w:tcBorders>
            <w:shd w:val="clear" w:color="auto" w:fill="FFFFFF"/>
            <w:vAlign w:val="bottom"/>
          </w:tcPr>
          <w:p w14:paraId="7A395B58" w14:textId="77777777" w:rsidR="00435E8B" w:rsidRPr="00DF127B" w:rsidRDefault="00DF127B">
            <w:pPr>
              <w:pStyle w:val="Normal1"/>
              <w:rPr>
                <w:lang w:val="es-ES_tradnl"/>
              </w:rPr>
            </w:pPr>
            <w:r w:rsidRPr="00DF127B">
              <w:rPr>
                <w:rFonts w:ascii="Arial" w:eastAsia="Arial" w:hAnsi="Arial" w:cs="Arial"/>
                <w:sz w:val="20"/>
                <w:szCs w:val="20"/>
                <w:lang w:val="es-ES_tradnl"/>
              </w:rPr>
              <w:t>16.88%</w:t>
            </w:r>
          </w:p>
        </w:tc>
      </w:tr>
      <w:tr w:rsidR="00435E8B" w:rsidRPr="00DF127B" w14:paraId="39ABBB25" w14:textId="77777777">
        <w:trPr>
          <w:trHeight w:val="240"/>
        </w:trPr>
        <w:tc>
          <w:tcPr>
            <w:tcW w:w="1710" w:type="dxa"/>
            <w:tcBorders>
              <w:top w:val="nil"/>
              <w:left w:val="nil"/>
              <w:bottom w:val="nil"/>
              <w:right w:val="nil"/>
            </w:tcBorders>
            <w:shd w:val="clear" w:color="auto" w:fill="FFFFFF"/>
            <w:vAlign w:val="bottom"/>
          </w:tcPr>
          <w:p w14:paraId="08228D03"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05</w:t>
            </w:r>
          </w:p>
        </w:tc>
        <w:tc>
          <w:tcPr>
            <w:tcW w:w="5400" w:type="dxa"/>
            <w:gridSpan w:val="6"/>
            <w:tcBorders>
              <w:top w:val="nil"/>
              <w:left w:val="nil"/>
              <w:bottom w:val="single" w:sz="4" w:space="0" w:color="000000"/>
              <w:right w:val="nil"/>
            </w:tcBorders>
            <w:shd w:val="clear" w:color="auto" w:fill="FFFFFF"/>
            <w:vAlign w:val="bottom"/>
          </w:tcPr>
          <w:p w14:paraId="30886363" w14:textId="29F54A1C" w:rsidR="00435E8B" w:rsidRPr="00DF127B" w:rsidRDefault="00DF127B">
            <w:pPr>
              <w:pStyle w:val="Normal1"/>
              <w:jc w:val="both"/>
              <w:rPr>
                <w:lang w:val="es-ES_tradnl"/>
              </w:rPr>
            </w:pPr>
            <w:r w:rsidRPr="00DF127B">
              <w:rPr>
                <w:rFonts w:ascii="Arial" w:eastAsia="Arial" w:hAnsi="Arial" w:cs="Arial"/>
                <w:sz w:val="20"/>
                <w:szCs w:val="20"/>
                <w:lang w:val="es-ES_tradnl"/>
              </w:rPr>
              <w:t xml:space="preserve">Tipai Wamp 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en San José de la Zorra</w:t>
            </w:r>
          </w:p>
        </w:tc>
        <w:tc>
          <w:tcPr>
            <w:tcW w:w="1260" w:type="dxa"/>
            <w:gridSpan w:val="2"/>
            <w:tcBorders>
              <w:top w:val="single" w:sz="4" w:space="0" w:color="000000"/>
              <w:left w:val="nil"/>
              <w:bottom w:val="single" w:sz="4" w:space="0" w:color="000000"/>
              <w:right w:val="nil"/>
            </w:tcBorders>
            <w:shd w:val="clear" w:color="auto" w:fill="FFFFFF"/>
            <w:vAlign w:val="bottom"/>
          </w:tcPr>
          <w:p w14:paraId="7B59A8C0" w14:textId="77777777" w:rsidR="00435E8B" w:rsidRPr="00DF127B" w:rsidRDefault="00DF127B">
            <w:pPr>
              <w:pStyle w:val="Normal1"/>
              <w:rPr>
                <w:lang w:val="es-ES_tradnl"/>
              </w:rPr>
            </w:pPr>
            <w:r w:rsidRPr="00DF127B">
              <w:rPr>
                <w:rFonts w:ascii="Arial" w:eastAsia="Arial" w:hAnsi="Arial" w:cs="Arial"/>
                <w:sz w:val="20"/>
                <w:szCs w:val="20"/>
                <w:lang w:val="es-ES_tradnl"/>
              </w:rPr>
              <w:t>7.31%</w:t>
            </w:r>
          </w:p>
        </w:tc>
      </w:tr>
      <w:tr w:rsidR="00435E8B" w:rsidRPr="00DF127B" w14:paraId="6E417548" w14:textId="77777777">
        <w:trPr>
          <w:trHeight w:val="240"/>
        </w:trPr>
        <w:tc>
          <w:tcPr>
            <w:tcW w:w="1710" w:type="dxa"/>
            <w:tcBorders>
              <w:top w:val="single" w:sz="4" w:space="0" w:color="000000"/>
              <w:left w:val="nil"/>
              <w:bottom w:val="single" w:sz="4" w:space="0" w:color="000000"/>
              <w:right w:val="nil"/>
            </w:tcBorders>
            <w:shd w:val="clear" w:color="auto" w:fill="FFFFFF"/>
            <w:vAlign w:val="bottom"/>
          </w:tcPr>
          <w:p w14:paraId="0C375BC7" w14:textId="77777777" w:rsidR="00435E8B" w:rsidRPr="00DF127B" w:rsidRDefault="00DF127B">
            <w:pPr>
              <w:pStyle w:val="Normal1"/>
              <w:rPr>
                <w:lang w:val="es-ES_tradnl"/>
              </w:rPr>
            </w:pPr>
            <w:r w:rsidRPr="00DF127B">
              <w:rPr>
                <w:rFonts w:ascii="Arial" w:eastAsia="Arial" w:hAnsi="Arial" w:cs="Arial"/>
                <w:sz w:val="20"/>
                <w:szCs w:val="20"/>
                <w:lang w:val="es-ES_tradnl"/>
              </w:rPr>
              <w:t>Comparable 06</w:t>
            </w:r>
          </w:p>
        </w:tc>
        <w:tc>
          <w:tcPr>
            <w:tcW w:w="5400" w:type="dxa"/>
            <w:gridSpan w:val="6"/>
            <w:tcBorders>
              <w:top w:val="nil"/>
              <w:left w:val="nil"/>
              <w:bottom w:val="nil"/>
              <w:right w:val="nil"/>
            </w:tcBorders>
            <w:shd w:val="clear" w:color="auto" w:fill="FFFFFF"/>
            <w:vAlign w:val="bottom"/>
          </w:tcPr>
          <w:p w14:paraId="42C892E5" w14:textId="77777777" w:rsidR="00435E8B" w:rsidRPr="00DF127B" w:rsidRDefault="00DF127B">
            <w:pPr>
              <w:pStyle w:val="Normal1"/>
              <w:jc w:val="both"/>
              <w:rPr>
                <w:lang w:val="es-ES_tradnl"/>
              </w:rPr>
            </w:pPr>
            <w:r w:rsidRPr="00DF127B">
              <w:rPr>
                <w:rFonts w:ascii="Arial" w:eastAsia="Arial" w:hAnsi="Arial" w:cs="Arial"/>
                <w:sz w:val="20"/>
                <w:szCs w:val="20"/>
                <w:lang w:val="es-ES_tradnl"/>
              </w:rPr>
              <w:t>Museo Kumiai de San José de Tecate</w:t>
            </w:r>
          </w:p>
        </w:tc>
        <w:tc>
          <w:tcPr>
            <w:tcW w:w="1260" w:type="dxa"/>
            <w:gridSpan w:val="2"/>
            <w:tcBorders>
              <w:top w:val="nil"/>
              <w:left w:val="nil"/>
              <w:bottom w:val="single" w:sz="4" w:space="0" w:color="000000"/>
              <w:right w:val="nil"/>
            </w:tcBorders>
            <w:shd w:val="clear" w:color="auto" w:fill="FFFFFF"/>
            <w:vAlign w:val="bottom"/>
          </w:tcPr>
          <w:p w14:paraId="23B83E79" w14:textId="77777777" w:rsidR="00435E8B" w:rsidRPr="00DF127B" w:rsidRDefault="00DF127B">
            <w:pPr>
              <w:pStyle w:val="Normal1"/>
              <w:rPr>
                <w:lang w:val="es-ES_tradnl"/>
              </w:rPr>
            </w:pPr>
            <w:r w:rsidRPr="00DF127B">
              <w:rPr>
                <w:rFonts w:ascii="Arial" w:eastAsia="Arial" w:hAnsi="Arial" w:cs="Arial"/>
                <w:sz w:val="20"/>
                <w:szCs w:val="20"/>
                <w:lang w:val="es-ES_tradnl"/>
              </w:rPr>
              <w:t>11.35%</w:t>
            </w:r>
          </w:p>
        </w:tc>
      </w:tr>
      <w:tr w:rsidR="00435E8B" w:rsidRPr="00DF127B" w14:paraId="59E24583" w14:textId="77777777">
        <w:trPr>
          <w:trHeight w:val="240"/>
        </w:trPr>
        <w:tc>
          <w:tcPr>
            <w:tcW w:w="1710" w:type="dxa"/>
            <w:tcBorders>
              <w:top w:val="nil"/>
              <w:left w:val="nil"/>
              <w:bottom w:val="single" w:sz="4" w:space="0" w:color="000000"/>
              <w:right w:val="nil"/>
            </w:tcBorders>
            <w:shd w:val="clear" w:color="auto" w:fill="FFFFFF"/>
            <w:vAlign w:val="bottom"/>
          </w:tcPr>
          <w:p w14:paraId="603D3661" w14:textId="77777777" w:rsidR="00435E8B" w:rsidRPr="00DF127B" w:rsidRDefault="00DF127B">
            <w:pPr>
              <w:pStyle w:val="Normal1"/>
              <w:rPr>
                <w:lang w:val="es-ES_tradnl"/>
              </w:rPr>
            </w:pPr>
            <w:r w:rsidRPr="00DF127B">
              <w:rPr>
                <w:rFonts w:ascii="Arial" w:eastAsia="Arial" w:hAnsi="Arial" w:cs="Arial"/>
                <w:sz w:val="20"/>
                <w:szCs w:val="20"/>
                <w:lang w:val="es-ES_tradnl"/>
              </w:rPr>
              <w:t>Sujeto</w:t>
            </w:r>
          </w:p>
        </w:tc>
        <w:tc>
          <w:tcPr>
            <w:tcW w:w="5400" w:type="dxa"/>
            <w:gridSpan w:val="6"/>
            <w:tcBorders>
              <w:top w:val="single" w:sz="4" w:space="0" w:color="000000"/>
              <w:left w:val="nil"/>
              <w:bottom w:val="single" w:sz="4" w:space="0" w:color="000000"/>
              <w:right w:val="nil"/>
            </w:tcBorders>
            <w:shd w:val="clear" w:color="auto" w:fill="FFFFFF"/>
            <w:vAlign w:val="bottom"/>
          </w:tcPr>
          <w:p w14:paraId="275BFE62" w14:textId="02066BD6" w:rsidR="00435E8B" w:rsidRPr="00DF127B" w:rsidRDefault="00DF127B">
            <w:pPr>
              <w:pStyle w:val="Normal1"/>
              <w:jc w:val="both"/>
              <w:rPr>
                <w:lang w:val="es-ES_tradnl"/>
              </w:rPr>
            </w:pPr>
            <w:r w:rsidRPr="00DF127B">
              <w:rPr>
                <w:rFonts w:ascii="Arial" w:eastAsia="Arial" w:hAnsi="Arial" w:cs="Arial"/>
                <w:sz w:val="20"/>
                <w:szCs w:val="20"/>
                <w:lang w:val="es-ES_tradnl"/>
              </w:rPr>
              <w:t xml:space="preserve">Centro </w:t>
            </w:r>
            <w:r w:rsidR="000B749A" w:rsidRPr="00DF127B">
              <w:rPr>
                <w:rFonts w:ascii="Arial" w:eastAsia="Arial" w:hAnsi="Arial" w:cs="Arial"/>
                <w:sz w:val="20"/>
                <w:szCs w:val="20"/>
                <w:lang w:val="es-ES_tradnl"/>
              </w:rPr>
              <w:t>Ecoturístico</w:t>
            </w:r>
            <w:r w:rsidRPr="00DF127B">
              <w:rPr>
                <w:rFonts w:ascii="Arial" w:eastAsia="Arial" w:hAnsi="Arial" w:cs="Arial"/>
                <w:sz w:val="20"/>
                <w:szCs w:val="20"/>
                <w:lang w:val="es-ES_tradnl"/>
              </w:rPr>
              <w:t xml:space="preserve"> Siñaw Kuatay San </w:t>
            </w:r>
            <w:r w:rsidR="000B749A" w:rsidRPr="00DF127B">
              <w:rPr>
                <w:rFonts w:ascii="Arial" w:eastAsia="Arial" w:hAnsi="Arial" w:cs="Arial"/>
                <w:sz w:val="20"/>
                <w:szCs w:val="20"/>
                <w:lang w:val="es-ES_tradnl"/>
              </w:rPr>
              <w:t>José</w:t>
            </w:r>
            <w:r w:rsidRPr="00DF127B">
              <w:rPr>
                <w:rFonts w:ascii="Arial" w:eastAsia="Arial" w:hAnsi="Arial" w:cs="Arial"/>
                <w:sz w:val="20"/>
                <w:szCs w:val="20"/>
                <w:lang w:val="es-ES_tradnl"/>
              </w:rPr>
              <w:t xml:space="preserve"> de Necua</w:t>
            </w:r>
          </w:p>
        </w:tc>
        <w:tc>
          <w:tcPr>
            <w:tcW w:w="1260" w:type="dxa"/>
            <w:gridSpan w:val="2"/>
            <w:tcBorders>
              <w:top w:val="nil"/>
              <w:left w:val="nil"/>
              <w:bottom w:val="single" w:sz="4" w:space="0" w:color="000000"/>
              <w:right w:val="nil"/>
            </w:tcBorders>
            <w:shd w:val="clear" w:color="auto" w:fill="FFFFFF"/>
            <w:vAlign w:val="bottom"/>
          </w:tcPr>
          <w:p w14:paraId="0F3AB299" w14:textId="77777777" w:rsidR="00435E8B" w:rsidRPr="00DF127B" w:rsidRDefault="00DF127B">
            <w:pPr>
              <w:pStyle w:val="Normal1"/>
              <w:rPr>
                <w:lang w:val="es-ES_tradnl"/>
              </w:rPr>
            </w:pPr>
            <w:r w:rsidRPr="00DF127B">
              <w:rPr>
                <w:rFonts w:ascii="Arial" w:eastAsia="Arial" w:hAnsi="Arial" w:cs="Arial"/>
                <w:sz w:val="20"/>
                <w:szCs w:val="20"/>
                <w:lang w:val="es-ES_tradnl"/>
              </w:rPr>
              <w:t>15.08%</w:t>
            </w:r>
          </w:p>
        </w:tc>
      </w:tr>
      <w:tr w:rsidR="00435E8B" w:rsidRPr="00DF127B" w14:paraId="75285DA3" w14:textId="77777777">
        <w:trPr>
          <w:trHeight w:val="240"/>
        </w:trPr>
        <w:tc>
          <w:tcPr>
            <w:tcW w:w="1710" w:type="dxa"/>
            <w:tcBorders>
              <w:top w:val="nil"/>
              <w:left w:val="nil"/>
              <w:bottom w:val="nil"/>
              <w:right w:val="nil"/>
            </w:tcBorders>
            <w:shd w:val="clear" w:color="auto" w:fill="FFFFFF"/>
            <w:vAlign w:val="bottom"/>
          </w:tcPr>
          <w:p w14:paraId="589199B1"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5400" w:type="dxa"/>
            <w:gridSpan w:val="6"/>
            <w:tcBorders>
              <w:top w:val="nil"/>
              <w:left w:val="nil"/>
              <w:bottom w:val="nil"/>
              <w:right w:val="nil"/>
            </w:tcBorders>
            <w:shd w:val="clear" w:color="auto" w:fill="FFFFFF"/>
            <w:vAlign w:val="bottom"/>
          </w:tcPr>
          <w:p w14:paraId="64C1F2BD"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c>
          <w:tcPr>
            <w:tcW w:w="1260" w:type="dxa"/>
            <w:gridSpan w:val="2"/>
            <w:tcBorders>
              <w:top w:val="nil"/>
              <w:left w:val="nil"/>
              <w:bottom w:val="nil"/>
              <w:right w:val="nil"/>
            </w:tcBorders>
            <w:shd w:val="clear" w:color="auto" w:fill="FFFFFF"/>
            <w:vAlign w:val="bottom"/>
          </w:tcPr>
          <w:p w14:paraId="7F8A3BE3" w14:textId="77777777" w:rsidR="00435E8B" w:rsidRPr="00DF127B" w:rsidRDefault="00DF127B">
            <w:pPr>
              <w:pStyle w:val="Normal1"/>
              <w:rPr>
                <w:lang w:val="es-ES_tradnl"/>
              </w:rPr>
            </w:pPr>
            <w:r w:rsidRPr="00DF127B">
              <w:rPr>
                <w:rFonts w:ascii="Arial" w:eastAsia="Arial" w:hAnsi="Arial" w:cs="Arial"/>
                <w:sz w:val="20"/>
                <w:szCs w:val="20"/>
                <w:lang w:val="es-ES_tradnl"/>
              </w:rPr>
              <w:t> </w:t>
            </w:r>
          </w:p>
        </w:tc>
      </w:tr>
    </w:tbl>
    <w:p w14:paraId="289D1EE4" w14:textId="77777777" w:rsidR="00435E8B" w:rsidRPr="00DF127B" w:rsidRDefault="00435E8B">
      <w:pPr>
        <w:pStyle w:val="Normal1"/>
        <w:rPr>
          <w:lang w:val="es-ES_tradnl"/>
        </w:rPr>
      </w:pPr>
    </w:p>
    <w:p w14:paraId="2EB6E13A" w14:textId="77777777" w:rsidR="00435E8B" w:rsidRPr="00DF127B" w:rsidRDefault="00435E8B">
      <w:pPr>
        <w:pStyle w:val="Normal1"/>
        <w:rPr>
          <w:lang w:val="es-ES_tradnl"/>
        </w:rPr>
      </w:pPr>
    </w:p>
    <w:p w14:paraId="38EB4417" w14:textId="77777777" w:rsidR="00435E8B" w:rsidRPr="00DF127B" w:rsidRDefault="00DF127B">
      <w:pPr>
        <w:pStyle w:val="Normal1"/>
        <w:rPr>
          <w:lang w:val="es-ES_tradnl"/>
        </w:rPr>
      </w:pPr>
      <w:r w:rsidRPr="00DF127B">
        <w:rPr>
          <w:rFonts w:ascii="Arial" w:eastAsia="Arial" w:hAnsi="Arial" w:cs="Arial"/>
          <w:b/>
          <w:lang w:val="es-ES_tradnl"/>
        </w:rPr>
        <w:t>CONCLUSIONES</w:t>
      </w:r>
    </w:p>
    <w:p w14:paraId="7676EF63" w14:textId="1CF26F76" w:rsidR="00435E8B" w:rsidRDefault="00DE09CE" w:rsidP="00656499">
      <w:pPr>
        <w:pStyle w:val="Normal1"/>
        <w:spacing w:line="360" w:lineRule="auto"/>
        <w:jc w:val="both"/>
        <w:rPr>
          <w:rFonts w:ascii="Arial" w:eastAsia="Arial" w:hAnsi="Arial" w:cs="Arial"/>
          <w:lang w:val="es-ES_tradnl"/>
        </w:rPr>
      </w:pPr>
      <w:r w:rsidRPr="00656499">
        <w:rPr>
          <w:rFonts w:ascii="Times New Roman" w:eastAsia="Arial" w:hAnsi="Times New Roman" w:cs="Times New Roman"/>
          <w:lang w:val="es-ES_tradnl"/>
        </w:rPr>
        <w:t>Con esto se demuestra que este método (HAP), también puede ser uti</w:t>
      </w:r>
      <w:r w:rsidR="00221E48" w:rsidRPr="00656499">
        <w:rPr>
          <w:rFonts w:ascii="Times New Roman" w:eastAsia="Arial" w:hAnsi="Times New Roman" w:cs="Times New Roman"/>
          <w:lang w:val="es-ES_tradnl"/>
        </w:rPr>
        <w:t>lizado en aspectos cualitativos como son</w:t>
      </w:r>
      <w:r w:rsidRPr="00656499">
        <w:rPr>
          <w:rFonts w:ascii="Times New Roman" w:eastAsia="Arial" w:hAnsi="Times New Roman" w:cs="Times New Roman"/>
          <w:lang w:val="es-ES_tradnl"/>
        </w:rPr>
        <w:t xml:space="preserve"> los aspectos </w:t>
      </w:r>
      <w:r w:rsidR="00221E48" w:rsidRPr="00656499">
        <w:rPr>
          <w:rFonts w:ascii="Times New Roman" w:eastAsia="Arial" w:hAnsi="Times New Roman" w:cs="Times New Roman"/>
          <w:lang w:val="es-ES_tradnl"/>
        </w:rPr>
        <w:t>culturales y</w:t>
      </w:r>
      <w:r w:rsidRPr="00656499">
        <w:rPr>
          <w:rFonts w:ascii="Times New Roman" w:eastAsia="Arial" w:hAnsi="Times New Roman" w:cs="Times New Roman"/>
          <w:lang w:val="es-ES_tradnl"/>
        </w:rPr>
        <w:t xml:space="preserve"> sociales, en este caso aplicado a la oferta cultural </w:t>
      </w:r>
      <w:r w:rsidR="00C717B5" w:rsidRPr="00656499">
        <w:rPr>
          <w:rFonts w:ascii="Times New Roman" w:eastAsia="Arial" w:hAnsi="Times New Roman" w:cs="Times New Roman"/>
          <w:lang w:val="es-ES_tradnl"/>
        </w:rPr>
        <w:t xml:space="preserve">de una </w:t>
      </w:r>
      <w:r w:rsidRPr="00656499">
        <w:rPr>
          <w:rFonts w:ascii="Times New Roman" w:eastAsia="Arial" w:hAnsi="Times New Roman" w:cs="Times New Roman"/>
          <w:lang w:val="es-ES_tradnl"/>
        </w:rPr>
        <w:t>etnia</w:t>
      </w:r>
      <w:r w:rsidR="00C717B5" w:rsidRPr="00656499">
        <w:rPr>
          <w:rFonts w:ascii="Times New Roman" w:eastAsia="Arial" w:hAnsi="Times New Roman" w:cs="Times New Roman"/>
          <w:lang w:val="es-ES_tradnl"/>
        </w:rPr>
        <w:t xml:space="preserve"> en específico</w:t>
      </w:r>
      <w:r w:rsidRPr="00656499">
        <w:rPr>
          <w:rFonts w:ascii="Times New Roman" w:eastAsia="Arial" w:hAnsi="Times New Roman" w:cs="Times New Roman"/>
          <w:lang w:val="es-ES_tradnl"/>
        </w:rPr>
        <w:t>. Ya que por las cualidades de los mismos, cada criterio puede ubicarse en la tabla de Saaty, y pueden homologarse con diferentes valores que no todo el tiempo pueden ser cuantitativos, llegando a resultados precisos y medibles cuando se r</w:t>
      </w:r>
      <w:r w:rsidR="00C717B5" w:rsidRPr="00656499">
        <w:rPr>
          <w:rFonts w:ascii="Times New Roman" w:eastAsia="Arial" w:hAnsi="Times New Roman" w:cs="Times New Roman"/>
          <w:lang w:val="es-ES_tradnl"/>
        </w:rPr>
        <w:t>equiera tener datos específicos para la toma de decisiones.</w:t>
      </w:r>
    </w:p>
    <w:p w14:paraId="097B7C28" w14:textId="77777777" w:rsidR="00DE09CE" w:rsidRPr="00DE09CE" w:rsidRDefault="00DE09CE">
      <w:pPr>
        <w:pStyle w:val="Normal1"/>
        <w:rPr>
          <w:rFonts w:ascii="Arial" w:eastAsia="Arial" w:hAnsi="Arial" w:cs="Arial"/>
          <w:lang w:val="es-ES_tradnl"/>
        </w:rPr>
      </w:pPr>
    </w:p>
    <w:p w14:paraId="7C39650F" w14:textId="77777777" w:rsidR="006D03C7" w:rsidRDefault="006D03C7">
      <w:pPr>
        <w:pStyle w:val="Normal1"/>
        <w:rPr>
          <w:rFonts w:ascii="Calibri" w:eastAsia="Times New Roman" w:hAnsi="Calibri" w:cs="Calibri"/>
          <w:color w:val="7030A0"/>
          <w:sz w:val="28"/>
          <w:szCs w:val="28"/>
          <w:lang w:val="es-ES" w:eastAsia="es-ES"/>
        </w:rPr>
      </w:pPr>
    </w:p>
    <w:p w14:paraId="40E6E7F6" w14:textId="77777777" w:rsidR="006D03C7" w:rsidRDefault="006D03C7">
      <w:pPr>
        <w:pStyle w:val="Normal1"/>
        <w:rPr>
          <w:rFonts w:ascii="Calibri" w:eastAsia="Times New Roman" w:hAnsi="Calibri" w:cs="Calibri"/>
          <w:color w:val="7030A0"/>
          <w:sz w:val="28"/>
          <w:szCs w:val="28"/>
          <w:lang w:val="es-ES" w:eastAsia="es-ES"/>
        </w:rPr>
      </w:pPr>
    </w:p>
    <w:p w14:paraId="755D976A" w14:textId="77777777" w:rsidR="006D03C7" w:rsidRDefault="006D03C7">
      <w:pPr>
        <w:pStyle w:val="Normal1"/>
        <w:rPr>
          <w:rFonts w:ascii="Calibri" w:eastAsia="Times New Roman" w:hAnsi="Calibri" w:cs="Calibri"/>
          <w:color w:val="7030A0"/>
          <w:sz w:val="28"/>
          <w:szCs w:val="28"/>
          <w:lang w:val="es-ES" w:eastAsia="es-ES"/>
        </w:rPr>
      </w:pPr>
    </w:p>
    <w:p w14:paraId="2286AF8D" w14:textId="77777777" w:rsidR="006D03C7" w:rsidRDefault="006D03C7">
      <w:pPr>
        <w:pStyle w:val="Normal1"/>
        <w:rPr>
          <w:rFonts w:ascii="Calibri" w:eastAsia="Times New Roman" w:hAnsi="Calibri" w:cs="Calibri"/>
          <w:color w:val="7030A0"/>
          <w:sz w:val="28"/>
          <w:szCs w:val="28"/>
          <w:lang w:val="es-ES" w:eastAsia="es-ES"/>
        </w:rPr>
      </w:pPr>
    </w:p>
    <w:p w14:paraId="2409793C" w14:textId="77777777" w:rsidR="006D03C7" w:rsidRDefault="006D03C7">
      <w:pPr>
        <w:pStyle w:val="Normal1"/>
        <w:rPr>
          <w:rFonts w:ascii="Calibri" w:eastAsia="Times New Roman" w:hAnsi="Calibri" w:cs="Calibri"/>
          <w:color w:val="7030A0"/>
          <w:sz w:val="28"/>
          <w:szCs w:val="28"/>
          <w:lang w:val="es-ES" w:eastAsia="es-ES"/>
        </w:rPr>
      </w:pPr>
    </w:p>
    <w:p w14:paraId="1A7CB171" w14:textId="77777777" w:rsidR="006D03C7" w:rsidRDefault="006D03C7">
      <w:pPr>
        <w:pStyle w:val="Normal1"/>
        <w:rPr>
          <w:rFonts w:ascii="Calibri" w:eastAsia="Times New Roman" w:hAnsi="Calibri" w:cs="Calibri"/>
          <w:color w:val="7030A0"/>
          <w:sz w:val="28"/>
          <w:szCs w:val="28"/>
          <w:lang w:val="es-ES" w:eastAsia="es-ES"/>
        </w:rPr>
      </w:pPr>
    </w:p>
    <w:p w14:paraId="3CAFE9D5" w14:textId="77777777" w:rsidR="006D03C7" w:rsidRDefault="006D03C7">
      <w:pPr>
        <w:pStyle w:val="Normal1"/>
        <w:rPr>
          <w:rFonts w:ascii="Calibri" w:eastAsia="Times New Roman" w:hAnsi="Calibri" w:cs="Calibri"/>
          <w:color w:val="7030A0"/>
          <w:sz w:val="28"/>
          <w:szCs w:val="28"/>
          <w:lang w:val="es-ES" w:eastAsia="es-ES"/>
        </w:rPr>
      </w:pPr>
    </w:p>
    <w:p w14:paraId="43AA698B" w14:textId="77777777" w:rsidR="006D03C7" w:rsidRDefault="006D03C7">
      <w:pPr>
        <w:pStyle w:val="Normal1"/>
        <w:rPr>
          <w:rFonts w:ascii="Calibri" w:eastAsia="Times New Roman" w:hAnsi="Calibri" w:cs="Calibri"/>
          <w:color w:val="7030A0"/>
          <w:sz w:val="28"/>
          <w:szCs w:val="28"/>
          <w:lang w:val="es-ES" w:eastAsia="es-ES"/>
        </w:rPr>
      </w:pPr>
    </w:p>
    <w:p w14:paraId="7B9FD92D" w14:textId="77777777" w:rsidR="006D03C7" w:rsidRDefault="006D03C7">
      <w:pPr>
        <w:pStyle w:val="Normal1"/>
        <w:rPr>
          <w:rFonts w:ascii="Calibri" w:eastAsia="Times New Roman" w:hAnsi="Calibri" w:cs="Calibri"/>
          <w:color w:val="7030A0"/>
          <w:sz w:val="28"/>
          <w:szCs w:val="28"/>
          <w:lang w:val="es-ES" w:eastAsia="es-ES"/>
        </w:rPr>
      </w:pPr>
    </w:p>
    <w:p w14:paraId="4BCAB0CF" w14:textId="31009964" w:rsidR="00435E8B" w:rsidRPr="00656499" w:rsidRDefault="00656499">
      <w:pPr>
        <w:pStyle w:val="Normal1"/>
        <w:rPr>
          <w:rFonts w:ascii="Calibri" w:eastAsia="Times New Roman" w:hAnsi="Calibri" w:cs="Calibri"/>
          <w:color w:val="7030A0"/>
          <w:sz w:val="28"/>
          <w:szCs w:val="28"/>
          <w:lang w:val="es-ES" w:eastAsia="es-ES"/>
        </w:rPr>
      </w:pPr>
      <w:r>
        <w:rPr>
          <w:rFonts w:ascii="Calibri" w:eastAsia="Times New Roman" w:hAnsi="Calibri" w:cs="Calibri"/>
          <w:color w:val="7030A0"/>
          <w:sz w:val="28"/>
          <w:szCs w:val="28"/>
          <w:lang w:val="es-ES" w:eastAsia="es-ES"/>
        </w:rPr>
        <w:t>B</w:t>
      </w:r>
      <w:r w:rsidRPr="00656499">
        <w:rPr>
          <w:rFonts w:ascii="Calibri" w:eastAsia="Times New Roman" w:hAnsi="Calibri" w:cs="Calibri"/>
          <w:color w:val="7030A0"/>
          <w:sz w:val="28"/>
          <w:szCs w:val="28"/>
          <w:lang w:val="es-ES" w:eastAsia="es-ES"/>
        </w:rPr>
        <w:t>ibliografia</w:t>
      </w:r>
    </w:p>
    <w:p w14:paraId="39EDDB2D" w14:textId="77777777" w:rsidR="00435E8B" w:rsidRPr="00DF127B" w:rsidRDefault="00435E8B">
      <w:pPr>
        <w:pStyle w:val="Normal1"/>
        <w:widowControl w:val="0"/>
        <w:jc w:val="both"/>
        <w:rPr>
          <w:lang w:val="es-ES_tradnl"/>
        </w:rPr>
      </w:pPr>
    </w:p>
    <w:p w14:paraId="74FE2F5A" w14:textId="484E299A"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Aznar Beller, Jerónimo. (2012) Nuevos métodos de valoración : modelos multicriterio. 2da. Ed.</w:t>
      </w:r>
      <w:r w:rsidR="007124DA" w:rsidRPr="00656499">
        <w:rPr>
          <w:rFonts w:ascii="Times New Roman" w:eastAsia="Calibri" w:hAnsi="Times New Roman" w:cs="Times New Roman"/>
          <w:color w:val="auto"/>
          <w:lang w:val="es-MX"/>
        </w:rPr>
        <w:t xml:space="preserve"> Universidad</w:t>
      </w:r>
      <w:r w:rsidRPr="00656499">
        <w:rPr>
          <w:rFonts w:ascii="Times New Roman" w:eastAsia="Calibri" w:hAnsi="Times New Roman" w:cs="Times New Roman"/>
          <w:color w:val="auto"/>
          <w:lang w:val="es-MX"/>
        </w:rPr>
        <w:t xml:space="preserve"> </w:t>
      </w:r>
      <w:r w:rsidR="007124DA" w:rsidRPr="00656499">
        <w:rPr>
          <w:rFonts w:ascii="Times New Roman" w:eastAsia="Calibri" w:hAnsi="Times New Roman" w:cs="Times New Roman"/>
          <w:color w:val="auto"/>
          <w:lang w:val="es-MX"/>
        </w:rPr>
        <w:t>Politécnica</w:t>
      </w:r>
      <w:r w:rsidRPr="00656499">
        <w:rPr>
          <w:rFonts w:ascii="Times New Roman" w:eastAsia="Calibri" w:hAnsi="Times New Roman" w:cs="Times New Roman"/>
          <w:color w:val="auto"/>
          <w:lang w:val="es-MX"/>
        </w:rPr>
        <w:t>, Valencia.</w:t>
      </w:r>
    </w:p>
    <w:p w14:paraId="566B8003" w14:textId="77777777" w:rsidR="00435E8B" w:rsidRPr="00656499" w:rsidRDefault="00435E8B" w:rsidP="00656499">
      <w:pPr>
        <w:spacing w:after="200" w:line="360" w:lineRule="auto"/>
        <w:ind w:left="993" w:hanging="993"/>
        <w:jc w:val="both"/>
        <w:rPr>
          <w:rFonts w:ascii="Times New Roman" w:eastAsia="Calibri" w:hAnsi="Times New Roman" w:cs="Times New Roman"/>
          <w:color w:val="auto"/>
          <w:lang w:val="es-MX"/>
        </w:rPr>
      </w:pPr>
    </w:p>
    <w:p w14:paraId="751AD7B7" w14:textId="77777777"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Ruiz-Tagle Molina, Jorge Mauricio. (2011) Algoritmos de cálculo de vectores de propiedad a partir de matrices de comparación por pares imprecisas. Tesis (Doctoral). Madrid, España, Universidad Politécnica de Madrid, Facultad de Informática. 20p.</w:t>
      </w:r>
    </w:p>
    <w:p w14:paraId="2458BA26" w14:textId="77777777"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Olmos Aguilera, Miguel. (2011) El chivo encantado. La Estética del arte indígena en el noroeste de México, Ed. Colegio de la Frontera Norte. Col Cultura y las Artes del Noroeste, Tijuana, ISBN 978-607-479-040-5</w:t>
      </w:r>
    </w:p>
    <w:p w14:paraId="7F6F57EA" w14:textId="77777777"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Salinas Gutiérrez Isabel, Hernández Torres Ervey y Rodríguez Gutiérrez Susana (2015) El desarrollo social a través de la valoración del sistema estético-comunicativo de los pueblos nativos de Baja California. En Revista Iberoamericana para la Investigación y el Desarrollo Educativo ISSN 2007 - 7467</w:t>
      </w:r>
    </w:p>
    <w:p w14:paraId="6D8CB859" w14:textId="77777777"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 xml:space="preserve">julio diciembre 2015 Vol 6, Num 11. </w:t>
      </w:r>
    </w:p>
    <w:p w14:paraId="07478382" w14:textId="77777777" w:rsidR="00435E8B" w:rsidRPr="00656499" w:rsidRDefault="00DF127B" w:rsidP="00656499">
      <w:pPr>
        <w:spacing w:after="200" w:line="360" w:lineRule="auto"/>
        <w:ind w:left="993" w:hanging="993"/>
        <w:jc w:val="both"/>
        <w:rPr>
          <w:rFonts w:ascii="Times New Roman" w:eastAsia="Calibri" w:hAnsi="Times New Roman" w:cs="Times New Roman"/>
          <w:color w:val="auto"/>
          <w:lang w:val="es-MX"/>
        </w:rPr>
      </w:pPr>
      <w:r w:rsidRPr="00656499">
        <w:rPr>
          <w:rFonts w:ascii="Times New Roman" w:eastAsia="Calibri" w:hAnsi="Times New Roman" w:cs="Times New Roman"/>
          <w:color w:val="auto"/>
          <w:lang w:val="es-MX"/>
        </w:rPr>
        <w:t xml:space="preserve">Saaty, Thomas L. (1980) The Analytic Hierarchy Process: Planning, Priority Setting, Resource Allocation, </w:t>
      </w:r>
      <w:hyperlink r:id="rId11">
        <w:r w:rsidRPr="00656499">
          <w:rPr>
            <w:rFonts w:ascii="Times New Roman" w:eastAsia="Calibri" w:hAnsi="Times New Roman" w:cs="Times New Roman"/>
            <w:color w:val="auto"/>
            <w:lang w:val="es-MX"/>
          </w:rPr>
          <w:t>ISBN 0-07-054371-2</w:t>
        </w:r>
      </w:hyperlink>
      <w:r w:rsidRPr="00656499">
        <w:rPr>
          <w:rFonts w:ascii="Times New Roman" w:eastAsia="Calibri" w:hAnsi="Times New Roman" w:cs="Times New Roman"/>
          <w:color w:val="auto"/>
          <w:lang w:val="es-MX"/>
        </w:rPr>
        <w:t>, McGraw-Hill</w:t>
      </w:r>
    </w:p>
    <w:p w14:paraId="7E91A4A7" w14:textId="77777777" w:rsidR="00435E8B" w:rsidRPr="00DF127B" w:rsidRDefault="00DF127B" w:rsidP="00656499">
      <w:pPr>
        <w:spacing w:after="200" w:line="360" w:lineRule="auto"/>
        <w:ind w:left="993" w:hanging="993"/>
        <w:jc w:val="both"/>
        <w:rPr>
          <w:lang w:val="es-ES_tradnl"/>
        </w:rPr>
      </w:pPr>
      <w:r w:rsidRPr="00656499">
        <w:rPr>
          <w:rFonts w:ascii="Times New Roman" w:eastAsia="Calibri" w:hAnsi="Times New Roman" w:cs="Times New Roman"/>
          <w:color w:val="auto"/>
          <w:lang w:val="es-MX"/>
        </w:rPr>
        <w:t>Saaty, Thomas L. (1997): Toma de decisiones para líderes. El proceso analítico jerárquico la toma de decisiones en un mundo complejo. RWS Publications. USA.</w:t>
      </w:r>
    </w:p>
    <w:p w14:paraId="3466896A" w14:textId="77777777" w:rsidR="00435E8B" w:rsidRPr="00DF127B" w:rsidRDefault="00435E8B">
      <w:pPr>
        <w:pStyle w:val="Normal1"/>
        <w:widowControl w:val="0"/>
        <w:spacing w:line="276" w:lineRule="auto"/>
        <w:jc w:val="both"/>
        <w:rPr>
          <w:lang w:val="es-ES_tradnl"/>
        </w:rPr>
      </w:pPr>
    </w:p>
    <w:p w14:paraId="371E13D2" w14:textId="77777777" w:rsidR="00435E8B" w:rsidRPr="00DF127B" w:rsidRDefault="00435E8B">
      <w:pPr>
        <w:pStyle w:val="Normal1"/>
        <w:rPr>
          <w:lang w:val="es-ES_tradnl"/>
        </w:rPr>
      </w:pPr>
      <w:bookmarkStart w:id="3" w:name="h.1fob9te" w:colFirst="0" w:colLast="0"/>
      <w:bookmarkEnd w:id="3"/>
    </w:p>
    <w:sectPr w:rsidR="00435E8B" w:rsidRPr="00DF127B">
      <w:headerReference w:type="default" r:id="rId12"/>
      <w:footerReference w:type="default" r:id="rId13"/>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721F0" w14:textId="77777777" w:rsidR="00F3755C" w:rsidRDefault="00F3755C">
      <w:r>
        <w:separator/>
      </w:r>
    </w:p>
  </w:endnote>
  <w:endnote w:type="continuationSeparator" w:id="0">
    <w:p w14:paraId="2927400F" w14:textId="77777777" w:rsidR="00F3755C" w:rsidRDefault="00F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22E49" w14:textId="18E771DC" w:rsidR="00656499" w:rsidRPr="000F3389" w:rsidRDefault="000F3389" w:rsidP="000F3389">
    <w:pPr>
      <w:pStyle w:val="Normal1"/>
      <w:spacing w:after="720"/>
      <w:jc w:val="center"/>
      <w:rPr>
        <w:rFonts w:asciiTheme="majorHAnsi" w:eastAsia="MS Mincho" w:hAnsiTheme="majorHAnsi"/>
        <w:b/>
        <w:sz w:val="22"/>
      </w:rPr>
    </w:pPr>
    <w:r w:rsidRPr="000F3389">
      <w:rPr>
        <w:rFonts w:asciiTheme="majorHAnsi" w:eastAsia="MS Mincho" w:hAnsiTheme="majorHAnsi"/>
        <w:b/>
        <w:sz w:val="22"/>
      </w:rPr>
      <w:t>Vol. 4, Núm. 8                   Julio - Diciembre 2015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E3F13" w14:textId="77777777" w:rsidR="00F3755C" w:rsidRDefault="00F3755C">
      <w:r>
        <w:separator/>
      </w:r>
    </w:p>
  </w:footnote>
  <w:footnote w:type="continuationSeparator" w:id="0">
    <w:p w14:paraId="0332E2CB" w14:textId="77777777" w:rsidR="00F3755C" w:rsidRDefault="00F3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C7DC0" w14:textId="110AD4D5" w:rsidR="000F3389" w:rsidRPr="000F3389" w:rsidRDefault="000F3389" w:rsidP="000F3389">
    <w:pPr>
      <w:pStyle w:val="Encabezado"/>
      <w:jc w:val="center"/>
      <w:rPr>
        <w:rFonts w:asciiTheme="majorHAnsi" w:hAnsiTheme="majorHAnsi"/>
        <w:sz w:val="22"/>
      </w:rPr>
    </w:pPr>
    <w:r w:rsidRPr="000F3389">
      <w:rPr>
        <w:rFonts w:asciiTheme="majorHAnsi" w:eastAsia="MS Mincho" w:hAnsiTheme="majorHAnsi"/>
        <w:b/>
        <w:i/>
        <w:sz w:val="22"/>
      </w:rPr>
      <w:t xml:space="preserve">Revista Iberoamericana de Contaduría, Economía y Administración                   </w:t>
    </w:r>
    <w:r w:rsidRPr="000F3389">
      <w:rPr>
        <w:rFonts w:asciiTheme="majorHAnsi" w:eastAsia="MS Mincho" w:hAnsiTheme="majorHAnsi"/>
        <w:b/>
        <w:sz w:val="22"/>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B5F81"/>
    <w:multiLevelType w:val="multilevel"/>
    <w:tmpl w:val="6286395C"/>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630174C5"/>
    <w:multiLevelType w:val="multilevel"/>
    <w:tmpl w:val="F44498D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15:restartNumberingAfterBreak="0">
    <w:nsid w:val="7AD22E21"/>
    <w:multiLevelType w:val="multilevel"/>
    <w:tmpl w:val="B93E205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35E8B"/>
    <w:rsid w:val="00003E2A"/>
    <w:rsid w:val="000A4A55"/>
    <w:rsid w:val="000B749A"/>
    <w:rsid w:val="000D6820"/>
    <w:rsid w:val="000F3389"/>
    <w:rsid w:val="00216E24"/>
    <w:rsid w:val="00221E48"/>
    <w:rsid w:val="002D1FD7"/>
    <w:rsid w:val="00341454"/>
    <w:rsid w:val="00351E39"/>
    <w:rsid w:val="003B46EF"/>
    <w:rsid w:val="003C2BC6"/>
    <w:rsid w:val="00435E8B"/>
    <w:rsid w:val="004454CE"/>
    <w:rsid w:val="004F2207"/>
    <w:rsid w:val="00656499"/>
    <w:rsid w:val="006D03C7"/>
    <w:rsid w:val="007124DA"/>
    <w:rsid w:val="00737E6A"/>
    <w:rsid w:val="00764199"/>
    <w:rsid w:val="0093628A"/>
    <w:rsid w:val="00AA0DF7"/>
    <w:rsid w:val="00C129E7"/>
    <w:rsid w:val="00C17353"/>
    <w:rsid w:val="00C42E8E"/>
    <w:rsid w:val="00C527ED"/>
    <w:rsid w:val="00C710A0"/>
    <w:rsid w:val="00C717B5"/>
    <w:rsid w:val="00C7669A"/>
    <w:rsid w:val="00CA3477"/>
    <w:rsid w:val="00D5766F"/>
    <w:rsid w:val="00DB1818"/>
    <w:rsid w:val="00DE09CE"/>
    <w:rsid w:val="00DF127B"/>
    <w:rsid w:val="00EE23E4"/>
    <w:rsid w:val="00F3755C"/>
    <w:rsid w:val="00FA09B2"/>
    <w:rsid w:val="00FF0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F668C4"/>
  <w15:docId w15:val="{0B4052E1-06C0-45DB-AB44-B07292992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qFormat/>
  </w:style>
  <w:style w:type="paragraph" w:styleId="Ttulo">
    <w:name w:val="Title"/>
    <w:basedOn w:val="Normal1"/>
    <w:next w:val="Normal1"/>
    <w:pPr>
      <w:keepNext/>
      <w:keepLines/>
      <w:spacing w:before="480" w:after="120"/>
    </w:pPr>
    <w:rPr>
      <w:b/>
      <w:sz w:val="72"/>
      <w:szCs w:val="72"/>
    </w:rPr>
  </w:style>
  <w:style w:type="paragraph" w:styleId="Subttulo">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anormal"/>
    <w:pPr>
      <w:contextualSpacing/>
    </w:pPr>
    <w:tblPr>
      <w:tblStyleRowBandSize w:val="1"/>
      <w:tblStyleColBandSize w:val="1"/>
      <w:tblCellMar>
        <w:left w:w="115" w:type="dxa"/>
        <w:right w:w="115" w:type="dxa"/>
      </w:tblCellMar>
    </w:tblPr>
  </w:style>
  <w:style w:type="table" w:customStyle="1" w:styleId="a0">
    <w:basedOn w:val="Tablanormal"/>
    <w:tblPr>
      <w:tblStyleRowBandSize w:val="1"/>
      <w:tblStyleColBandSize w:val="1"/>
      <w:tblCellMar>
        <w:left w:w="70" w:type="dxa"/>
        <w:right w:w="70" w:type="dxa"/>
      </w:tblCellMar>
    </w:tblPr>
  </w:style>
  <w:style w:type="table" w:customStyle="1" w:styleId="a1">
    <w:basedOn w:val="Tablanormal"/>
    <w:pPr>
      <w:contextualSpacing/>
    </w:pPr>
    <w:tblPr>
      <w:tblStyleRowBandSize w:val="1"/>
      <w:tblStyleColBandSize w:val="1"/>
      <w:tblCellMar>
        <w:left w:w="115" w:type="dxa"/>
        <w:right w:w="115" w:type="dxa"/>
      </w:tblCellMar>
    </w:tblPr>
  </w:style>
  <w:style w:type="table" w:customStyle="1" w:styleId="a2">
    <w:basedOn w:val="Tablanormal"/>
    <w:pPr>
      <w:contextualSpacing/>
    </w:pPr>
    <w:tblPr>
      <w:tblStyleRowBandSize w:val="1"/>
      <w:tblStyleColBandSize w:val="1"/>
      <w:tblCellMar>
        <w:left w:w="115" w:type="dxa"/>
        <w:right w:w="115" w:type="dxa"/>
      </w:tblCellMar>
    </w:tblPr>
  </w:style>
  <w:style w:type="table" w:customStyle="1" w:styleId="a3">
    <w:basedOn w:val="Tablanormal"/>
    <w:tblPr>
      <w:tblStyleRowBandSize w:val="1"/>
      <w:tblStyleColBandSize w:val="1"/>
      <w:tblCellMar>
        <w:left w:w="70" w:type="dxa"/>
        <w:right w:w="70" w:type="dxa"/>
      </w:tblCellMar>
    </w:tblPr>
  </w:style>
  <w:style w:type="table" w:customStyle="1" w:styleId="a4">
    <w:basedOn w:val="Tablanormal"/>
    <w:tblPr>
      <w:tblStyleRowBandSize w:val="1"/>
      <w:tblStyleColBandSize w:val="1"/>
      <w:tblCellMar>
        <w:left w:w="70" w:type="dxa"/>
        <w:right w:w="70" w:type="dxa"/>
      </w:tblCellMar>
    </w:tblPr>
  </w:style>
  <w:style w:type="table" w:customStyle="1" w:styleId="a5">
    <w:basedOn w:val="Tablanormal"/>
    <w:tblPr>
      <w:tblStyleRowBandSize w:val="1"/>
      <w:tblStyleColBandSize w:val="1"/>
      <w:tblCellMar>
        <w:left w:w="70" w:type="dxa"/>
        <w:right w:w="70" w:type="dxa"/>
      </w:tblCellMar>
    </w:tblPr>
  </w:style>
  <w:style w:type="table" w:customStyle="1" w:styleId="a6">
    <w:basedOn w:val="Tablanormal"/>
    <w:tblPr>
      <w:tblStyleRowBandSize w:val="1"/>
      <w:tblStyleColBandSize w:val="1"/>
      <w:tblCellMar>
        <w:left w:w="70" w:type="dxa"/>
        <w:right w:w="70" w:type="dxa"/>
      </w:tblCellMar>
    </w:tblPr>
  </w:style>
  <w:style w:type="table" w:customStyle="1" w:styleId="a7">
    <w:basedOn w:val="Tablanormal"/>
    <w:tblPr>
      <w:tblStyleRowBandSize w:val="1"/>
      <w:tblStyleColBandSize w:val="1"/>
      <w:tblCellMar>
        <w:left w:w="70" w:type="dxa"/>
        <w:right w:w="70" w:type="dxa"/>
      </w:tblCellMar>
    </w:tblPr>
  </w:style>
  <w:style w:type="table" w:customStyle="1" w:styleId="a8">
    <w:basedOn w:val="Tablanormal"/>
    <w:tblPr>
      <w:tblStyleRowBandSize w:val="1"/>
      <w:tblStyleColBandSize w:val="1"/>
      <w:tblCellMar>
        <w:left w:w="70" w:type="dxa"/>
        <w:right w:w="70" w:type="dxa"/>
      </w:tblCellMar>
    </w:tblPr>
  </w:style>
  <w:style w:type="table" w:customStyle="1" w:styleId="a9">
    <w:basedOn w:val="Tablanormal"/>
    <w:tblPr>
      <w:tblStyleRowBandSize w:val="1"/>
      <w:tblStyleColBandSize w:val="1"/>
      <w:tblCellMar>
        <w:left w:w="70" w:type="dxa"/>
        <w:right w:w="70" w:type="dxa"/>
      </w:tblCellMar>
    </w:tblPr>
  </w:style>
  <w:style w:type="table" w:customStyle="1" w:styleId="aa">
    <w:basedOn w:val="Tablanormal"/>
    <w:tblPr>
      <w:tblStyleRowBandSize w:val="1"/>
      <w:tblStyleColBandSize w:val="1"/>
      <w:tblCellMar>
        <w:left w:w="70" w:type="dxa"/>
        <w:right w:w="70" w:type="dxa"/>
      </w:tblCellMar>
    </w:tblPr>
  </w:style>
  <w:style w:type="table" w:customStyle="1" w:styleId="ab">
    <w:basedOn w:val="Tablanormal"/>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qFormat/>
  </w:style>
  <w:style w:type="character" w:customStyle="1" w:styleId="TextocomentarioCar">
    <w:name w:val="Texto comentario Car"/>
    <w:basedOn w:val="Fuentedeprrafopredeter"/>
    <w:link w:val="Textocomentario"/>
    <w:uiPriority w:val="99"/>
    <w:semiHidden/>
    <w:qFormat/>
  </w:style>
  <w:style w:type="character" w:styleId="Refdecomentario">
    <w:name w:val="annotation reference"/>
    <w:basedOn w:val="Fuentedeprrafopredeter"/>
    <w:uiPriority w:val="99"/>
    <w:semiHidden/>
    <w:unhideWhenUsed/>
    <w:rPr>
      <w:sz w:val="18"/>
      <w:szCs w:val="18"/>
    </w:rPr>
  </w:style>
  <w:style w:type="paragraph" w:styleId="Textodeglobo">
    <w:name w:val="Balloon Text"/>
    <w:basedOn w:val="Normal"/>
    <w:link w:val="TextodegloboCar"/>
    <w:uiPriority w:val="99"/>
    <w:semiHidden/>
    <w:unhideWhenUsed/>
    <w:rsid w:val="00DF127B"/>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DF127B"/>
    <w:rPr>
      <w:rFonts w:ascii="Lucida Grande" w:hAnsi="Lucida Grande"/>
      <w:sz w:val="18"/>
      <w:szCs w:val="18"/>
    </w:rPr>
  </w:style>
  <w:style w:type="character" w:styleId="Hipervnculo">
    <w:name w:val="Hyperlink"/>
    <w:uiPriority w:val="99"/>
    <w:rsid w:val="00656499"/>
    <w:rPr>
      <w:color w:val="0000FF"/>
      <w:u w:val="single"/>
    </w:rPr>
  </w:style>
  <w:style w:type="paragraph" w:styleId="Encabezado">
    <w:name w:val="header"/>
    <w:basedOn w:val="Normal"/>
    <w:link w:val="EncabezadoCar"/>
    <w:uiPriority w:val="99"/>
    <w:unhideWhenUsed/>
    <w:rsid w:val="000F3389"/>
    <w:pPr>
      <w:tabs>
        <w:tab w:val="center" w:pos="4419"/>
        <w:tab w:val="right" w:pos="8838"/>
      </w:tabs>
    </w:pPr>
  </w:style>
  <w:style w:type="character" w:customStyle="1" w:styleId="EncabezadoCar">
    <w:name w:val="Encabezado Car"/>
    <w:basedOn w:val="Fuentedeprrafopredeter"/>
    <w:link w:val="Encabezado"/>
    <w:uiPriority w:val="99"/>
    <w:rsid w:val="000F3389"/>
  </w:style>
  <w:style w:type="paragraph" w:styleId="Piedepgina">
    <w:name w:val="footer"/>
    <w:basedOn w:val="Normal"/>
    <w:link w:val="PiedepginaCar"/>
    <w:uiPriority w:val="99"/>
    <w:unhideWhenUsed/>
    <w:rsid w:val="000F3389"/>
    <w:pPr>
      <w:tabs>
        <w:tab w:val="center" w:pos="4419"/>
        <w:tab w:val="right" w:pos="8838"/>
      </w:tabs>
    </w:pPr>
  </w:style>
  <w:style w:type="character" w:customStyle="1" w:styleId="PiedepginaCar">
    <w:name w:val="Pie de página Car"/>
    <w:basedOn w:val="Fuentedeprrafopredeter"/>
    <w:link w:val="Piedepgina"/>
    <w:uiPriority w:val="99"/>
    <w:rsid w:val="000F3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ycuantrib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pecial:BookSources/007054371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ycuantribe.com" TargetMode="External"/><Relationship Id="rId4" Type="http://schemas.openxmlformats.org/officeDocument/2006/relationships/webSettings" Target="webSettings.xml"/><Relationship Id="rId9" Type="http://schemas.openxmlformats.org/officeDocument/2006/relationships/hyperlink" Target="http://www.sycuantrib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3902</Words>
  <Characters>21464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 Andrade</dc:creator>
  <cp:lastModifiedBy>FRANCISCO</cp:lastModifiedBy>
  <cp:revision>8</cp:revision>
  <cp:lastPrinted>2016-01-17T00:58:00Z</cp:lastPrinted>
  <dcterms:created xsi:type="dcterms:W3CDTF">2016-01-17T00:58:00Z</dcterms:created>
  <dcterms:modified xsi:type="dcterms:W3CDTF">2017-03-13T19:20:00Z</dcterms:modified>
</cp:coreProperties>
</file>