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D2E99" w14:textId="1F223293" w:rsidR="004A6478" w:rsidRPr="006B2C7C" w:rsidRDefault="006B2C7C" w:rsidP="006B2C7C">
      <w:pPr>
        <w:spacing w:before="240" w:line="360" w:lineRule="auto"/>
        <w:jc w:val="right"/>
        <w:rPr>
          <w:b/>
          <w:i/>
          <w:szCs w:val="20"/>
        </w:rPr>
      </w:pPr>
      <w:r w:rsidRPr="006B2C7C">
        <w:rPr>
          <w:b/>
          <w:i/>
          <w:szCs w:val="20"/>
        </w:rPr>
        <w:t>https://doi.org/10.23913/ricea.v8i16.142</w:t>
      </w:r>
    </w:p>
    <w:p w14:paraId="0B886AE3" w14:textId="0B79488E" w:rsidR="004A6478" w:rsidRDefault="004A6478" w:rsidP="004A6478">
      <w:pPr>
        <w:spacing w:before="240" w:line="360" w:lineRule="auto"/>
        <w:jc w:val="right"/>
        <w:rPr>
          <w:rFonts w:eastAsia="Calibri"/>
          <w:b/>
          <w:sz w:val="32"/>
          <w:szCs w:val="32"/>
          <w:lang w:val="es-MX"/>
        </w:rPr>
      </w:pPr>
      <w:r w:rsidRPr="00705411">
        <w:rPr>
          <w:b/>
          <w:i/>
          <w:szCs w:val="20"/>
        </w:rPr>
        <w:t>Artículos Científicos</w:t>
      </w:r>
    </w:p>
    <w:p w14:paraId="15025D47" w14:textId="1FF16A51" w:rsidR="008D28E4" w:rsidRPr="00205DA0" w:rsidRDefault="008D28E4" w:rsidP="004A6478">
      <w:pPr>
        <w:spacing w:after="0"/>
        <w:jc w:val="right"/>
        <w:rPr>
          <w:rFonts w:eastAsia="Calibri"/>
          <w:sz w:val="28"/>
          <w:szCs w:val="28"/>
          <w:lang w:val="es-MX"/>
        </w:rPr>
      </w:pPr>
      <w:r w:rsidRPr="008D28E4">
        <w:rPr>
          <w:rFonts w:eastAsia="Calibri"/>
          <w:b/>
          <w:sz w:val="32"/>
          <w:szCs w:val="32"/>
          <w:lang w:val="es-MX"/>
        </w:rPr>
        <w:t>Problemática epistemológica y sociológica de la teoría</w:t>
      </w:r>
      <w:r w:rsidR="00E21D68">
        <w:rPr>
          <w:rFonts w:eastAsia="Calibri"/>
          <w:b/>
          <w:sz w:val="32"/>
          <w:szCs w:val="32"/>
          <w:lang w:val="es-MX"/>
        </w:rPr>
        <w:t xml:space="preserve"> </w:t>
      </w:r>
      <w:r w:rsidR="00205DA0">
        <w:rPr>
          <w:rFonts w:eastAsia="Calibri"/>
          <w:b/>
          <w:sz w:val="32"/>
          <w:szCs w:val="32"/>
          <w:lang w:val="es-MX"/>
        </w:rPr>
        <w:t>a</w:t>
      </w:r>
      <w:r w:rsidRPr="00AA3427">
        <w:rPr>
          <w:rFonts w:eastAsia="Calibri"/>
          <w:b/>
          <w:sz w:val="32"/>
          <w:szCs w:val="32"/>
          <w:lang w:val="es-MX"/>
        </w:rPr>
        <w:t>dministrativa</w:t>
      </w:r>
    </w:p>
    <w:p w14:paraId="0CF98678" w14:textId="2D965DA0" w:rsidR="008D28E4" w:rsidRPr="004A6478" w:rsidRDefault="004A6478" w:rsidP="004A6478">
      <w:pPr>
        <w:spacing w:after="0"/>
        <w:jc w:val="right"/>
        <w:rPr>
          <w:rFonts w:ascii="Calibri" w:eastAsia="Times New Roman" w:hAnsi="Calibri" w:cs="Calibri"/>
          <w:b/>
          <w:bCs/>
          <w:i/>
          <w:sz w:val="28"/>
          <w:szCs w:val="36"/>
          <w:lang w:val="en-US" w:eastAsia="es-MX"/>
        </w:rPr>
      </w:pPr>
      <w:r w:rsidRPr="00E4119D">
        <w:rPr>
          <w:rFonts w:eastAsia="Calibri"/>
          <w:b/>
          <w:sz w:val="32"/>
          <w:szCs w:val="32"/>
          <w:lang w:val="en-US"/>
        </w:rPr>
        <w:br/>
      </w:r>
      <w:r w:rsidR="008D28E4" w:rsidRPr="004A6478">
        <w:rPr>
          <w:rFonts w:ascii="Calibri" w:eastAsia="Times New Roman" w:hAnsi="Calibri" w:cs="Calibri"/>
          <w:b/>
          <w:bCs/>
          <w:i/>
          <w:sz w:val="28"/>
          <w:szCs w:val="36"/>
          <w:lang w:val="en-US" w:eastAsia="es-MX"/>
        </w:rPr>
        <w:t xml:space="preserve">Epistemological and </w:t>
      </w:r>
      <w:r w:rsidR="00205DA0" w:rsidRPr="004A6478">
        <w:rPr>
          <w:rFonts w:ascii="Calibri" w:eastAsia="Times New Roman" w:hAnsi="Calibri" w:cs="Calibri"/>
          <w:b/>
          <w:bCs/>
          <w:i/>
          <w:sz w:val="28"/>
          <w:szCs w:val="36"/>
          <w:lang w:val="en-US" w:eastAsia="es-MX"/>
        </w:rPr>
        <w:t>S</w:t>
      </w:r>
      <w:r w:rsidR="008D28E4" w:rsidRPr="004A6478">
        <w:rPr>
          <w:rFonts w:ascii="Calibri" w:eastAsia="Times New Roman" w:hAnsi="Calibri" w:cs="Calibri"/>
          <w:b/>
          <w:bCs/>
          <w:i/>
          <w:sz w:val="28"/>
          <w:szCs w:val="36"/>
          <w:lang w:val="en-US" w:eastAsia="es-MX"/>
        </w:rPr>
        <w:t xml:space="preserve">ociological </w:t>
      </w:r>
      <w:r w:rsidR="00205DA0" w:rsidRPr="004A6478">
        <w:rPr>
          <w:rFonts w:ascii="Calibri" w:eastAsia="Times New Roman" w:hAnsi="Calibri" w:cs="Calibri"/>
          <w:b/>
          <w:bCs/>
          <w:i/>
          <w:sz w:val="28"/>
          <w:szCs w:val="36"/>
          <w:lang w:val="en-US" w:eastAsia="es-MX"/>
        </w:rPr>
        <w:t>P</w:t>
      </w:r>
      <w:r w:rsidR="008D28E4" w:rsidRPr="004A6478">
        <w:rPr>
          <w:rFonts w:ascii="Calibri" w:eastAsia="Times New Roman" w:hAnsi="Calibri" w:cs="Calibri"/>
          <w:b/>
          <w:bCs/>
          <w:i/>
          <w:sz w:val="28"/>
          <w:szCs w:val="36"/>
          <w:lang w:val="en-US" w:eastAsia="es-MX"/>
        </w:rPr>
        <w:t xml:space="preserve">roblem of </w:t>
      </w:r>
      <w:r w:rsidR="00205DA0" w:rsidRPr="004A6478">
        <w:rPr>
          <w:rFonts w:ascii="Calibri" w:eastAsia="Times New Roman" w:hAnsi="Calibri" w:cs="Calibri"/>
          <w:b/>
          <w:bCs/>
          <w:i/>
          <w:sz w:val="28"/>
          <w:szCs w:val="36"/>
          <w:lang w:val="en-US" w:eastAsia="es-MX"/>
        </w:rPr>
        <w:t>A</w:t>
      </w:r>
      <w:r w:rsidR="008D28E4" w:rsidRPr="004A6478">
        <w:rPr>
          <w:rFonts w:ascii="Calibri" w:eastAsia="Times New Roman" w:hAnsi="Calibri" w:cs="Calibri"/>
          <w:b/>
          <w:bCs/>
          <w:i/>
          <w:sz w:val="28"/>
          <w:szCs w:val="36"/>
          <w:lang w:val="en-US" w:eastAsia="es-MX"/>
        </w:rPr>
        <w:t xml:space="preserve">dministrative </w:t>
      </w:r>
      <w:r w:rsidR="00205DA0" w:rsidRPr="004A6478">
        <w:rPr>
          <w:rFonts w:ascii="Calibri" w:eastAsia="Times New Roman" w:hAnsi="Calibri" w:cs="Calibri"/>
          <w:b/>
          <w:bCs/>
          <w:i/>
          <w:sz w:val="28"/>
          <w:szCs w:val="36"/>
          <w:lang w:val="en-US" w:eastAsia="es-MX"/>
        </w:rPr>
        <w:t>T</w:t>
      </w:r>
      <w:r w:rsidR="008D28E4" w:rsidRPr="004A6478">
        <w:rPr>
          <w:rFonts w:ascii="Calibri" w:eastAsia="Times New Roman" w:hAnsi="Calibri" w:cs="Calibri"/>
          <w:b/>
          <w:bCs/>
          <w:i/>
          <w:sz w:val="28"/>
          <w:szCs w:val="36"/>
          <w:lang w:val="en-US" w:eastAsia="es-MX"/>
        </w:rPr>
        <w:t>heory</w:t>
      </w:r>
    </w:p>
    <w:p w14:paraId="6806CAAE" w14:textId="7C928AD4" w:rsidR="008D28E4" w:rsidRPr="00520B36" w:rsidRDefault="004A6478" w:rsidP="004A6478">
      <w:pPr>
        <w:spacing w:after="0"/>
        <w:jc w:val="right"/>
        <w:rPr>
          <w:rFonts w:ascii="Calibri" w:eastAsia="Times New Roman" w:hAnsi="Calibri" w:cs="Calibri"/>
          <w:b/>
          <w:bCs/>
          <w:i/>
          <w:sz w:val="28"/>
          <w:szCs w:val="36"/>
          <w:lang w:val="es-MX" w:eastAsia="es-MX"/>
        </w:rPr>
      </w:pPr>
      <w:r w:rsidRPr="00E4119D">
        <w:rPr>
          <w:rFonts w:ascii="Calibri" w:eastAsia="Times New Roman" w:hAnsi="Calibri" w:cs="Calibri"/>
          <w:b/>
          <w:bCs/>
          <w:i/>
          <w:sz w:val="28"/>
          <w:szCs w:val="36"/>
          <w:lang w:val="es-MX" w:eastAsia="es-MX"/>
        </w:rPr>
        <w:br/>
      </w:r>
      <w:r w:rsidR="008D28E4" w:rsidRPr="00520B36">
        <w:rPr>
          <w:rFonts w:ascii="Calibri" w:eastAsia="Times New Roman" w:hAnsi="Calibri" w:cs="Calibri"/>
          <w:b/>
          <w:bCs/>
          <w:i/>
          <w:sz w:val="28"/>
          <w:szCs w:val="36"/>
          <w:lang w:val="es-MX" w:eastAsia="es-MX"/>
        </w:rPr>
        <w:t xml:space="preserve">Problema epistemológico e sociológico da </w:t>
      </w:r>
      <w:proofErr w:type="spellStart"/>
      <w:r w:rsidR="008D28E4" w:rsidRPr="00520B36">
        <w:rPr>
          <w:rFonts w:ascii="Calibri" w:eastAsia="Times New Roman" w:hAnsi="Calibri" w:cs="Calibri"/>
          <w:b/>
          <w:bCs/>
          <w:i/>
          <w:sz w:val="28"/>
          <w:szCs w:val="36"/>
          <w:lang w:val="es-MX" w:eastAsia="es-MX"/>
        </w:rPr>
        <w:t>teoria</w:t>
      </w:r>
      <w:proofErr w:type="spellEnd"/>
      <w:r w:rsidR="008D28E4" w:rsidRPr="00520B36">
        <w:rPr>
          <w:rFonts w:ascii="Calibri" w:eastAsia="Times New Roman" w:hAnsi="Calibri" w:cs="Calibri"/>
          <w:b/>
          <w:bCs/>
          <w:i/>
          <w:sz w:val="28"/>
          <w:szCs w:val="36"/>
          <w:lang w:val="es-MX" w:eastAsia="es-MX"/>
        </w:rPr>
        <w:t xml:space="preserve"> administrativa</w:t>
      </w:r>
    </w:p>
    <w:p w14:paraId="07C390FD" w14:textId="77777777" w:rsidR="00205DA0" w:rsidRPr="008D28E4" w:rsidRDefault="00205DA0" w:rsidP="00205DA0">
      <w:pPr>
        <w:spacing w:after="0" w:line="360" w:lineRule="auto"/>
        <w:jc w:val="left"/>
        <w:rPr>
          <w:rFonts w:eastAsia="Calibri"/>
          <w:b/>
          <w:sz w:val="28"/>
          <w:szCs w:val="28"/>
          <w:lang w:val="es-MX"/>
        </w:rPr>
      </w:pPr>
    </w:p>
    <w:p w14:paraId="7BE12851" w14:textId="6CFBA810" w:rsidR="008D28E4" w:rsidRPr="004A6478" w:rsidRDefault="008D28E4" w:rsidP="004A6478">
      <w:pPr>
        <w:spacing w:after="0"/>
        <w:jc w:val="right"/>
        <w:rPr>
          <w:rFonts w:ascii="Calibri" w:eastAsia="Calibri" w:hAnsi="Calibri" w:cs="Calibri"/>
          <w:b/>
          <w:color w:val="auto"/>
        </w:rPr>
      </w:pPr>
      <w:r w:rsidRPr="004A6478">
        <w:rPr>
          <w:rFonts w:ascii="Calibri" w:eastAsia="Calibri" w:hAnsi="Calibri" w:cs="Calibri"/>
          <w:b/>
          <w:color w:val="auto"/>
        </w:rPr>
        <w:t>Francisco Ballina R</w:t>
      </w:r>
      <w:r w:rsidR="00EF4CBB" w:rsidRPr="004A6478">
        <w:rPr>
          <w:rFonts w:ascii="Calibri" w:eastAsia="Calibri" w:hAnsi="Calibri" w:cs="Calibri"/>
          <w:b/>
          <w:color w:val="auto"/>
        </w:rPr>
        <w:t>í</w:t>
      </w:r>
      <w:r w:rsidRPr="004A6478">
        <w:rPr>
          <w:rFonts w:ascii="Calibri" w:eastAsia="Calibri" w:hAnsi="Calibri" w:cs="Calibri"/>
          <w:b/>
          <w:color w:val="auto"/>
        </w:rPr>
        <w:t>os</w:t>
      </w:r>
    </w:p>
    <w:p w14:paraId="4148B443" w14:textId="2AFC64A8" w:rsidR="004A6478" w:rsidRDefault="004A6478" w:rsidP="004A6478">
      <w:pPr>
        <w:spacing w:after="0"/>
        <w:jc w:val="right"/>
        <w:rPr>
          <w:rFonts w:ascii="Calibri" w:hAnsi="Calibri" w:cs="Calibri"/>
          <w:bCs/>
          <w:color w:val="FF0000"/>
          <w:szCs w:val="22"/>
          <w:lang w:val="es-MX"/>
        </w:rPr>
      </w:pPr>
      <w:r w:rsidRPr="004A6478">
        <w:t>Universidad Nacional Autónoma de México</w:t>
      </w:r>
      <w:r>
        <w:t xml:space="preserve">, </w:t>
      </w:r>
      <w:r w:rsidRPr="004A6478">
        <w:t xml:space="preserve">Ciudad de México, México </w:t>
      </w:r>
      <w:r w:rsidRPr="004A6478">
        <w:rPr>
          <w:rFonts w:ascii="Calibri" w:hAnsi="Calibri" w:cs="Calibri"/>
          <w:bCs/>
          <w:color w:val="FF0000"/>
          <w:szCs w:val="22"/>
          <w:lang w:val="es-MX"/>
        </w:rPr>
        <w:t>fballina@fca.unam.mx</w:t>
      </w:r>
    </w:p>
    <w:p w14:paraId="2FAE5BFF" w14:textId="66352A71" w:rsidR="00AD76FC" w:rsidRPr="00557425" w:rsidRDefault="00AD76FC" w:rsidP="00557425">
      <w:pPr>
        <w:spacing w:after="0"/>
        <w:jc w:val="right"/>
      </w:pPr>
      <w:r w:rsidRPr="00557425">
        <w:t>https://orcid.org/0000-0003-2739-9245</w:t>
      </w:r>
    </w:p>
    <w:p w14:paraId="5BC09F67" w14:textId="77777777" w:rsidR="00D50C2A" w:rsidRPr="00AD76FC" w:rsidRDefault="00D50C2A" w:rsidP="00205DA0">
      <w:pPr>
        <w:spacing w:after="0" w:line="360" w:lineRule="auto"/>
        <w:rPr>
          <w:b/>
          <w:i/>
          <w:sz w:val="28"/>
          <w:szCs w:val="28"/>
          <w:lang w:val="en-US"/>
        </w:rPr>
      </w:pPr>
    </w:p>
    <w:p w14:paraId="0DF487C2" w14:textId="61B0AE31" w:rsidR="001E5289" w:rsidRPr="004A6478" w:rsidRDefault="00343F1E" w:rsidP="00205DA0">
      <w:pPr>
        <w:spacing w:after="0" w:line="360" w:lineRule="auto"/>
        <w:rPr>
          <w:rFonts w:ascii="Calibri" w:hAnsi="Calibri" w:cs="Calibri"/>
          <w:b/>
          <w:color w:val="auto"/>
          <w:sz w:val="28"/>
        </w:rPr>
      </w:pPr>
      <w:r w:rsidRPr="004A6478">
        <w:rPr>
          <w:rFonts w:ascii="Calibri" w:hAnsi="Calibri" w:cs="Calibri"/>
          <w:b/>
          <w:color w:val="auto"/>
          <w:sz w:val="28"/>
        </w:rPr>
        <w:t>Resumen</w:t>
      </w:r>
    </w:p>
    <w:p w14:paraId="7908D140" w14:textId="64A00223" w:rsidR="00AC4D98" w:rsidRPr="00520543" w:rsidRDefault="00AB4DEC" w:rsidP="00205DA0">
      <w:pPr>
        <w:spacing w:after="0" w:line="360" w:lineRule="auto"/>
        <w:rPr>
          <w:rFonts w:eastAsia="SimSun"/>
          <w:lang w:eastAsia="ja-JP"/>
        </w:rPr>
      </w:pPr>
      <w:r w:rsidRPr="00255AA2">
        <w:rPr>
          <w:rFonts w:eastAsia="SimSun"/>
          <w:bCs/>
          <w:lang w:eastAsia="ja-JP"/>
        </w:rPr>
        <w:t xml:space="preserve">Este artículo plantea un </w:t>
      </w:r>
      <w:r w:rsidR="00AC75F6" w:rsidRPr="00255AA2">
        <w:rPr>
          <w:rFonts w:eastAsia="SimSun"/>
          <w:bCs/>
          <w:lang w:eastAsia="ja-JP"/>
        </w:rPr>
        <w:t>debate</w:t>
      </w:r>
      <w:r w:rsidR="00740508" w:rsidRPr="00255AA2">
        <w:rPr>
          <w:rFonts w:eastAsia="SimSun"/>
          <w:bCs/>
          <w:lang w:eastAsia="ja-JP"/>
        </w:rPr>
        <w:t xml:space="preserve"> y</w:t>
      </w:r>
      <w:r w:rsidR="001E5289" w:rsidRPr="00255AA2">
        <w:rPr>
          <w:rFonts w:eastAsia="SimSun"/>
          <w:bCs/>
          <w:lang w:eastAsia="ja-JP"/>
        </w:rPr>
        <w:t xml:space="preserve"> un</w:t>
      </w:r>
      <w:r w:rsidR="00AC75F6" w:rsidRPr="00255AA2">
        <w:rPr>
          <w:rFonts w:eastAsia="SimSun"/>
          <w:bCs/>
          <w:lang w:eastAsia="ja-JP"/>
        </w:rPr>
        <w:t xml:space="preserve">a </w:t>
      </w:r>
      <w:r w:rsidR="00740508" w:rsidRPr="00255AA2">
        <w:rPr>
          <w:rFonts w:eastAsia="SimSun"/>
          <w:bCs/>
          <w:lang w:eastAsia="ja-JP"/>
        </w:rPr>
        <w:t>discusión teórica</w:t>
      </w:r>
      <w:r w:rsidR="00AC75F6" w:rsidRPr="00255AA2">
        <w:rPr>
          <w:rFonts w:eastAsia="SimSun"/>
          <w:bCs/>
          <w:lang w:eastAsia="ja-JP"/>
        </w:rPr>
        <w:t xml:space="preserve"> </w:t>
      </w:r>
      <w:r w:rsidR="001E5289" w:rsidRPr="00255AA2">
        <w:rPr>
          <w:rFonts w:eastAsia="SimSun"/>
          <w:bCs/>
          <w:lang w:eastAsia="ja-JP"/>
        </w:rPr>
        <w:t>a la problemática epistemológica</w:t>
      </w:r>
      <w:r w:rsidR="001E5289" w:rsidRPr="00520543">
        <w:rPr>
          <w:rFonts w:eastAsia="SimSun"/>
          <w:bCs/>
          <w:lang w:eastAsia="ja-JP"/>
        </w:rPr>
        <w:t xml:space="preserve"> y </w:t>
      </w:r>
      <w:r w:rsidR="00740508" w:rsidRPr="00520543">
        <w:rPr>
          <w:rFonts w:eastAsia="SimSun"/>
          <w:bCs/>
          <w:lang w:eastAsia="ja-JP"/>
        </w:rPr>
        <w:t xml:space="preserve">sociológica de la </w:t>
      </w:r>
      <w:r w:rsidR="00CE2680" w:rsidRPr="00520543">
        <w:rPr>
          <w:rFonts w:eastAsia="SimSun"/>
          <w:bCs/>
          <w:lang w:eastAsia="ja-JP"/>
        </w:rPr>
        <w:t>teoría administrativa</w:t>
      </w:r>
      <w:r w:rsidR="003B26D7">
        <w:rPr>
          <w:rFonts w:eastAsia="SimSun"/>
          <w:bCs/>
          <w:lang w:eastAsia="ja-JP"/>
        </w:rPr>
        <w:t xml:space="preserve"> de</w:t>
      </w:r>
      <w:r w:rsidR="00CE2680" w:rsidRPr="00520543">
        <w:rPr>
          <w:rFonts w:eastAsia="SimSun"/>
          <w:bCs/>
          <w:lang w:eastAsia="ja-JP"/>
        </w:rPr>
        <w:t xml:space="preserve"> </w:t>
      </w:r>
      <w:r w:rsidR="00216602">
        <w:rPr>
          <w:rFonts w:eastAsia="SimSun"/>
          <w:bCs/>
          <w:lang w:eastAsia="ja-JP"/>
        </w:rPr>
        <w:t>L</w:t>
      </w:r>
      <w:r w:rsidR="00216602" w:rsidRPr="00520543">
        <w:rPr>
          <w:rFonts w:eastAsia="SimSun"/>
          <w:bCs/>
          <w:lang w:eastAsia="ja-JP"/>
        </w:rPr>
        <w:t>atinoamérica</w:t>
      </w:r>
      <w:r w:rsidR="00216602">
        <w:rPr>
          <w:rFonts w:eastAsia="SimSun"/>
          <w:bCs/>
          <w:lang w:eastAsia="ja-JP"/>
        </w:rPr>
        <w:t>.</w:t>
      </w:r>
      <w:r w:rsidR="00216602" w:rsidRPr="00520543">
        <w:rPr>
          <w:rFonts w:eastAsia="SimSun"/>
          <w:bCs/>
          <w:lang w:eastAsia="ja-JP"/>
        </w:rPr>
        <w:t xml:space="preserve"> </w:t>
      </w:r>
      <w:r w:rsidR="00216602">
        <w:rPr>
          <w:rFonts w:eastAsia="SimSun"/>
          <w:lang w:eastAsia="ja-JP"/>
        </w:rPr>
        <w:t>E</w:t>
      </w:r>
      <w:r w:rsidR="00216602" w:rsidRPr="00520543">
        <w:rPr>
          <w:rFonts w:eastAsia="SimSun"/>
          <w:lang w:eastAsia="ja-JP"/>
        </w:rPr>
        <w:t xml:space="preserve">n </w:t>
      </w:r>
      <w:r w:rsidR="00B51EBF" w:rsidRPr="00520543">
        <w:rPr>
          <w:rFonts w:eastAsia="SimSun"/>
          <w:lang w:eastAsia="ja-JP"/>
        </w:rPr>
        <w:t>la primera</w:t>
      </w:r>
      <w:r w:rsidR="001E5289" w:rsidRPr="00520543">
        <w:rPr>
          <w:rFonts w:eastAsia="SimSun"/>
          <w:lang w:eastAsia="ja-JP"/>
        </w:rPr>
        <w:t xml:space="preserve"> existe una polisemia de teor</w:t>
      </w:r>
      <w:r w:rsidR="00740508" w:rsidRPr="00520543">
        <w:rPr>
          <w:rFonts w:eastAsia="SimSun"/>
          <w:lang w:eastAsia="ja-JP"/>
        </w:rPr>
        <w:t>ías, c</w:t>
      </w:r>
      <w:r w:rsidR="00AC4D98" w:rsidRPr="00520543">
        <w:rPr>
          <w:rFonts w:eastAsia="SimSun"/>
          <w:lang w:eastAsia="ja-JP"/>
        </w:rPr>
        <w:t>onceptos y significados</w:t>
      </w:r>
      <w:r w:rsidR="00216602">
        <w:rPr>
          <w:rFonts w:eastAsia="SimSun"/>
          <w:lang w:eastAsia="ja-JP"/>
        </w:rPr>
        <w:t>.</w:t>
      </w:r>
      <w:r w:rsidR="00216602" w:rsidRPr="00520543">
        <w:rPr>
          <w:rFonts w:eastAsia="SimSun"/>
          <w:lang w:eastAsia="ja-JP"/>
        </w:rPr>
        <w:t xml:space="preserve"> </w:t>
      </w:r>
      <w:r w:rsidR="00216602">
        <w:rPr>
          <w:rFonts w:eastAsia="SimSun"/>
          <w:lang w:eastAsia="ja-JP"/>
        </w:rPr>
        <w:t>Y</w:t>
      </w:r>
      <w:r w:rsidR="00216602" w:rsidRPr="00520543">
        <w:rPr>
          <w:rFonts w:eastAsia="SimSun"/>
          <w:lang w:eastAsia="ja-JP"/>
        </w:rPr>
        <w:t xml:space="preserve"> </w:t>
      </w:r>
      <w:r w:rsidR="00AC4D98" w:rsidRPr="00520543">
        <w:rPr>
          <w:rFonts w:eastAsia="SimSun"/>
          <w:lang w:eastAsia="ja-JP"/>
        </w:rPr>
        <w:t>en</w:t>
      </w:r>
      <w:r w:rsidR="00B51EBF" w:rsidRPr="00520543">
        <w:rPr>
          <w:rFonts w:eastAsia="SimSun"/>
          <w:lang w:eastAsia="ja-JP"/>
        </w:rPr>
        <w:t xml:space="preserve"> la</w:t>
      </w:r>
      <w:r w:rsidR="00AC4D98" w:rsidRPr="00520543">
        <w:rPr>
          <w:rFonts w:eastAsia="SimSun"/>
          <w:lang w:eastAsia="ja-JP"/>
        </w:rPr>
        <w:t xml:space="preserve"> </w:t>
      </w:r>
      <w:r w:rsidR="00B51EBF" w:rsidRPr="00520543">
        <w:rPr>
          <w:rFonts w:eastAsia="SimSun"/>
          <w:lang w:eastAsia="ja-JP"/>
        </w:rPr>
        <w:t>segunda</w:t>
      </w:r>
      <w:r w:rsidR="00740508" w:rsidRPr="00520543">
        <w:rPr>
          <w:rFonts w:eastAsia="SimSun"/>
          <w:lang w:eastAsia="ja-JP"/>
        </w:rPr>
        <w:t>,</w:t>
      </w:r>
      <w:r w:rsidR="001E5289" w:rsidRPr="00520543">
        <w:rPr>
          <w:rFonts w:eastAsia="SimSun"/>
          <w:lang w:eastAsia="ja-JP"/>
        </w:rPr>
        <w:t xml:space="preserve"> constatamos que estas</w:t>
      </w:r>
      <w:r w:rsidR="00740508" w:rsidRPr="00520543">
        <w:rPr>
          <w:rFonts w:eastAsia="SimSun"/>
          <w:lang w:eastAsia="ja-JP"/>
        </w:rPr>
        <w:t xml:space="preserve"> teorías provienen de </w:t>
      </w:r>
      <w:r w:rsidR="001E5289" w:rsidRPr="00520543">
        <w:rPr>
          <w:rFonts w:eastAsia="SimSun"/>
          <w:lang w:eastAsia="ja-JP"/>
        </w:rPr>
        <w:t xml:space="preserve">contextos sociales, económicos y </w:t>
      </w:r>
      <w:r w:rsidRPr="00520543">
        <w:rPr>
          <w:rFonts w:eastAsia="SimSun"/>
          <w:lang w:eastAsia="ja-JP"/>
        </w:rPr>
        <w:t>culturales diferentes</w:t>
      </w:r>
      <w:r w:rsidR="001E5289" w:rsidRPr="00520543">
        <w:rPr>
          <w:rFonts w:eastAsia="SimSun"/>
          <w:lang w:eastAsia="ja-JP"/>
        </w:rPr>
        <w:t xml:space="preserve"> al nuestro. El </w:t>
      </w:r>
      <w:r w:rsidR="001E5289" w:rsidRPr="00255AA2">
        <w:rPr>
          <w:rFonts w:eastAsia="SimSun"/>
          <w:lang w:eastAsia="ja-JP"/>
        </w:rPr>
        <w:t xml:space="preserve">alcance </w:t>
      </w:r>
      <w:r w:rsidRPr="00255AA2">
        <w:rPr>
          <w:rFonts w:eastAsia="SimSun"/>
          <w:lang w:eastAsia="ja-JP"/>
        </w:rPr>
        <w:t>del estudio</w:t>
      </w:r>
      <w:r w:rsidR="001E5289" w:rsidRPr="00255AA2">
        <w:rPr>
          <w:rFonts w:eastAsia="SimSun"/>
          <w:lang w:eastAsia="ja-JP"/>
        </w:rPr>
        <w:t xml:space="preserve"> radica en su aportaci</w:t>
      </w:r>
      <w:r w:rsidR="001B64F5" w:rsidRPr="00255AA2">
        <w:rPr>
          <w:rFonts w:eastAsia="SimSun"/>
          <w:lang w:eastAsia="ja-JP"/>
        </w:rPr>
        <w:t xml:space="preserve">ón crítica al debate </w:t>
      </w:r>
      <w:r w:rsidRPr="00255AA2">
        <w:rPr>
          <w:rFonts w:eastAsia="SimSun"/>
          <w:lang w:eastAsia="ja-JP"/>
        </w:rPr>
        <w:t>teórico</w:t>
      </w:r>
      <w:r w:rsidR="00216602">
        <w:rPr>
          <w:rFonts w:eastAsia="SimSun"/>
          <w:lang w:eastAsia="ja-JP"/>
        </w:rPr>
        <w:t>;</w:t>
      </w:r>
      <w:r w:rsidR="00216602" w:rsidRPr="00255AA2">
        <w:rPr>
          <w:rFonts w:eastAsia="SimSun"/>
          <w:lang w:eastAsia="ja-JP"/>
        </w:rPr>
        <w:t xml:space="preserve"> </w:t>
      </w:r>
      <w:r w:rsidRPr="00255AA2">
        <w:rPr>
          <w:rFonts w:eastAsia="SimSun"/>
          <w:lang w:eastAsia="ja-JP"/>
        </w:rPr>
        <w:t>su limitante es realizar investigación empírica en</w:t>
      </w:r>
      <w:r w:rsidR="00255AA2" w:rsidRPr="00255AA2">
        <w:rPr>
          <w:rFonts w:eastAsia="SimSun"/>
          <w:lang w:eastAsia="ja-JP"/>
        </w:rPr>
        <w:t xml:space="preserve"> cada país.</w:t>
      </w:r>
      <w:r w:rsidR="00AC4D98" w:rsidRPr="00255AA2">
        <w:rPr>
          <w:rFonts w:eastAsia="SimSun"/>
          <w:lang w:eastAsia="ja-JP"/>
        </w:rPr>
        <w:t xml:space="preserve"> La</w:t>
      </w:r>
      <w:r w:rsidR="001E5289" w:rsidRPr="00255AA2">
        <w:rPr>
          <w:rFonts w:eastAsia="SimSun"/>
          <w:bCs/>
          <w:lang w:val="es-MX" w:eastAsia="ja-JP"/>
        </w:rPr>
        <w:t xml:space="preserve"> discusión se </w:t>
      </w:r>
      <w:r w:rsidRPr="00255AA2">
        <w:rPr>
          <w:rFonts w:eastAsia="SimSun"/>
          <w:bCs/>
          <w:lang w:val="es-MX" w:eastAsia="ja-JP"/>
        </w:rPr>
        <w:t>focaliza</w:t>
      </w:r>
      <w:r w:rsidR="00AC4D98" w:rsidRPr="00520543">
        <w:rPr>
          <w:rFonts w:eastAsia="SimSun"/>
          <w:lang w:eastAsia="ja-JP"/>
        </w:rPr>
        <w:t xml:space="preserve"> </w:t>
      </w:r>
      <w:r w:rsidR="001E5289" w:rsidRPr="00520543">
        <w:rPr>
          <w:rFonts w:eastAsia="SimSun"/>
          <w:lang w:eastAsia="ja-JP"/>
        </w:rPr>
        <w:t>en</w:t>
      </w:r>
      <w:r w:rsidR="00AC4D98" w:rsidRPr="00520543">
        <w:rPr>
          <w:rFonts w:eastAsia="SimSun"/>
          <w:lang w:eastAsia="ja-JP"/>
        </w:rPr>
        <w:t xml:space="preserve"> la crítica de la teoría con</w:t>
      </w:r>
      <w:r w:rsidR="00ED6B41" w:rsidRPr="00520543">
        <w:rPr>
          <w:rFonts w:eastAsia="SimSun"/>
          <w:lang w:eastAsia="ja-JP"/>
        </w:rPr>
        <w:t xml:space="preserve">vencional de la </w:t>
      </w:r>
      <w:r w:rsidR="00E95F09">
        <w:rPr>
          <w:rFonts w:eastAsia="SimSun"/>
          <w:lang w:eastAsia="ja-JP"/>
        </w:rPr>
        <w:t>a</w:t>
      </w:r>
      <w:r w:rsidR="00E95F09" w:rsidRPr="00520543">
        <w:rPr>
          <w:rFonts w:eastAsia="SimSun"/>
          <w:lang w:eastAsia="ja-JP"/>
        </w:rPr>
        <w:t xml:space="preserve">dministración </w:t>
      </w:r>
      <w:r w:rsidR="001E5289" w:rsidRPr="00520543">
        <w:rPr>
          <w:rFonts w:eastAsia="SimSun"/>
          <w:lang w:eastAsia="ja-JP"/>
        </w:rPr>
        <w:t xml:space="preserve">que desde perspectivas funcionalistas y </w:t>
      </w:r>
      <w:r w:rsidRPr="00520543">
        <w:rPr>
          <w:rFonts w:eastAsia="SimSun"/>
          <w:lang w:eastAsia="ja-JP"/>
        </w:rPr>
        <w:t xml:space="preserve">positivistas </w:t>
      </w:r>
      <w:r w:rsidRPr="00520543">
        <w:rPr>
          <w:rFonts w:eastAsia="SimSun"/>
          <w:bCs/>
          <w:lang w:eastAsia="ja-JP"/>
        </w:rPr>
        <w:t>distraen</w:t>
      </w:r>
      <w:r w:rsidR="001E5289" w:rsidRPr="00520543">
        <w:rPr>
          <w:rFonts w:eastAsia="SimSun"/>
          <w:bCs/>
          <w:lang w:eastAsia="ja-JP"/>
        </w:rPr>
        <w:t xml:space="preserve"> las cuestiones básicas de la sociedad como el poder, la dominación, la explotación</w:t>
      </w:r>
      <w:r w:rsidR="001E5289" w:rsidRPr="00520543">
        <w:rPr>
          <w:rFonts w:eastAsia="SimSun"/>
          <w:lang w:eastAsia="ja-JP"/>
        </w:rPr>
        <w:t>. En contraposición a estos enfoques, se desc</w:t>
      </w:r>
      <w:r w:rsidR="00ED6B41" w:rsidRPr="00520543">
        <w:rPr>
          <w:rFonts w:eastAsia="SimSun"/>
          <w:lang w:eastAsia="ja-JP"/>
        </w:rPr>
        <w:t xml:space="preserve">riben sintéticamente algunas </w:t>
      </w:r>
      <w:r w:rsidR="001E5289" w:rsidRPr="00520543">
        <w:rPr>
          <w:rFonts w:eastAsia="SimSun"/>
          <w:lang w:eastAsia="ja-JP"/>
        </w:rPr>
        <w:t>agendas no convencionales de investigación en administración.</w:t>
      </w:r>
      <w:r w:rsidR="001B64F5" w:rsidRPr="00520543">
        <w:rPr>
          <w:rFonts w:eastAsia="SimSun"/>
          <w:lang w:eastAsia="ja-JP"/>
        </w:rPr>
        <w:t xml:space="preserve"> </w:t>
      </w:r>
    </w:p>
    <w:p w14:paraId="625071CB" w14:textId="415D8363" w:rsidR="001E5289" w:rsidRPr="004A6478" w:rsidRDefault="001E5289" w:rsidP="00205DA0">
      <w:pPr>
        <w:spacing w:after="0" w:line="360" w:lineRule="auto"/>
        <w:rPr>
          <w:rFonts w:eastAsia="SimSun"/>
          <w:bCs/>
          <w:lang w:eastAsia="ja-JP"/>
        </w:rPr>
      </w:pPr>
      <w:r w:rsidRPr="004A6478">
        <w:rPr>
          <w:rFonts w:ascii="Calibri" w:hAnsi="Calibri" w:cs="Calibri"/>
          <w:b/>
          <w:color w:val="auto"/>
          <w:sz w:val="28"/>
        </w:rPr>
        <w:t>Palabras clave:</w:t>
      </w:r>
      <w:r w:rsidR="00CE2680" w:rsidRPr="00CE2680">
        <w:rPr>
          <w:rFonts w:eastAsia="SimSun"/>
          <w:bCs/>
          <w:lang w:eastAsia="ja-JP"/>
        </w:rPr>
        <w:t xml:space="preserve"> </w:t>
      </w:r>
      <w:r w:rsidR="00CE2680" w:rsidRPr="00493F27">
        <w:rPr>
          <w:rFonts w:eastAsia="SimSun"/>
          <w:bCs/>
          <w:lang w:eastAsia="ja-JP"/>
        </w:rPr>
        <w:t>empresas,</w:t>
      </w:r>
      <w:r w:rsidRPr="004A6478">
        <w:rPr>
          <w:rFonts w:eastAsia="SimSun"/>
          <w:bCs/>
          <w:lang w:eastAsia="ja-JP"/>
        </w:rPr>
        <w:t xml:space="preserve"> </w:t>
      </w:r>
      <w:r w:rsidR="00CE2680" w:rsidRPr="00493F27">
        <w:rPr>
          <w:rFonts w:eastAsia="SimSun"/>
          <w:bCs/>
          <w:lang w:eastAsia="ja-JP"/>
        </w:rPr>
        <w:t>epistemología</w:t>
      </w:r>
      <w:r w:rsidR="00CE2680">
        <w:rPr>
          <w:rFonts w:eastAsia="SimSun"/>
          <w:bCs/>
          <w:lang w:eastAsia="ja-JP"/>
        </w:rPr>
        <w:t xml:space="preserve">, </w:t>
      </w:r>
      <w:r w:rsidR="00CE2680" w:rsidRPr="00493F27">
        <w:rPr>
          <w:rFonts w:eastAsia="SimSun"/>
          <w:bCs/>
          <w:lang w:eastAsia="ja-JP"/>
        </w:rPr>
        <w:t>filosofía</w:t>
      </w:r>
      <w:r w:rsidR="00CE2680">
        <w:rPr>
          <w:rFonts w:eastAsia="SimSun"/>
          <w:bCs/>
          <w:lang w:eastAsia="ja-JP"/>
        </w:rPr>
        <w:t>,</w:t>
      </w:r>
      <w:r w:rsidR="00CE2680" w:rsidRPr="00205DA0">
        <w:rPr>
          <w:rFonts w:eastAsia="SimSun"/>
          <w:bCs/>
          <w:lang w:eastAsia="ja-JP"/>
        </w:rPr>
        <w:t xml:space="preserve"> organizaciones éticas</w:t>
      </w:r>
      <w:r w:rsidR="00205DA0" w:rsidRPr="00205DA0">
        <w:rPr>
          <w:rFonts w:eastAsia="SimSun"/>
          <w:bCs/>
          <w:lang w:eastAsia="ja-JP"/>
        </w:rPr>
        <w:t>,</w:t>
      </w:r>
      <w:r w:rsidR="00CE2680">
        <w:rPr>
          <w:rFonts w:eastAsia="SimSun"/>
          <w:bCs/>
          <w:lang w:eastAsia="ja-JP"/>
        </w:rPr>
        <w:t xml:space="preserve"> </w:t>
      </w:r>
      <w:r w:rsidR="00CE2680" w:rsidRPr="00493F27">
        <w:rPr>
          <w:rFonts w:eastAsia="SimSun"/>
          <w:bCs/>
          <w:lang w:eastAsia="ja-JP"/>
        </w:rPr>
        <w:t>teoría administrativa</w:t>
      </w:r>
      <w:r w:rsidR="00205DA0" w:rsidRPr="00205DA0">
        <w:rPr>
          <w:rFonts w:eastAsia="SimSun"/>
          <w:bCs/>
          <w:lang w:eastAsia="ja-JP"/>
        </w:rPr>
        <w:t>.</w:t>
      </w:r>
    </w:p>
    <w:p w14:paraId="09FAA850" w14:textId="2A7C555C" w:rsidR="00205DA0" w:rsidRDefault="00205DA0" w:rsidP="00205DA0">
      <w:pPr>
        <w:spacing w:after="0" w:line="360" w:lineRule="auto"/>
        <w:rPr>
          <w:rFonts w:eastAsia="SimSun"/>
          <w:b/>
          <w:sz w:val="28"/>
          <w:szCs w:val="28"/>
          <w:lang w:val="es-MX" w:eastAsia="ja-JP"/>
        </w:rPr>
      </w:pPr>
    </w:p>
    <w:p w14:paraId="7EE370ED" w14:textId="76703160" w:rsidR="00557425" w:rsidRDefault="00557425" w:rsidP="00205DA0">
      <w:pPr>
        <w:spacing w:after="0" w:line="360" w:lineRule="auto"/>
        <w:rPr>
          <w:rFonts w:eastAsia="SimSun"/>
          <w:b/>
          <w:sz w:val="28"/>
          <w:szCs w:val="28"/>
          <w:lang w:val="es-MX" w:eastAsia="ja-JP"/>
        </w:rPr>
      </w:pPr>
    </w:p>
    <w:p w14:paraId="492324B0" w14:textId="644354AB" w:rsidR="00557425" w:rsidRDefault="00557425" w:rsidP="00205DA0">
      <w:pPr>
        <w:spacing w:after="0" w:line="360" w:lineRule="auto"/>
        <w:rPr>
          <w:rFonts w:eastAsia="SimSun"/>
          <w:b/>
          <w:sz w:val="28"/>
          <w:szCs w:val="28"/>
          <w:lang w:val="es-MX" w:eastAsia="ja-JP"/>
        </w:rPr>
      </w:pPr>
    </w:p>
    <w:p w14:paraId="06141112" w14:textId="7B273586" w:rsidR="00557425" w:rsidRDefault="00557425" w:rsidP="00205DA0">
      <w:pPr>
        <w:spacing w:after="0" w:line="360" w:lineRule="auto"/>
        <w:rPr>
          <w:rFonts w:eastAsia="SimSun"/>
          <w:b/>
          <w:sz w:val="28"/>
          <w:szCs w:val="28"/>
          <w:lang w:val="es-MX" w:eastAsia="ja-JP"/>
        </w:rPr>
      </w:pPr>
    </w:p>
    <w:p w14:paraId="2A3D5A3B" w14:textId="77777777" w:rsidR="00675748" w:rsidRDefault="00675748" w:rsidP="00205DA0">
      <w:pPr>
        <w:spacing w:after="0" w:line="360" w:lineRule="auto"/>
        <w:rPr>
          <w:rFonts w:eastAsia="SimSun"/>
          <w:b/>
          <w:sz w:val="28"/>
          <w:szCs w:val="28"/>
          <w:lang w:val="es-MX" w:eastAsia="ja-JP"/>
        </w:rPr>
      </w:pPr>
    </w:p>
    <w:p w14:paraId="41F9B2D9" w14:textId="77777777" w:rsidR="00675748" w:rsidRDefault="00675748" w:rsidP="00205DA0">
      <w:pPr>
        <w:spacing w:after="0" w:line="360" w:lineRule="auto"/>
        <w:rPr>
          <w:rFonts w:ascii="Calibri" w:hAnsi="Calibri" w:cs="Calibri"/>
          <w:b/>
          <w:color w:val="auto"/>
          <w:sz w:val="28"/>
          <w:lang w:val="en-US"/>
        </w:rPr>
      </w:pPr>
    </w:p>
    <w:p w14:paraId="5C8F1B1C" w14:textId="0EBB495A" w:rsidR="00692FCF" w:rsidRPr="00520B36" w:rsidRDefault="00343F1E" w:rsidP="00205DA0">
      <w:pPr>
        <w:spacing w:after="0" w:line="360" w:lineRule="auto"/>
        <w:rPr>
          <w:rFonts w:ascii="Calibri" w:hAnsi="Calibri" w:cs="Calibri"/>
          <w:b/>
          <w:color w:val="auto"/>
          <w:sz w:val="28"/>
          <w:lang w:val="en-US"/>
        </w:rPr>
      </w:pPr>
      <w:r w:rsidRPr="00520B36">
        <w:rPr>
          <w:rFonts w:ascii="Calibri" w:hAnsi="Calibri" w:cs="Calibri"/>
          <w:b/>
          <w:color w:val="auto"/>
          <w:sz w:val="28"/>
          <w:lang w:val="en-US"/>
        </w:rPr>
        <w:lastRenderedPageBreak/>
        <w:t>Abstract</w:t>
      </w:r>
    </w:p>
    <w:p w14:paraId="2B74ECE2" w14:textId="6ECDA789" w:rsidR="00692FCF" w:rsidRDefault="00692FCF" w:rsidP="00205DA0">
      <w:pPr>
        <w:spacing w:after="0" w:line="360" w:lineRule="auto"/>
        <w:rPr>
          <w:rFonts w:eastAsia="SimSun"/>
          <w:lang w:val="en" w:eastAsia="ja-JP"/>
        </w:rPr>
      </w:pPr>
      <w:r w:rsidRPr="00520543">
        <w:rPr>
          <w:rFonts w:eastAsia="SimSun"/>
          <w:lang w:val="en" w:eastAsia="ja-JP"/>
        </w:rPr>
        <w:t xml:space="preserve">This article raises a debate and a theoretical discussion of the epistemological and sociological problems of Latin American </w:t>
      </w:r>
      <w:r w:rsidR="00B3240D" w:rsidRPr="00520543">
        <w:rPr>
          <w:rFonts w:eastAsia="SimSun"/>
          <w:lang w:val="en" w:eastAsia="ja-JP"/>
        </w:rPr>
        <w:t>administrative theory</w:t>
      </w:r>
      <w:r w:rsidR="00B3240D">
        <w:rPr>
          <w:rFonts w:eastAsia="SimSun"/>
          <w:lang w:val="en" w:eastAsia="ja-JP"/>
        </w:rPr>
        <w:t>.</w:t>
      </w:r>
      <w:r w:rsidR="00B3240D" w:rsidRPr="00520543">
        <w:rPr>
          <w:rFonts w:eastAsia="SimSun"/>
          <w:lang w:val="en" w:eastAsia="ja-JP"/>
        </w:rPr>
        <w:t xml:space="preserve"> </w:t>
      </w:r>
      <w:r w:rsidR="00B3240D">
        <w:rPr>
          <w:rFonts w:eastAsia="SimSun"/>
          <w:lang w:val="en" w:eastAsia="ja-JP"/>
        </w:rPr>
        <w:t>I</w:t>
      </w:r>
      <w:r w:rsidR="00B3240D" w:rsidRPr="00520543">
        <w:rPr>
          <w:rFonts w:eastAsia="SimSun"/>
          <w:lang w:val="en" w:eastAsia="ja-JP"/>
        </w:rPr>
        <w:t xml:space="preserve">n </w:t>
      </w:r>
      <w:r w:rsidRPr="00520543">
        <w:rPr>
          <w:rFonts w:eastAsia="SimSun"/>
          <w:lang w:val="en" w:eastAsia="ja-JP"/>
        </w:rPr>
        <w:t>the first there is a polysemy of theories, concepts and meanings</w:t>
      </w:r>
      <w:r w:rsidR="00B3240D">
        <w:rPr>
          <w:rFonts w:eastAsia="SimSun"/>
          <w:lang w:val="en" w:eastAsia="ja-JP"/>
        </w:rPr>
        <w:t>.</w:t>
      </w:r>
      <w:r w:rsidR="00B3240D" w:rsidRPr="00520543">
        <w:rPr>
          <w:rFonts w:eastAsia="SimSun"/>
          <w:lang w:val="en" w:eastAsia="ja-JP"/>
        </w:rPr>
        <w:t xml:space="preserve"> </w:t>
      </w:r>
      <w:r w:rsidR="00B3240D">
        <w:rPr>
          <w:rFonts w:eastAsia="SimSun"/>
          <w:lang w:val="en" w:eastAsia="ja-JP"/>
        </w:rPr>
        <w:t>A</w:t>
      </w:r>
      <w:r w:rsidR="00B3240D" w:rsidRPr="00520543">
        <w:rPr>
          <w:rFonts w:eastAsia="SimSun"/>
          <w:lang w:val="en" w:eastAsia="ja-JP"/>
        </w:rPr>
        <w:t xml:space="preserve">nd </w:t>
      </w:r>
      <w:r w:rsidRPr="00520543">
        <w:rPr>
          <w:rFonts w:eastAsia="SimSun"/>
          <w:lang w:val="en" w:eastAsia="ja-JP"/>
        </w:rPr>
        <w:t>in the second, we verify that these theories come from social, economic and cultural</w:t>
      </w:r>
      <w:r w:rsidR="00B3240D">
        <w:rPr>
          <w:rFonts w:eastAsia="SimSun"/>
          <w:lang w:val="en" w:eastAsia="ja-JP"/>
        </w:rPr>
        <w:t xml:space="preserve"> </w:t>
      </w:r>
      <w:r w:rsidR="00B3240D" w:rsidRPr="00520543">
        <w:rPr>
          <w:rFonts w:eastAsia="SimSun"/>
          <w:lang w:val="en" w:eastAsia="ja-JP"/>
        </w:rPr>
        <w:t>contexts</w:t>
      </w:r>
      <w:r w:rsidRPr="00520543">
        <w:rPr>
          <w:rFonts w:eastAsia="SimSun"/>
          <w:lang w:val="en" w:eastAsia="ja-JP"/>
        </w:rPr>
        <w:t xml:space="preserve"> different from ours. The scope of the study lies in its critical contribution to the theoretical debate</w:t>
      </w:r>
      <w:r w:rsidR="00B3240D">
        <w:rPr>
          <w:rFonts w:eastAsia="SimSun"/>
          <w:lang w:val="en" w:eastAsia="ja-JP"/>
        </w:rPr>
        <w:t>;</w:t>
      </w:r>
      <w:r w:rsidR="00B3240D" w:rsidRPr="00520543">
        <w:rPr>
          <w:rFonts w:eastAsia="SimSun"/>
          <w:lang w:val="en" w:eastAsia="ja-JP"/>
        </w:rPr>
        <w:t xml:space="preserve"> </w:t>
      </w:r>
      <w:r w:rsidRPr="00520543">
        <w:rPr>
          <w:rFonts w:eastAsia="SimSun"/>
          <w:lang w:val="en" w:eastAsia="ja-JP"/>
        </w:rPr>
        <w:t xml:space="preserve">its limitation is to conduct empirical research in each country. The discussion focuses on the criticism of the conventional theory of the </w:t>
      </w:r>
      <w:r w:rsidR="00B3240D">
        <w:rPr>
          <w:rFonts w:eastAsia="SimSun"/>
          <w:lang w:val="en" w:eastAsia="ja-JP"/>
        </w:rPr>
        <w:t>a</w:t>
      </w:r>
      <w:r w:rsidR="00B3240D" w:rsidRPr="00520543">
        <w:rPr>
          <w:rFonts w:eastAsia="SimSun"/>
          <w:lang w:val="en" w:eastAsia="ja-JP"/>
        </w:rPr>
        <w:t xml:space="preserve">dministration </w:t>
      </w:r>
      <w:r w:rsidRPr="00520543">
        <w:rPr>
          <w:rFonts w:eastAsia="SimSun"/>
          <w:lang w:val="en" w:eastAsia="ja-JP"/>
        </w:rPr>
        <w:t>that from functionalist and positivist perspectives distract the basic issues of society such as power, domination, and exploitation. In contrast to these approaches, some unconventional manag</w:t>
      </w:r>
      <w:r w:rsidR="008D28E4">
        <w:rPr>
          <w:rFonts w:eastAsia="SimSun"/>
          <w:lang w:val="en" w:eastAsia="ja-JP"/>
        </w:rPr>
        <w:t>ement research agendas are syn</w:t>
      </w:r>
      <w:r w:rsidR="00A86E86">
        <w:rPr>
          <w:rFonts w:eastAsia="SimSun"/>
          <w:lang w:val="en" w:eastAsia="ja-JP"/>
        </w:rPr>
        <w:t>th</w:t>
      </w:r>
      <w:r w:rsidRPr="00520543">
        <w:rPr>
          <w:rFonts w:eastAsia="SimSun"/>
          <w:lang w:val="en" w:eastAsia="ja-JP"/>
        </w:rPr>
        <w:t>etically described.</w:t>
      </w:r>
    </w:p>
    <w:p w14:paraId="4CEAF0EB" w14:textId="090FE8A2" w:rsidR="001E5289" w:rsidRPr="004144C6" w:rsidRDefault="001E5289" w:rsidP="00205DA0">
      <w:pPr>
        <w:spacing w:after="0" w:line="360" w:lineRule="auto"/>
        <w:rPr>
          <w:bCs/>
          <w:lang w:val="en-US"/>
        </w:rPr>
      </w:pPr>
      <w:r w:rsidRPr="00520B36">
        <w:rPr>
          <w:rFonts w:ascii="Calibri" w:hAnsi="Calibri" w:cs="Calibri"/>
          <w:b/>
          <w:color w:val="auto"/>
          <w:sz w:val="28"/>
          <w:lang w:val="en-US"/>
        </w:rPr>
        <w:t>Keywords:</w:t>
      </w:r>
      <w:r w:rsidRPr="004A6478">
        <w:rPr>
          <w:bCs/>
          <w:lang w:val="en-US"/>
        </w:rPr>
        <w:t xml:space="preserve"> </w:t>
      </w:r>
      <w:r w:rsidR="00B3240D" w:rsidRPr="00205DA0">
        <w:rPr>
          <w:bCs/>
          <w:lang w:val="en-US"/>
        </w:rPr>
        <w:t>companies, epistemology, philosophy</w:t>
      </w:r>
      <w:r w:rsidR="00B3240D">
        <w:rPr>
          <w:bCs/>
          <w:lang w:val="en-US"/>
        </w:rPr>
        <w:t xml:space="preserve">, </w:t>
      </w:r>
      <w:r w:rsidR="00B3240D" w:rsidRPr="00205DA0">
        <w:rPr>
          <w:bCs/>
          <w:lang w:val="en-US"/>
        </w:rPr>
        <w:t xml:space="preserve">ethical organizations, </w:t>
      </w:r>
      <w:r w:rsidR="00205DA0" w:rsidRPr="00205DA0">
        <w:rPr>
          <w:bCs/>
          <w:lang w:val="en-US"/>
        </w:rPr>
        <w:t>administrative theory.</w:t>
      </w:r>
    </w:p>
    <w:p w14:paraId="6C294328" w14:textId="77777777" w:rsidR="001E5289" w:rsidRPr="00520543" w:rsidRDefault="001E5289" w:rsidP="00205DA0">
      <w:pPr>
        <w:spacing w:after="0" w:line="360" w:lineRule="auto"/>
        <w:rPr>
          <w:b/>
          <w:lang w:val="en-US"/>
        </w:rPr>
      </w:pPr>
    </w:p>
    <w:p w14:paraId="163B711E" w14:textId="425C49AC" w:rsidR="00343F1E" w:rsidRPr="004A6478" w:rsidRDefault="003044B1" w:rsidP="00205DA0">
      <w:pPr>
        <w:spacing w:after="0" w:line="360" w:lineRule="auto"/>
        <w:rPr>
          <w:rFonts w:ascii="Calibri" w:hAnsi="Calibri" w:cs="Calibri"/>
          <w:b/>
          <w:color w:val="auto"/>
          <w:sz w:val="28"/>
        </w:rPr>
      </w:pPr>
      <w:r w:rsidRPr="004A6478">
        <w:rPr>
          <w:rFonts w:ascii="Calibri" w:hAnsi="Calibri" w:cs="Calibri"/>
          <w:b/>
          <w:color w:val="auto"/>
          <w:sz w:val="28"/>
        </w:rPr>
        <w:t>Resumo</w:t>
      </w:r>
    </w:p>
    <w:p w14:paraId="36ABFC68" w14:textId="10CB5371" w:rsidR="00343F1E" w:rsidRPr="004A6478" w:rsidRDefault="00343F1E" w:rsidP="00205DA0">
      <w:pPr>
        <w:spacing w:after="0" w:line="360" w:lineRule="auto"/>
        <w:rPr>
          <w:bCs/>
          <w:iCs/>
          <w:lang w:val="pt-PT"/>
        </w:rPr>
      </w:pPr>
      <w:r w:rsidRPr="004A6478">
        <w:rPr>
          <w:bCs/>
          <w:iCs/>
          <w:lang w:val="pt-PT"/>
        </w:rPr>
        <w:t xml:space="preserve">Este artigo suscita um debate e uma discussão teórica sobre os problemas epistemológicos e sociológicos da </w:t>
      </w:r>
      <w:r w:rsidR="00B3240D">
        <w:rPr>
          <w:bCs/>
          <w:iCs/>
          <w:lang w:val="pt-PT"/>
        </w:rPr>
        <w:t>t</w:t>
      </w:r>
      <w:r w:rsidR="00B3240D" w:rsidRPr="004A6478">
        <w:rPr>
          <w:bCs/>
          <w:iCs/>
          <w:lang w:val="pt-PT"/>
        </w:rPr>
        <w:t xml:space="preserve">eoria </w:t>
      </w:r>
      <w:r w:rsidR="00B3240D">
        <w:rPr>
          <w:bCs/>
          <w:iCs/>
          <w:lang w:val="pt-PT"/>
        </w:rPr>
        <w:t>a</w:t>
      </w:r>
      <w:r w:rsidR="00B3240D" w:rsidRPr="004A6478">
        <w:rPr>
          <w:bCs/>
          <w:iCs/>
          <w:lang w:val="pt-PT"/>
        </w:rPr>
        <w:t xml:space="preserve">dministrativa </w:t>
      </w:r>
      <w:r w:rsidRPr="004A6478">
        <w:rPr>
          <w:bCs/>
          <w:iCs/>
          <w:lang w:val="pt-PT"/>
        </w:rPr>
        <w:t>da América Latina</w:t>
      </w:r>
      <w:r w:rsidR="00B3240D">
        <w:rPr>
          <w:bCs/>
          <w:iCs/>
          <w:lang w:val="pt-PT"/>
        </w:rPr>
        <w:t>.</w:t>
      </w:r>
      <w:r w:rsidR="00B3240D" w:rsidRPr="004A6478">
        <w:rPr>
          <w:bCs/>
          <w:iCs/>
          <w:lang w:val="pt-PT"/>
        </w:rPr>
        <w:t xml:space="preserve"> </w:t>
      </w:r>
      <w:r w:rsidR="00B3240D">
        <w:rPr>
          <w:bCs/>
          <w:iCs/>
          <w:lang w:val="pt-PT"/>
        </w:rPr>
        <w:t>N</w:t>
      </w:r>
      <w:r w:rsidR="00B3240D" w:rsidRPr="004A6478">
        <w:rPr>
          <w:bCs/>
          <w:iCs/>
          <w:lang w:val="pt-PT"/>
        </w:rPr>
        <w:t xml:space="preserve">o </w:t>
      </w:r>
      <w:r w:rsidRPr="004A6478">
        <w:rPr>
          <w:bCs/>
          <w:iCs/>
          <w:lang w:val="pt-PT"/>
        </w:rPr>
        <w:t>primeiro, há uma polissemia de teorias, conceitos e significados</w:t>
      </w:r>
      <w:r w:rsidR="00B3240D">
        <w:rPr>
          <w:bCs/>
          <w:iCs/>
          <w:lang w:val="pt-PT"/>
        </w:rPr>
        <w:t>.</w:t>
      </w:r>
      <w:r w:rsidR="00B3240D" w:rsidRPr="004A6478">
        <w:rPr>
          <w:bCs/>
          <w:iCs/>
          <w:lang w:val="pt-PT"/>
        </w:rPr>
        <w:t xml:space="preserve"> </w:t>
      </w:r>
      <w:r w:rsidR="00B3240D">
        <w:rPr>
          <w:bCs/>
          <w:iCs/>
          <w:lang w:val="pt-PT"/>
        </w:rPr>
        <w:t>N</w:t>
      </w:r>
      <w:r w:rsidR="00B3240D" w:rsidRPr="004A6478">
        <w:rPr>
          <w:bCs/>
          <w:iCs/>
          <w:lang w:val="pt-PT"/>
        </w:rPr>
        <w:t xml:space="preserve">o </w:t>
      </w:r>
      <w:r w:rsidRPr="004A6478">
        <w:rPr>
          <w:bCs/>
          <w:iCs/>
          <w:lang w:val="pt-PT"/>
        </w:rPr>
        <w:t xml:space="preserve">segundo, verifica-se que essas teorias provêm de aspectos sociais, econômicos e </w:t>
      </w:r>
      <w:r w:rsidR="00B3240D" w:rsidRPr="00743BE0">
        <w:rPr>
          <w:bCs/>
          <w:iCs/>
          <w:lang w:val="pt-PT"/>
        </w:rPr>
        <w:t>culturais</w:t>
      </w:r>
      <w:r w:rsidR="00B3240D">
        <w:rPr>
          <w:bCs/>
          <w:iCs/>
          <w:lang w:val="pt-PT"/>
        </w:rPr>
        <w:t xml:space="preserve"> </w:t>
      </w:r>
      <w:r w:rsidRPr="004A6478">
        <w:rPr>
          <w:bCs/>
          <w:iCs/>
          <w:lang w:val="pt-PT"/>
        </w:rPr>
        <w:t>contextos diferentes dos nossos. O escopo do estudo reside em sua contribuição crítica para o debate teórico</w:t>
      </w:r>
      <w:r w:rsidR="00B3240D">
        <w:rPr>
          <w:bCs/>
          <w:iCs/>
          <w:lang w:val="pt-PT"/>
        </w:rPr>
        <w:t>;</w:t>
      </w:r>
      <w:r w:rsidR="00B3240D" w:rsidRPr="004A6478">
        <w:rPr>
          <w:bCs/>
          <w:iCs/>
          <w:lang w:val="pt-PT"/>
        </w:rPr>
        <w:t xml:space="preserve"> </w:t>
      </w:r>
      <w:r w:rsidRPr="004A6478">
        <w:rPr>
          <w:bCs/>
          <w:iCs/>
          <w:lang w:val="pt-PT"/>
        </w:rPr>
        <w:t>sua limitação é a realização de pesquisas empíricas em cada país. A discussão se concentra nas críticas à teoria convencional da administração que, do ponto de vista funcionalista e positivista, distrai as questões básicas da sociedade, como poder, dominação e exploração. Em contraste com essas abordagens, algumas agendas não convencionais de pesquisa em gestão são descritas sinteticamente.</w:t>
      </w:r>
    </w:p>
    <w:p w14:paraId="7AF8296E" w14:textId="25EFDF0F" w:rsidR="003044B1" w:rsidRDefault="003044B1" w:rsidP="00205DA0">
      <w:pPr>
        <w:spacing w:after="0" w:line="360" w:lineRule="auto"/>
        <w:rPr>
          <w:bCs/>
          <w:iCs/>
          <w:lang w:val="pt-PT"/>
        </w:rPr>
      </w:pPr>
      <w:proofErr w:type="spellStart"/>
      <w:r w:rsidRPr="004A6478">
        <w:rPr>
          <w:rFonts w:ascii="Calibri" w:hAnsi="Calibri" w:cs="Calibri"/>
          <w:b/>
          <w:color w:val="auto"/>
          <w:sz w:val="28"/>
        </w:rPr>
        <w:t>Palavras</w:t>
      </w:r>
      <w:proofErr w:type="spellEnd"/>
      <w:r w:rsidRPr="004A6478">
        <w:rPr>
          <w:rFonts w:ascii="Calibri" w:hAnsi="Calibri" w:cs="Calibri"/>
          <w:b/>
          <w:color w:val="auto"/>
          <w:sz w:val="28"/>
        </w:rPr>
        <w:t>-chave:</w:t>
      </w:r>
      <w:r w:rsidRPr="004A6478">
        <w:rPr>
          <w:bCs/>
          <w:iCs/>
          <w:lang w:val="pt-PT"/>
        </w:rPr>
        <w:t xml:space="preserve"> </w:t>
      </w:r>
      <w:r w:rsidR="00A81CCC" w:rsidRPr="00205DA0">
        <w:rPr>
          <w:bCs/>
          <w:iCs/>
          <w:lang w:val="pt-PT"/>
        </w:rPr>
        <w:t xml:space="preserve">empresas, </w:t>
      </w:r>
      <w:r w:rsidR="00205DA0" w:rsidRPr="00205DA0">
        <w:rPr>
          <w:bCs/>
          <w:iCs/>
          <w:lang w:val="pt-PT"/>
        </w:rPr>
        <w:t xml:space="preserve">epistemologia, </w:t>
      </w:r>
      <w:r w:rsidR="00A81CCC" w:rsidRPr="00205DA0">
        <w:rPr>
          <w:bCs/>
          <w:iCs/>
          <w:lang w:val="pt-PT"/>
        </w:rPr>
        <w:t>filosofia</w:t>
      </w:r>
      <w:r w:rsidR="00A81CCC">
        <w:rPr>
          <w:bCs/>
          <w:iCs/>
          <w:lang w:val="pt-PT"/>
        </w:rPr>
        <w:t xml:space="preserve">, </w:t>
      </w:r>
      <w:r w:rsidR="00205DA0" w:rsidRPr="00205DA0">
        <w:rPr>
          <w:bCs/>
          <w:iCs/>
          <w:lang w:val="pt-PT"/>
        </w:rPr>
        <w:t xml:space="preserve">organizações éticas, </w:t>
      </w:r>
      <w:r w:rsidR="00A81CCC" w:rsidRPr="00205DA0">
        <w:rPr>
          <w:bCs/>
          <w:iCs/>
          <w:lang w:val="pt-PT"/>
        </w:rPr>
        <w:t>teoria administrativa</w:t>
      </w:r>
      <w:r w:rsidR="00205DA0" w:rsidRPr="00205DA0">
        <w:rPr>
          <w:bCs/>
          <w:iCs/>
          <w:lang w:val="pt-PT"/>
        </w:rPr>
        <w:t>.</w:t>
      </w:r>
    </w:p>
    <w:p w14:paraId="39DB1DBD" w14:textId="77777777" w:rsidR="00FE56EE" w:rsidRPr="00883030" w:rsidRDefault="00FE56EE" w:rsidP="00FE56EE">
      <w:pPr>
        <w:spacing w:before="120" w:after="240" w:line="360" w:lineRule="auto"/>
      </w:pPr>
      <w:r w:rsidRPr="00883030">
        <w:rPr>
          <w:b/>
        </w:rPr>
        <w:t>Fecha Recepción:</w:t>
      </w:r>
      <w:r>
        <w:t xml:space="preserve"> Enero 2019</w:t>
      </w:r>
      <w:r w:rsidRPr="00883030">
        <w:t xml:space="preserve">     </w:t>
      </w:r>
      <w:r w:rsidRPr="00883030">
        <w:rPr>
          <w:b/>
        </w:rPr>
        <w:t>Fecha Aceptación:</w:t>
      </w:r>
      <w:r w:rsidRPr="00883030">
        <w:t xml:space="preserve"> </w:t>
      </w:r>
      <w:r>
        <w:t>Junio 2019</w:t>
      </w:r>
      <w:r w:rsidRPr="00883030">
        <w:br/>
      </w:r>
      <w:r w:rsidR="005C7513">
        <w:rPr>
          <w:noProof/>
        </w:rPr>
        <w:pict w14:anchorId="3B6F59F7">
          <v:rect id="_x0000_i1025" alt="" style="width:441.9pt;height:.05pt;mso-width-percent:0;mso-height-percent:0;mso-width-percent:0;mso-height-percent:0" o:hralign="center" o:hrstd="t" o:hr="t" fillcolor="#a0a0a0" stroked="f"/>
        </w:pict>
      </w:r>
    </w:p>
    <w:p w14:paraId="7EB30B23" w14:textId="77777777" w:rsidR="00557425" w:rsidRDefault="00557425" w:rsidP="00FE56EE">
      <w:pPr>
        <w:spacing w:after="0" w:line="360" w:lineRule="auto"/>
        <w:jc w:val="center"/>
        <w:rPr>
          <w:b/>
          <w:iCs/>
          <w:sz w:val="32"/>
          <w:szCs w:val="32"/>
        </w:rPr>
      </w:pPr>
    </w:p>
    <w:p w14:paraId="05CB25B5" w14:textId="234F0EAB" w:rsidR="00557425" w:rsidRDefault="00557425" w:rsidP="00FE56EE">
      <w:pPr>
        <w:spacing w:after="0" w:line="360" w:lineRule="auto"/>
        <w:jc w:val="center"/>
        <w:rPr>
          <w:b/>
          <w:iCs/>
          <w:sz w:val="32"/>
          <w:szCs w:val="32"/>
        </w:rPr>
      </w:pPr>
    </w:p>
    <w:p w14:paraId="2AF275D0" w14:textId="77777777" w:rsidR="00675748" w:rsidRDefault="00675748" w:rsidP="00FE56EE">
      <w:pPr>
        <w:spacing w:after="0" w:line="360" w:lineRule="auto"/>
        <w:jc w:val="center"/>
        <w:rPr>
          <w:b/>
          <w:iCs/>
          <w:sz w:val="32"/>
          <w:szCs w:val="32"/>
        </w:rPr>
      </w:pPr>
    </w:p>
    <w:p w14:paraId="4B2FD6ED" w14:textId="35BF451C" w:rsidR="001E5289" w:rsidRPr="004A6478" w:rsidRDefault="004278FE" w:rsidP="00FE56EE">
      <w:pPr>
        <w:spacing w:after="0" w:line="360" w:lineRule="auto"/>
        <w:jc w:val="center"/>
        <w:rPr>
          <w:b/>
          <w:iCs/>
          <w:sz w:val="32"/>
          <w:szCs w:val="32"/>
        </w:rPr>
      </w:pPr>
      <w:r w:rsidRPr="004A6478">
        <w:rPr>
          <w:b/>
          <w:iCs/>
          <w:sz w:val="32"/>
          <w:szCs w:val="32"/>
        </w:rPr>
        <w:lastRenderedPageBreak/>
        <w:t>Introducción</w:t>
      </w:r>
    </w:p>
    <w:p w14:paraId="2E87C791" w14:textId="36A75137"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Actualmente nos enfrentamos al hecho de que la teoría administrativa en México es casi inexistente, puesto que los centros universitarios de administración retoman teorías provenientes del extranjero, que tienen una orientación distinta a nuestra realidad y cultura, y que además no tienen fundamentos científicos bien establecidos. Los modelos gerenciales en los que se basa la teoría administrativa parten del liberalismo económico, los cuales provienen </w:t>
      </w:r>
      <w:r w:rsidR="008E3C95">
        <w:rPr>
          <w:rFonts w:eastAsia="SimSun"/>
          <w:lang w:eastAsia="ja-JP"/>
        </w:rPr>
        <w:t>de</w:t>
      </w:r>
      <w:r w:rsidR="008E3C95" w:rsidRPr="00520543">
        <w:rPr>
          <w:rFonts w:eastAsia="SimSun"/>
          <w:lang w:eastAsia="ja-JP"/>
        </w:rPr>
        <w:t xml:space="preserve"> </w:t>
      </w:r>
      <w:r w:rsidRPr="00520543">
        <w:rPr>
          <w:rFonts w:eastAsia="SimSun"/>
          <w:lang w:eastAsia="ja-JP"/>
        </w:rPr>
        <w:t>forma dominante de Europa y Estados Unidos.</w:t>
      </w:r>
    </w:p>
    <w:p w14:paraId="29FFCA89" w14:textId="258FA5B1" w:rsidR="001E5289" w:rsidRPr="00520543" w:rsidRDefault="00BF59B2" w:rsidP="004A6478">
      <w:pPr>
        <w:spacing w:after="0" w:line="360" w:lineRule="auto"/>
        <w:ind w:firstLine="708"/>
        <w:rPr>
          <w:rFonts w:eastAsia="SimSun"/>
          <w:lang w:eastAsia="ja-JP"/>
        </w:rPr>
      </w:pPr>
      <w:r w:rsidRPr="00520543">
        <w:rPr>
          <w:rFonts w:eastAsia="SimSun"/>
          <w:lang w:eastAsia="ja-JP"/>
        </w:rPr>
        <w:t>Desde</w:t>
      </w:r>
      <w:r w:rsidR="00E62814" w:rsidRPr="00520543">
        <w:rPr>
          <w:rFonts w:eastAsia="SimSun"/>
          <w:lang w:eastAsia="ja-JP"/>
        </w:rPr>
        <w:t xml:space="preserve"> la década de los 60,</w:t>
      </w:r>
      <w:r w:rsidR="001E5289" w:rsidRPr="00520543">
        <w:rPr>
          <w:rFonts w:eastAsia="SimSun"/>
          <w:lang w:eastAsia="ja-JP"/>
        </w:rPr>
        <w:t xml:space="preserve"> los métodos de organización estratégica japone</w:t>
      </w:r>
      <w:r w:rsidR="00EF4CBB">
        <w:rPr>
          <w:rFonts w:eastAsia="SimSun"/>
          <w:lang w:eastAsia="ja-JP"/>
        </w:rPr>
        <w:t>s</w:t>
      </w:r>
      <w:r w:rsidR="001E5289" w:rsidRPr="00520543">
        <w:rPr>
          <w:rFonts w:eastAsia="SimSun"/>
          <w:lang w:eastAsia="ja-JP"/>
        </w:rPr>
        <w:t xml:space="preserve">es se han puesto de moda; </w:t>
      </w:r>
      <w:r w:rsidR="008E3C95">
        <w:rPr>
          <w:rFonts w:eastAsia="SimSun"/>
          <w:lang w:eastAsia="ja-JP"/>
        </w:rPr>
        <w:t>e</w:t>
      </w:r>
      <w:r w:rsidR="008E3C95" w:rsidRPr="00520543">
        <w:rPr>
          <w:rFonts w:eastAsia="SimSun"/>
          <w:lang w:eastAsia="ja-JP"/>
        </w:rPr>
        <w:t xml:space="preserve">stos </w:t>
      </w:r>
      <w:r w:rsidR="001E5289" w:rsidRPr="00520543">
        <w:rPr>
          <w:rFonts w:eastAsia="SimSun"/>
          <w:lang w:eastAsia="ja-JP"/>
        </w:rPr>
        <w:t xml:space="preserve">se caracterizan por promover la identificación del trabajador con la empresa y por enfatizar el papel de la motivación en pro de optimizar la productividad, utilizando para ello términos como </w:t>
      </w:r>
      <w:r w:rsidR="001E5289" w:rsidRPr="004A6478">
        <w:rPr>
          <w:rFonts w:eastAsia="SimSun"/>
          <w:i/>
          <w:iCs/>
          <w:lang w:eastAsia="ja-JP"/>
        </w:rPr>
        <w:t>excelencia directiva</w:t>
      </w:r>
      <w:r w:rsidR="001E5289" w:rsidRPr="00520543">
        <w:rPr>
          <w:rFonts w:eastAsia="SimSun"/>
          <w:lang w:eastAsia="ja-JP"/>
        </w:rPr>
        <w:t xml:space="preserve">, </w:t>
      </w:r>
      <w:r w:rsidR="001E5289" w:rsidRPr="004A6478">
        <w:rPr>
          <w:rFonts w:eastAsia="SimSun"/>
          <w:i/>
          <w:iCs/>
          <w:lang w:eastAsia="ja-JP"/>
        </w:rPr>
        <w:t>círculos de calidad</w:t>
      </w:r>
      <w:r w:rsidR="001E5289" w:rsidRPr="00520543">
        <w:rPr>
          <w:rFonts w:eastAsia="SimSun"/>
          <w:lang w:eastAsia="ja-JP"/>
        </w:rPr>
        <w:t xml:space="preserve">, </w:t>
      </w:r>
      <w:r w:rsidR="008E3C95" w:rsidRPr="004A6478">
        <w:rPr>
          <w:rFonts w:eastAsia="SimSun"/>
          <w:i/>
          <w:iCs/>
          <w:lang w:eastAsia="ja-JP"/>
        </w:rPr>
        <w:t>administración por objetivos</w:t>
      </w:r>
      <w:r w:rsidR="008E3C95">
        <w:rPr>
          <w:rFonts w:eastAsia="SimSun"/>
          <w:lang w:eastAsia="ja-JP"/>
        </w:rPr>
        <w:t xml:space="preserve"> (</w:t>
      </w:r>
      <w:r w:rsidR="001E5289" w:rsidRPr="00520543">
        <w:rPr>
          <w:rFonts w:eastAsia="SimSun"/>
          <w:lang w:eastAsia="ja-JP"/>
        </w:rPr>
        <w:t>APO</w:t>
      </w:r>
      <w:r w:rsidR="008E3C95">
        <w:rPr>
          <w:rFonts w:eastAsia="SimSun"/>
          <w:lang w:eastAsia="ja-JP"/>
        </w:rPr>
        <w:t>)</w:t>
      </w:r>
      <w:r w:rsidR="001E5289" w:rsidRPr="00520543">
        <w:rPr>
          <w:rFonts w:eastAsia="SimSun"/>
          <w:lang w:eastAsia="ja-JP"/>
        </w:rPr>
        <w:t xml:space="preserve">, </w:t>
      </w:r>
      <w:r w:rsidR="001E5289" w:rsidRPr="004A6478">
        <w:rPr>
          <w:rFonts w:eastAsia="SimSun"/>
          <w:i/>
          <w:iCs/>
          <w:lang w:eastAsia="ja-JP"/>
        </w:rPr>
        <w:t>justo a tiempo</w:t>
      </w:r>
      <w:r w:rsidR="001E5289" w:rsidRPr="00520543">
        <w:rPr>
          <w:rFonts w:eastAsia="SimSun"/>
          <w:lang w:eastAsia="ja-JP"/>
        </w:rPr>
        <w:t>, etcétera.</w:t>
      </w:r>
    </w:p>
    <w:p w14:paraId="5509C0D6" w14:textId="1CD7DD0E"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Esta centralización geográfica de los estudios limita </w:t>
      </w:r>
      <w:r w:rsidR="000C1C89">
        <w:rPr>
          <w:rFonts w:eastAsia="SimSun"/>
          <w:lang w:eastAsia="ja-JP"/>
        </w:rPr>
        <w:t>su</w:t>
      </w:r>
      <w:r w:rsidR="000C1C89" w:rsidRPr="00520543">
        <w:rPr>
          <w:rFonts w:eastAsia="SimSun"/>
          <w:lang w:eastAsia="ja-JP"/>
        </w:rPr>
        <w:t xml:space="preserve"> </w:t>
      </w:r>
      <w:r w:rsidRPr="00520543">
        <w:rPr>
          <w:rFonts w:eastAsia="SimSun"/>
          <w:lang w:eastAsia="ja-JP"/>
        </w:rPr>
        <w:t xml:space="preserve">alcance y </w:t>
      </w:r>
      <w:r w:rsidR="001F00FB" w:rsidRPr="00520543">
        <w:rPr>
          <w:rFonts w:eastAsia="SimSun"/>
          <w:lang w:eastAsia="ja-JP"/>
        </w:rPr>
        <w:t>cobertura</w:t>
      </w:r>
      <w:r w:rsidRPr="00520543">
        <w:rPr>
          <w:rFonts w:eastAsia="SimSun"/>
          <w:lang w:eastAsia="ja-JP"/>
        </w:rPr>
        <w:t>. Solo recientemente el análisis de las empresas y organizaciones s</w:t>
      </w:r>
      <w:r w:rsidR="001F00FB" w:rsidRPr="00520543">
        <w:rPr>
          <w:rFonts w:eastAsia="SimSun"/>
          <w:lang w:eastAsia="ja-JP"/>
        </w:rPr>
        <w:t>e ha ampliado a otras latitudes</w:t>
      </w:r>
      <w:r w:rsidR="00F13CE2">
        <w:rPr>
          <w:rFonts w:eastAsia="SimSun"/>
          <w:lang w:eastAsia="ja-JP"/>
        </w:rPr>
        <w:t>;</w:t>
      </w:r>
      <w:r w:rsidR="00F13CE2" w:rsidRPr="00520543">
        <w:rPr>
          <w:rFonts w:eastAsia="SimSun"/>
          <w:lang w:eastAsia="ja-JP"/>
        </w:rPr>
        <w:t xml:space="preserve"> </w:t>
      </w:r>
      <w:r w:rsidR="001F00FB" w:rsidRPr="009662B0">
        <w:rPr>
          <w:rFonts w:eastAsia="SimSun"/>
          <w:lang w:eastAsia="ja-JP"/>
        </w:rPr>
        <w:t>sin embargo, h</w:t>
      </w:r>
      <w:r w:rsidRPr="009662B0">
        <w:rPr>
          <w:rFonts w:eastAsia="SimSun"/>
          <w:lang w:eastAsia="ja-JP"/>
        </w:rPr>
        <w:t>a prevalecido el empleo de métodos y técnica</w:t>
      </w:r>
      <w:r w:rsidR="004C14DA" w:rsidRPr="009662B0">
        <w:rPr>
          <w:rFonts w:eastAsia="SimSun"/>
          <w:lang w:eastAsia="ja-JP"/>
        </w:rPr>
        <w:t>s</w:t>
      </w:r>
      <w:r w:rsidRPr="009662B0">
        <w:rPr>
          <w:rFonts w:eastAsia="SimSun"/>
          <w:lang w:eastAsia="ja-JP"/>
        </w:rPr>
        <w:t xml:space="preserve"> ortodoxas</w:t>
      </w:r>
      <w:r w:rsidR="000C1C89">
        <w:rPr>
          <w:rFonts w:eastAsia="SimSun"/>
          <w:lang w:eastAsia="ja-JP"/>
        </w:rPr>
        <w:t>.</w:t>
      </w:r>
      <w:r w:rsidR="000C1C89" w:rsidRPr="009662B0">
        <w:rPr>
          <w:rFonts w:eastAsia="SimSun"/>
          <w:lang w:eastAsia="ja-JP"/>
        </w:rPr>
        <w:t xml:space="preserve"> </w:t>
      </w:r>
      <w:r w:rsidR="000C1C89">
        <w:rPr>
          <w:rFonts w:eastAsia="SimSun"/>
          <w:lang w:eastAsia="ja-JP"/>
        </w:rPr>
        <w:t>D</w:t>
      </w:r>
      <w:r w:rsidR="000C1C89" w:rsidRPr="009662B0">
        <w:rPr>
          <w:rFonts w:eastAsia="SimSun"/>
          <w:lang w:eastAsia="ja-JP"/>
        </w:rPr>
        <w:t xml:space="preserve">e </w:t>
      </w:r>
      <w:r w:rsidRPr="009662B0">
        <w:rPr>
          <w:rFonts w:eastAsia="SimSun"/>
          <w:lang w:eastAsia="ja-JP"/>
        </w:rPr>
        <w:t>ahí la importancia de generar contribuciones teórico-metodológicas que</w:t>
      </w:r>
      <w:r w:rsidRPr="00520543">
        <w:rPr>
          <w:rFonts w:eastAsia="SimSun"/>
          <w:lang w:eastAsia="ja-JP"/>
        </w:rPr>
        <w:t>, desde un enfoque crítico, nos permitan hacer un análisis alternativo de los fenómenos administrativos y organizacionales, cuyas explicaciones se ajuste</w:t>
      </w:r>
      <w:r w:rsidR="004278FE" w:rsidRPr="00520543">
        <w:rPr>
          <w:rFonts w:eastAsia="SimSun"/>
          <w:lang w:eastAsia="ja-JP"/>
        </w:rPr>
        <w:t>n a la realidad latinoamericana.</w:t>
      </w:r>
      <w:r w:rsidRPr="00520543">
        <w:rPr>
          <w:rFonts w:eastAsia="SimSun"/>
          <w:lang w:eastAsia="ja-JP"/>
        </w:rPr>
        <w:t xml:space="preserve"> </w:t>
      </w:r>
    </w:p>
    <w:p w14:paraId="1271830D" w14:textId="204817E3" w:rsidR="001F00FB" w:rsidRPr="00520543" w:rsidRDefault="001E5289" w:rsidP="004A6478">
      <w:pPr>
        <w:spacing w:after="0" w:line="360" w:lineRule="auto"/>
        <w:ind w:firstLine="708"/>
        <w:rPr>
          <w:rFonts w:eastAsia="SimSun"/>
          <w:lang w:eastAsia="ja-JP"/>
        </w:rPr>
      </w:pPr>
      <w:r w:rsidRPr="00520543">
        <w:rPr>
          <w:rFonts w:eastAsia="SimSun"/>
          <w:lang w:eastAsia="ja-JP"/>
        </w:rPr>
        <w:t xml:space="preserve">El estudio de las organizaciones ha sido un aspecto difícil de abordar por parte de la teoría administrativa, dado que es un campo multidisciplinario en donde convergen diferentes teorías que no siempre son compatibles entre sí. </w:t>
      </w:r>
    </w:p>
    <w:p w14:paraId="64847F11" w14:textId="2D6752D6" w:rsidR="00857CE7" w:rsidRPr="00520543" w:rsidRDefault="00C51557" w:rsidP="004A6478">
      <w:pPr>
        <w:spacing w:after="0" w:line="360" w:lineRule="auto"/>
        <w:ind w:firstLine="708"/>
        <w:rPr>
          <w:rFonts w:eastAsia="SimSun"/>
          <w:lang w:eastAsia="ja-JP"/>
        </w:rPr>
      </w:pPr>
      <w:r w:rsidRPr="009662B0">
        <w:rPr>
          <w:rFonts w:eastAsia="SimSun"/>
          <w:lang w:eastAsia="ja-JP"/>
        </w:rPr>
        <w:t>E</w:t>
      </w:r>
      <w:r w:rsidR="001F00FB" w:rsidRPr="009662B0">
        <w:rPr>
          <w:rFonts w:eastAsia="SimSun"/>
          <w:lang w:eastAsia="ja-JP"/>
        </w:rPr>
        <w:t>ste artículo busca</w:t>
      </w:r>
      <w:r w:rsidR="001E5289" w:rsidRPr="009662B0">
        <w:rPr>
          <w:rFonts w:eastAsia="SimSun"/>
          <w:lang w:eastAsia="ja-JP"/>
        </w:rPr>
        <w:t xml:space="preserve"> un acerca</w:t>
      </w:r>
      <w:r w:rsidR="001F00FB" w:rsidRPr="009662B0">
        <w:rPr>
          <w:rFonts w:eastAsia="SimSun"/>
          <w:lang w:eastAsia="ja-JP"/>
        </w:rPr>
        <w:t>miento a la problemática</w:t>
      </w:r>
      <w:r w:rsidR="001E5289" w:rsidRPr="009662B0">
        <w:rPr>
          <w:rFonts w:eastAsia="SimSun"/>
          <w:lang w:eastAsia="ja-JP"/>
        </w:rPr>
        <w:t xml:space="preserve"> de la</w:t>
      </w:r>
      <w:r w:rsidR="004278FE" w:rsidRPr="009662B0">
        <w:rPr>
          <w:rFonts w:eastAsia="SimSun"/>
          <w:lang w:eastAsia="ja-JP"/>
        </w:rPr>
        <w:t xml:space="preserve"> teoría </w:t>
      </w:r>
      <w:r w:rsidR="001F00FB" w:rsidRPr="009662B0">
        <w:rPr>
          <w:rFonts w:eastAsia="SimSun"/>
          <w:lang w:eastAsia="ja-JP"/>
        </w:rPr>
        <w:t>administrativa</w:t>
      </w:r>
      <w:r w:rsidR="004E1AEE">
        <w:rPr>
          <w:rFonts w:eastAsia="SimSun"/>
          <w:lang w:eastAsia="ja-JP"/>
        </w:rPr>
        <w:t>.</w:t>
      </w:r>
      <w:r w:rsidR="004E1AEE" w:rsidRPr="009662B0">
        <w:rPr>
          <w:rFonts w:eastAsia="SimSun"/>
          <w:lang w:eastAsia="ja-JP"/>
        </w:rPr>
        <w:t xml:space="preserve"> </w:t>
      </w:r>
      <w:r w:rsidR="004E1AEE">
        <w:rPr>
          <w:rFonts w:eastAsia="SimSun"/>
          <w:lang w:eastAsia="ja-JP"/>
        </w:rPr>
        <w:t>E</w:t>
      </w:r>
      <w:r w:rsidR="004E1AEE" w:rsidRPr="009662B0">
        <w:rPr>
          <w:rFonts w:eastAsia="SimSun"/>
          <w:lang w:eastAsia="ja-JP"/>
        </w:rPr>
        <w:t xml:space="preserve">n </w:t>
      </w:r>
      <w:r w:rsidR="001E5289" w:rsidRPr="009662B0">
        <w:rPr>
          <w:rFonts w:eastAsia="SimSun"/>
          <w:lang w:eastAsia="ja-JP"/>
        </w:rPr>
        <w:t>primer término, reconocer desde un p</w:t>
      </w:r>
      <w:r w:rsidR="001F00FB" w:rsidRPr="009662B0">
        <w:rPr>
          <w:rFonts w:eastAsia="SimSun"/>
          <w:lang w:eastAsia="ja-JP"/>
        </w:rPr>
        <w:t>unto de vista crítico</w:t>
      </w:r>
      <w:r w:rsidR="001E5289" w:rsidRPr="009662B0">
        <w:rPr>
          <w:rFonts w:eastAsia="SimSun"/>
          <w:lang w:eastAsia="ja-JP"/>
        </w:rPr>
        <w:t xml:space="preserve"> sus categorías fundamentales, su conceptualizac</w:t>
      </w:r>
      <w:r w:rsidR="001F00FB" w:rsidRPr="009662B0">
        <w:rPr>
          <w:rFonts w:eastAsia="SimSun"/>
          <w:lang w:eastAsia="ja-JP"/>
        </w:rPr>
        <w:t>ión y su auténtica razón de ser</w:t>
      </w:r>
      <w:r w:rsidR="004E1AEE">
        <w:rPr>
          <w:rFonts w:eastAsia="SimSun"/>
          <w:lang w:eastAsia="ja-JP"/>
        </w:rPr>
        <w:t>; en segundo,</w:t>
      </w:r>
      <w:r w:rsidR="004E1AEE" w:rsidRPr="009662B0">
        <w:rPr>
          <w:rFonts w:eastAsia="SimSun"/>
          <w:lang w:eastAsia="ja-JP"/>
        </w:rPr>
        <w:t xml:space="preserve"> </w:t>
      </w:r>
      <w:r w:rsidR="001F00FB" w:rsidRPr="009662B0">
        <w:rPr>
          <w:rFonts w:eastAsia="SimSun"/>
          <w:lang w:eastAsia="ja-JP"/>
        </w:rPr>
        <w:t>describir</w:t>
      </w:r>
      <w:r w:rsidR="001E5289" w:rsidRPr="009662B0">
        <w:rPr>
          <w:rFonts w:eastAsia="SimSun"/>
          <w:lang w:eastAsia="ja-JP"/>
        </w:rPr>
        <w:t xml:space="preserve"> sintéticamente hacia dónde se orientan las nuevas agendas de investigación en administración.</w:t>
      </w:r>
    </w:p>
    <w:p w14:paraId="53E07540" w14:textId="60D346F8" w:rsidR="00FB281D" w:rsidRPr="00520543" w:rsidRDefault="001E5289" w:rsidP="004A6478">
      <w:pPr>
        <w:spacing w:after="0" w:line="360" w:lineRule="auto"/>
        <w:ind w:firstLine="708"/>
        <w:rPr>
          <w:rFonts w:eastAsia="SimSun"/>
          <w:lang w:eastAsia="ja-JP"/>
        </w:rPr>
      </w:pPr>
      <w:r w:rsidRPr="00520543">
        <w:rPr>
          <w:rFonts w:eastAsia="SimSun"/>
          <w:lang w:eastAsia="ja-JP"/>
        </w:rPr>
        <w:t>Todo lo anterior se hace nece</w:t>
      </w:r>
      <w:r w:rsidR="004C677D" w:rsidRPr="00520543">
        <w:rPr>
          <w:rFonts w:eastAsia="SimSun"/>
          <w:lang w:eastAsia="ja-JP"/>
        </w:rPr>
        <w:t>sario a fin de buscar una salida alternativa a la</w:t>
      </w:r>
      <w:r w:rsidRPr="00520543">
        <w:rPr>
          <w:rFonts w:eastAsia="SimSun"/>
          <w:lang w:eastAsia="ja-JP"/>
        </w:rPr>
        <w:t xml:space="preserve"> actual </w:t>
      </w:r>
      <w:r w:rsidR="00CE2680">
        <w:rPr>
          <w:rFonts w:eastAsia="SimSun"/>
          <w:iCs/>
          <w:lang w:eastAsia="ja-JP"/>
        </w:rPr>
        <w:t>“</w:t>
      </w:r>
      <w:r w:rsidRPr="004A6478">
        <w:rPr>
          <w:rFonts w:eastAsia="SimSun"/>
          <w:iCs/>
          <w:lang w:eastAsia="ja-JP"/>
        </w:rPr>
        <w:t xml:space="preserve">jungla de la teoría de la </w:t>
      </w:r>
      <w:r w:rsidR="004C677D" w:rsidRPr="004A6478">
        <w:rPr>
          <w:rFonts w:eastAsia="SimSun"/>
          <w:iCs/>
          <w:lang w:eastAsia="ja-JP"/>
        </w:rPr>
        <w:t>administración</w:t>
      </w:r>
      <w:r w:rsidR="00CE2680">
        <w:rPr>
          <w:rFonts w:eastAsia="SimSun"/>
          <w:iCs/>
          <w:lang w:eastAsia="ja-JP"/>
        </w:rPr>
        <w:t>”</w:t>
      </w:r>
      <w:r w:rsidRPr="004144C6">
        <w:rPr>
          <w:rFonts w:eastAsia="SimSun"/>
          <w:iCs/>
          <w:lang w:eastAsia="ja-JP"/>
        </w:rPr>
        <w:t>,</w:t>
      </w:r>
      <w:r w:rsidR="004C677D" w:rsidRPr="004A6478">
        <w:rPr>
          <w:rFonts w:eastAsia="SimSun"/>
          <w:iCs/>
          <w:lang w:eastAsia="ja-JP"/>
        </w:rPr>
        <w:t xml:space="preserve"> </w:t>
      </w:r>
      <w:r w:rsidR="004C677D" w:rsidRPr="00520543">
        <w:rPr>
          <w:rFonts w:eastAsia="SimSun"/>
          <w:lang w:eastAsia="ja-JP"/>
        </w:rPr>
        <w:t xml:space="preserve">e intentar </w:t>
      </w:r>
      <w:r w:rsidRPr="00520543">
        <w:rPr>
          <w:rFonts w:eastAsia="SimSun"/>
          <w:lang w:eastAsia="ja-JP"/>
        </w:rPr>
        <w:t>arribar a una conceptualización de la administración cuya validez sea universal, y que contemple postulados que realmente satisfagan las necesidades actuales y futuras del hombre.</w:t>
      </w:r>
    </w:p>
    <w:p w14:paraId="18E62420" w14:textId="24567276" w:rsidR="00FB281D" w:rsidRPr="00520543" w:rsidRDefault="00C51557" w:rsidP="004A6478">
      <w:pPr>
        <w:spacing w:after="0" w:line="360" w:lineRule="auto"/>
        <w:ind w:firstLine="708"/>
        <w:rPr>
          <w:rFonts w:eastAsia="SimSun"/>
          <w:lang w:eastAsia="ja-JP"/>
        </w:rPr>
      </w:pPr>
      <w:r w:rsidRPr="009662B0">
        <w:rPr>
          <w:rFonts w:eastAsia="SimSun"/>
          <w:lang w:eastAsia="ja-JP"/>
        </w:rPr>
        <w:t>E</w:t>
      </w:r>
      <w:r w:rsidR="00FB281D" w:rsidRPr="009662B0">
        <w:rPr>
          <w:rFonts w:eastAsia="SimSun"/>
          <w:lang w:eastAsia="ja-JP"/>
        </w:rPr>
        <w:t>ste trabajo considera</w:t>
      </w:r>
      <w:r w:rsidR="001E5289" w:rsidRPr="009662B0">
        <w:rPr>
          <w:rFonts w:eastAsia="SimSun"/>
          <w:lang w:eastAsia="ja-JP"/>
        </w:rPr>
        <w:t xml:space="preserve"> fundamental encontrar una justa dimensión del papel que en nuestra sociedad juegan las empresas y las organizaciones, y dentro de ellas los concretos y comprobables procesos administrativo</w:t>
      </w:r>
      <w:r w:rsidR="000F50A4" w:rsidRPr="009662B0">
        <w:rPr>
          <w:rFonts w:eastAsia="SimSun"/>
          <w:lang w:eastAsia="ja-JP"/>
        </w:rPr>
        <w:t>s y organizacionales, para con ello definir</w:t>
      </w:r>
      <w:r w:rsidR="001E5289" w:rsidRPr="009662B0">
        <w:rPr>
          <w:rFonts w:eastAsia="SimSun"/>
          <w:lang w:eastAsia="ja-JP"/>
        </w:rPr>
        <w:t xml:space="preserve"> su perfil real y deseable en cuanto a métodos y ética, particularmente en relación </w:t>
      </w:r>
      <w:r w:rsidR="001E5289" w:rsidRPr="009662B0">
        <w:rPr>
          <w:rFonts w:eastAsia="SimSun"/>
          <w:lang w:eastAsia="ja-JP"/>
        </w:rPr>
        <w:lastRenderedPageBreak/>
        <w:t>con nuestro contexto latinoamericano, y mejor aún en lo que nos atañe como sociedad y como país.</w:t>
      </w:r>
    </w:p>
    <w:p w14:paraId="1EB2E530" w14:textId="77777777" w:rsidR="00FE56EE" w:rsidRDefault="00FE56EE" w:rsidP="00205DA0">
      <w:pPr>
        <w:spacing w:after="0" w:line="360" w:lineRule="auto"/>
        <w:rPr>
          <w:rFonts w:eastAsia="SimSun"/>
          <w:lang w:eastAsia="ja-JP"/>
        </w:rPr>
      </w:pPr>
    </w:p>
    <w:p w14:paraId="06093305" w14:textId="2371CE98" w:rsidR="001E5289" w:rsidRPr="004A6478" w:rsidRDefault="00BF59B2" w:rsidP="00FE56EE">
      <w:pPr>
        <w:spacing w:after="0" w:line="360" w:lineRule="auto"/>
        <w:jc w:val="center"/>
        <w:rPr>
          <w:rFonts w:eastAsia="SimSun"/>
          <w:sz w:val="32"/>
          <w:szCs w:val="32"/>
          <w:lang w:eastAsia="ja-JP"/>
        </w:rPr>
      </w:pPr>
      <w:r w:rsidRPr="004A6478">
        <w:rPr>
          <w:rFonts w:eastAsia="SimSun"/>
          <w:b/>
          <w:sz w:val="32"/>
          <w:szCs w:val="32"/>
          <w:lang w:eastAsia="ja-JP"/>
        </w:rPr>
        <w:t>Metodología</w:t>
      </w:r>
    </w:p>
    <w:p w14:paraId="0085BC99" w14:textId="47F35EB0" w:rsidR="001E5289" w:rsidRPr="00520543" w:rsidRDefault="001E5289" w:rsidP="004A6478">
      <w:pPr>
        <w:spacing w:after="0" w:line="360" w:lineRule="auto"/>
        <w:ind w:firstLine="708"/>
        <w:rPr>
          <w:rFonts w:eastAsia="SimSun"/>
          <w:lang w:eastAsia="ja-JP"/>
        </w:rPr>
      </w:pPr>
      <w:r w:rsidRPr="004A6478">
        <w:rPr>
          <w:rFonts w:eastAsia="SimSun"/>
          <w:bCs/>
          <w:lang w:eastAsia="ja-JP"/>
        </w:rPr>
        <w:t>C</w:t>
      </w:r>
      <w:r w:rsidRPr="00520543">
        <w:rPr>
          <w:rFonts w:eastAsia="SimSun"/>
          <w:lang w:eastAsia="ja-JP"/>
        </w:rPr>
        <w:t xml:space="preserve">on frecuencia se concibe al método únicamente como el instrumento que </w:t>
      </w:r>
      <w:r w:rsidR="004C677D" w:rsidRPr="009662B0">
        <w:rPr>
          <w:rFonts w:eastAsia="SimSun"/>
          <w:lang w:eastAsia="ja-JP"/>
        </w:rPr>
        <w:t>utiliza la</w:t>
      </w:r>
      <w:r w:rsidRPr="009662B0">
        <w:rPr>
          <w:rFonts w:eastAsia="SimSun"/>
          <w:lang w:eastAsia="ja-JP"/>
        </w:rPr>
        <w:t xml:space="preserve"> teoría</w:t>
      </w:r>
      <w:r w:rsidRPr="00520543">
        <w:rPr>
          <w:rFonts w:eastAsia="SimSun"/>
          <w:lang w:eastAsia="ja-JP"/>
        </w:rPr>
        <w:t xml:space="preserve"> administrativa para sistematizar una serie de pasos. Esto es un grave error</w:t>
      </w:r>
      <w:r w:rsidRPr="009662B0">
        <w:rPr>
          <w:rFonts w:eastAsia="SimSun"/>
          <w:lang w:eastAsia="ja-JP"/>
        </w:rPr>
        <w:t xml:space="preserve">, </w:t>
      </w:r>
      <w:r w:rsidR="00382020" w:rsidRPr="009662B0">
        <w:rPr>
          <w:rFonts w:eastAsia="SimSun"/>
          <w:lang w:eastAsia="ja-JP"/>
        </w:rPr>
        <w:t>ya que,</w:t>
      </w:r>
      <w:r w:rsidRPr="009662B0">
        <w:rPr>
          <w:rFonts w:eastAsia="SimSun"/>
          <w:lang w:eastAsia="ja-JP"/>
        </w:rPr>
        <w:t xml:space="preserve"> si</w:t>
      </w:r>
      <w:r w:rsidRPr="00520543">
        <w:rPr>
          <w:rFonts w:eastAsia="SimSun"/>
          <w:lang w:eastAsia="ja-JP"/>
        </w:rPr>
        <w:t xml:space="preserve"> bien el método nos sirve para esa finalidad, </w:t>
      </w:r>
      <w:r w:rsidR="009F5AE8">
        <w:rPr>
          <w:rFonts w:eastAsia="SimSun"/>
          <w:lang w:eastAsia="ja-JP"/>
        </w:rPr>
        <w:t>e</w:t>
      </w:r>
      <w:r w:rsidR="009F5AE8" w:rsidRPr="00520543">
        <w:rPr>
          <w:rFonts w:eastAsia="SimSun"/>
          <w:lang w:eastAsia="ja-JP"/>
        </w:rPr>
        <w:t xml:space="preserve">ste </w:t>
      </w:r>
      <w:r w:rsidRPr="00520543">
        <w:rPr>
          <w:rFonts w:eastAsia="SimSun"/>
          <w:lang w:eastAsia="ja-JP"/>
        </w:rPr>
        <w:t>va a descubrir</w:t>
      </w:r>
      <w:r w:rsidR="00373782">
        <w:rPr>
          <w:rFonts w:eastAsia="SimSun"/>
          <w:lang w:eastAsia="ja-JP"/>
        </w:rPr>
        <w:t>,</w:t>
      </w:r>
      <w:r w:rsidRPr="00520543">
        <w:rPr>
          <w:rFonts w:eastAsia="SimSun"/>
          <w:lang w:eastAsia="ja-JP"/>
        </w:rPr>
        <w:t xml:space="preserve"> no a crear la realidad concreta. Así, debe brindarnos ante todo una visión del mundo para penetrar en la esencia de las cosas, descubrir la razón de ser de los procesos y entender su desarrollo y transformación. Sin embargo, todo método contiene un sustrato filosófico determinado, y cada corriente filosófica es una visión del mundo. </w:t>
      </w:r>
    </w:p>
    <w:p w14:paraId="25A0EC29" w14:textId="174CC79D"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Cada metodología nos brinda los supuestos epistemológicos que van a conformar una teoría del conocimiento en donde podemos detectar diferentes grados de cientificidad. De tal manera que los cuestionamientos iniciales que debe hacerse todo aquel que se va a dedicar a la investigación en las disciplinas administrativas son: </w:t>
      </w:r>
      <w:r w:rsidRPr="004A6478">
        <w:rPr>
          <w:rFonts w:eastAsia="SimSun"/>
          <w:i/>
          <w:iCs/>
          <w:lang w:eastAsia="ja-JP"/>
        </w:rPr>
        <w:t>1)</w:t>
      </w:r>
      <w:r w:rsidRPr="00520543">
        <w:rPr>
          <w:rFonts w:eastAsia="SimSun"/>
          <w:lang w:eastAsia="ja-JP"/>
        </w:rPr>
        <w:t xml:space="preserve"> La concepción del mundo que se adoptará, y </w:t>
      </w:r>
      <w:r w:rsidRPr="004A6478">
        <w:rPr>
          <w:rFonts w:eastAsia="SimSun"/>
          <w:i/>
          <w:iCs/>
          <w:lang w:eastAsia="ja-JP"/>
        </w:rPr>
        <w:t>2)</w:t>
      </w:r>
      <w:r w:rsidRPr="00520543">
        <w:rPr>
          <w:rFonts w:eastAsia="SimSun"/>
          <w:lang w:eastAsia="ja-JP"/>
        </w:rPr>
        <w:t xml:space="preserve"> con base en esta concepción ¿cuáles serán los instrumentos metodológicos de los que se va a valer para </w:t>
      </w:r>
      <w:r w:rsidR="004C14DA" w:rsidRPr="009662B0">
        <w:rPr>
          <w:rFonts w:eastAsia="SimSun"/>
          <w:lang w:eastAsia="ja-JP"/>
        </w:rPr>
        <w:t>com</w:t>
      </w:r>
      <w:r w:rsidRPr="009662B0">
        <w:rPr>
          <w:rFonts w:eastAsia="SimSun"/>
          <w:lang w:eastAsia="ja-JP"/>
        </w:rPr>
        <w:t>prender</w:t>
      </w:r>
      <w:r w:rsidR="008475F6" w:rsidRPr="00520543">
        <w:rPr>
          <w:rFonts w:eastAsia="SimSun"/>
          <w:lang w:eastAsia="ja-JP"/>
        </w:rPr>
        <w:t xml:space="preserve"> dicha realidad?</w:t>
      </w:r>
    </w:p>
    <w:p w14:paraId="2990ABAD" w14:textId="702B5C64" w:rsidR="001E5289" w:rsidRPr="00520543" w:rsidRDefault="001E5289" w:rsidP="004A6478">
      <w:pPr>
        <w:spacing w:after="0" w:line="360" w:lineRule="auto"/>
        <w:ind w:firstLine="708"/>
        <w:rPr>
          <w:rFonts w:eastAsia="SimSun"/>
          <w:lang w:eastAsia="ja-JP"/>
        </w:rPr>
      </w:pPr>
      <w:r w:rsidRPr="00520543">
        <w:rPr>
          <w:rFonts w:eastAsia="SimSun"/>
          <w:lang w:eastAsia="ja-JP"/>
        </w:rPr>
        <w:t>La necesidad epistemológica que tiene la teoría administrativa de estudiar</w:t>
      </w:r>
      <w:r w:rsidR="005F0590" w:rsidRPr="00520543">
        <w:rPr>
          <w:rFonts w:eastAsia="SimSun"/>
          <w:lang w:eastAsia="ja-JP"/>
        </w:rPr>
        <w:t xml:space="preserve"> y</w:t>
      </w:r>
      <w:r w:rsidRPr="00520543">
        <w:rPr>
          <w:rFonts w:eastAsia="SimSun"/>
          <w:lang w:eastAsia="ja-JP"/>
        </w:rPr>
        <w:t xml:space="preserve"> explicar los procesos y fenó</w:t>
      </w:r>
      <w:r w:rsidR="008B014B" w:rsidRPr="00520543">
        <w:rPr>
          <w:rFonts w:eastAsia="SimSun"/>
          <w:lang w:eastAsia="ja-JP"/>
        </w:rPr>
        <w:t xml:space="preserve">menos en nuestra área de estudio </w:t>
      </w:r>
      <w:r w:rsidRPr="00520543">
        <w:rPr>
          <w:rFonts w:eastAsia="SimSun"/>
          <w:lang w:eastAsia="ja-JP"/>
        </w:rPr>
        <w:t>nos lleva a recurrir a las ciencias sociales. Ello ha provocado que se confunda el método con la teoría y la filosofía de estas disciplinas, pues se pierde la razón de ser de cada una de ella</w:t>
      </w:r>
      <w:r w:rsidR="00671CB2">
        <w:rPr>
          <w:rFonts w:eastAsia="SimSun"/>
          <w:lang w:eastAsia="ja-JP"/>
        </w:rPr>
        <w:t>s</w:t>
      </w:r>
      <w:r w:rsidRPr="00520543">
        <w:rPr>
          <w:rFonts w:eastAsia="SimSun"/>
          <w:lang w:eastAsia="ja-JP"/>
        </w:rPr>
        <w:t xml:space="preserve"> porque se les trata de convertir en métodos en sí mismas.</w:t>
      </w:r>
    </w:p>
    <w:p w14:paraId="2E16D577" w14:textId="5EA716BC" w:rsidR="001E5289" w:rsidRPr="00520543" w:rsidRDefault="001E5289" w:rsidP="004A6478">
      <w:pPr>
        <w:spacing w:after="0" w:line="360" w:lineRule="auto"/>
        <w:ind w:firstLine="708"/>
        <w:rPr>
          <w:rFonts w:eastAsia="SimSun"/>
          <w:lang w:eastAsia="ja-JP"/>
        </w:rPr>
      </w:pPr>
      <w:r w:rsidRPr="00520543">
        <w:rPr>
          <w:rFonts w:eastAsia="SimSun"/>
          <w:lang w:eastAsia="ja-JP"/>
        </w:rPr>
        <w:t>También hay quienes se inclinan por u</w:t>
      </w:r>
      <w:r w:rsidR="008B014B" w:rsidRPr="00520543">
        <w:rPr>
          <w:rFonts w:eastAsia="SimSun"/>
          <w:lang w:eastAsia="ja-JP"/>
        </w:rPr>
        <w:t>n eclecticismo metodológico</w:t>
      </w:r>
      <w:r w:rsidR="00F05EB8">
        <w:rPr>
          <w:rFonts w:eastAsia="SimSun"/>
          <w:lang w:eastAsia="ja-JP"/>
        </w:rPr>
        <w:t>:</w:t>
      </w:r>
      <w:r w:rsidRPr="00520543">
        <w:rPr>
          <w:rFonts w:eastAsia="SimSun"/>
          <w:lang w:eastAsia="ja-JP"/>
        </w:rPr>
        <w:t xml:space="preserve"> consideran que el ser eclécticos facilita las investigaciones, sin importarles que se den </w:t>
      </w:r>
      <w:r w:rsidR="008B014B" w:rsidRPr="00520543">
        <w:rPr>
          <w:rFonts w:eastAsia="SimSun"/>
          <w:lang w:eastAsia="ja-JP"/>
        </w:rPr>
        <w:t>rupturas epistemológicas</w:t>
      </w:r>
      <w:r w:rsidRPr="00520543">
        <w:rPr>
          <w:rFonts w:eastAsia="SimSun"/>
          <w:lang w:eastAsia="ja-JP"/>
        </w:rPr>
        <w:t xml:space="preserve"> en sus discursos científicos. </w:t>
      </w:r>
    </w:p>
    <w:p w14:paraId="3D080E9C" w14:textId="26BA5354"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Los principios epistemológicos de la teoría administrativa van a estar dados por la concepción temática del mundo, proveniente en sus aspectos ontológico (suposiciones más profundas de la realidad) y gnoseológicos de los principios empíricos de diversos campos del conocimiento. Esto significa que nuestras suposiciones ontológicas adquirirán veracidad científica al demostrar cognoscitivamente el tipo de relaciones, mecanismos y procedimientos que se dan en la realidad. Esto sucede así porque lo que se aprueba o desaprueba no son los hechos del nivel óntico, sino las representaciones gnoseológicas. </w:t>
      </w:r>
    </w:p>
    <w:p w14:paraId="792546BB" w14:textId="1B2ED667"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Debemos observar aquí que la espontaneidad del conocimiento es el atributo de algunos actos de voluntad del individuo. Es el hombre quien es libre, a veces, de dirigir como quiere su mirada o su pensamiento, su atención, su cuerpo, gobernando así sus </w:t>
      </w:r>
      <w:r w:rsidRPr="00520543">
        <w:rPr>
          <w:rFonts w:eastAsia="SimSun"/>
          <w:lang w:eastAsia="ja-JP"/>
        </w:rPr>
        <w:lastRenderedPageBreak/>
        <w:t xml:space="preserve">conocimientos. He aquí por qué la epistemología significa criticar, escoger, elegir, por lo tanto, juzgar el valor del conocimiento verdadero. </w:t>
      </w:r>
    </w:p>
    <w:p w14:paraId="2617642E" w14:textId="18C4F1BD"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A este respecto, en todo proceso cognoscitivo se establece un objeto de estudio —en nuestro caso las empresas y organizaciones—, su observación y medición, la cual produce una imagen en el campo empírico. En este nivel de análisis ya es posible distinguir la perspectiva epistemológica utilizada por el observador, el cual transforma, a través de ciertos medios o herramientas teórico-metodológicas, la imagen o el constructo teórico del objeto de estudio. Llegado a este punto, el conocimiento organizado se logra a través de la retroalimentación cíclica de las formas epistemológicas con la realidad, con los modelos, con los constructos teóricos confrontados con el campo empírico, en un proceso de retroalimentación. </w:t>
      </w:r>
    </w:p>
    <w:p w14:paraId="6A6AF015" w14:textId="39CFBBD7" w:rsidR="001E5289" w:rsidRPr="00520543" w:rsidRDefault="001E5289" w:rsidP="004A6478">
      <w:pPr>
        <w:spacing w:after="0" w:line="360" w:lineRule="auto"/>
        <w:ind w:firstLine="708"/>
        <w:rPr>
          <w:rFonts w:eastAsia="SimSun"/>
          <w:lang w:eastAsia="ja-JP"/>
        </w:rPr>
      </w:pPr>
      <w:r w:rsidRPr="00520543">
        <w:rPr>
          <w:rFonts w:eastAsia="SimSun"/>
          <w:lang w:eastAsia="ja-JP"/>
        </w:rPr>
        <w:t>En ese sentido existe una interrelación diferente entre el objeto de estudio y las diferentes imágenes organizacionales, a través de distintas corrientes epistemológicas: escepticismo, racionalismo, idealismo, realismo y empirismo</w:t>
      </w:r>
      <w:r w:rsidR="008475F6" w:rsidRPr="00520543">
        <w:rPr>
          <w:rFonts w:eastAsia="SimSun"/>
          <w:lang w:eastAsia="ja-JP"/>
        </w:rPr>
        <w:t>.</w:t>
      </w:r>
    </w:p>
    <w:p w14:paraId="23893863" w14:textId="4BFE304E" w:rsidR="001E5289" w:rsidRPr="00520543" w:rsidRDefault="001E5289" w:rsidP="004A6478">
      <w:pPr>
        <w:spacing w:after="0" w:line="360" w:lineRule="auto"/>
        <w:ind w:firstLine="708"/>
      </w:pPr>
      <w:r w:rsidRPr="00520543">
        <w:rPr>
          <w:rFonts w:eastAsia="SimSun"/>
          <w:lang w:eastAsia="ja-JP"/>
        </w:rPr>
        <w:t>Es por ello</w:t>
      </w:r>
      <w:r w:rsidR="00E60CC3">
        <w:rPr>
          <w:rFonts w:eastAsia="SimSun"/>
          <w:lang w:eastAsia="ja-JP"/>
        </w:rPr>
        <w:t xml:space="preserve"> por lo</w:t>
      </w:r>
      <w:r w:rsidRPr="00520543">
        <w:rPr>
          <w:rFonts w:eastAsia="SimSun"/>
          <w:lang w:eastAsia="ja-JP"/>
        </w:rPr>
        <w:t xml:space="preserve"> que el debate del ser o no ser de la administración implica descubrir en qué sentido existe</w:t>
      </w:r>
      <w:r w:rsidR="00DD7D16">
        <w:rPr>
          <w:rFonts w:eastAsia="SimSun"/>
          <w:lang w:eastAsia="ja-JP"/>
        </w:rPr>
        <w:t>.</w:t>
      </w:r>
      <w:r w:rsidR="00DD7D16" w:rsidRPr="00520543">
        <w:rPr>
          <w:rFonts w:eastAsia="SimSun"/>
          <w:lang w:val="es-MX" w:eastAsia="ja-JP"/>
        </w:rPr>
        <w:t xml:space="preserve"> </w:t>
      </w:r>
      <w:r w:rsidR="00DD7D16">
        <w:rPr>
          <w:rFonts w:eastAsia="SimSun"/>
          <w:lang w:val="es-MX" w:eastAsia="ja-JP"/>
        </w:rPr>
        <w:t>H</w:t>
      </w:r>
      <w:r w:rsidR="00DD7D16" w:rsidRPr="00520543">
        <w:rPr>
          <w:rFonts w:eastAsia="SimSun"/>
          <w:lang w:val="es-MX" w:eastAsia="ja-JP"/>
        </w:rPr>
        <w:t xml:space="preserve">ay </w:t>
      </w:r>
      <w:r w:rsidRPr="00520543">
        <w:rPr>
          <w:rFonts w:eastAsia="SimSun"/>
          <w:lang w:val="es-MX" w:eastAsia="ja-JP"/>
        </w:rPr>
        <w:t>que delimitar el lenguaje del deber ser del ser</w:t>
      </w:r>
      <w:r w:rsidR="00DD7D16">
        <w:t>.</w:t>
      </w:r>
      <w:r w:rsidR="00DD7D16" w:rsidRPr="00520543">
        <w:t xml:space="preserve"> </w:t>
      </w:r>
      <w:r w:rsidR="00DD7D16">
        <w:t>Y t</w:t>
      </w:r>
      <w:r w:rsidR="00DD7D16" w:rsidRPr="00520543">
        <w:t xml:space="preserve">odo </w:t>
      </w:r>
      <w:r w:rsidRPr="00520543">
        <w:t xml:space="preserve">ello conlleva deslindar los perfiles ideológicos, económicos y culturales de donde proceden las diferentes teorías y </w:t>
      </w:r>
      <w:r w:rsidR="00397A28" w:rsidRPr="00520543">
        <w:t>enfoques, evidentemente</w:t>
      </w:r>
      <w:r w:rsidRPr="00520543">
        <w:t xml:space="preserve"> vinculados con los grupos de poder que los generan.</w:t>
      </w:r>
    </w:p>
    <w:p w14:paraId="1A213958" w14:textId="7DCA800A" w:rsidR="00E60CC3" w:rsidRPr="00520543" w:rsidRDefault="001E5289" w:rsidP="004A6478">
      <w:pPr>
        <w:spacing w:after="0" w:line="360" w:lineRule="auto"/>
        <w:ind w:firstLine="708"/>
      </w:pPr>
      <w:r w:rsidRPr="00520543">
        <w:t xml:space="preserve">Las ciencias sociales construyen conceptos que tienen cierta utilidad tanto clasificatoria, terminológica y humanística; pero en la mayoría de los casos son construcciones típico-ideales que proceden de la realidad; además, son aproximaciones convencionales. Conceptos como </w:t>
      </w:r>
      <w:r w:rsidRPr="004A6478">
        <w:rPr>
          <w:i/>
          <w:iCs/>
        </w:rPr>
        <w:t>empresa</w:t>
      </w:r>
      <w:r w:rsidRPr="00520543">
        <w:t xml:space="preserve">, </w:t>
      </w:r>
      <w:r w:rsidRPr="004A6478">
        <w:rPr>
          <w:i/>
          <w:iCs/>
        </w:rPr>
        <w:t>organización</w:t>
      </w:r>
      <w:r w:rsidRPr="00520543">
        <w:t xml:space="preserve">, </w:t>
      </w:r>
      <w:r w:rsidRPr="004A6478">
        <w:rPr>
          <w:i/>
          <w:iCs/>
        </w:rPr>
        <w:t>sociedad anónima</w:t>
      </w:r>
      <w:r w:rsidRPr="00520543">
        <w:t xml:space="preserve">, </w:t>
      </w:r>
      <w:r w:rsidRPr="004A6478">
        <w:rPr>
          <w:i/>
          <w:iCs/>
        </w:rPr>
        <w:t>administración</w:t>
      </w:r>
      <w:r w:rsidRPr="00520543">
        <w:t xml:space="preserve">, </w:t>
      </w:r>
      <w:r w:rsidRPr="004A6478">
        <w:rPr>
          <w:i/>
          <w:iCs/>
        </w:rPr>
        <w:t>liderazgo</w:t>
      </w:r>
      <w:r w:rsidRPr="00520543">
        <w:t xml:space="preserve"> son representaciones que en parte existen y en parte se convierten en un deber ser (o también en lo que no debe ser).</w:t>
      </w:r>
      <w:r w:rsidR="00E60CC3" w:rsidRPr="00520543" w:rsidDel="00E60CC3">
        <w:t xml:space="preserve"> </w:t>
      </w:r>
    </w:p>
    <w:p w14:paraId="09D9A316" w14:textId="25771CD1" w:rsidR="001E5289" w:rsidRPr="00520543" w:rsidRDefault="003050C2" w:rsidP="004A6478">
      <w:pPr>
        <w:spacing w:after="0" w:line="360" w:lineRule="auto"/>
        <w:ind w:firstLine="708"/>
      </w:pPr>
      <w:r>
        <w:t>Dicho todo esto</w:t>
      </w:r>
      <w:r w:rsidR="0057384C">
        <w:t>,</w:t>
      </w:r>
      <w:r>
        <w:t xml:space="preserve"> a continuación</w:t>
      </w:r>
      <w:r w:rsidR="0057384C">
        <w:t xml:space="preserve"> n</w:t>
      </w:r>
      <w:r w:rsidR="001E5289" w:rsidRPr="00520543">
        <w:t>os ocuparemos en clarificar los conceptos generales de administración y organización, para después advertir las diferencias entre organizaciones y empresas, y la función que dentro de estas últimas desempeñan las relaciones de poder y dominación.</w:t>
      </w:r>
    </w:p>
    <w:p w14:paraId="65B88917" w14:textId="329E6F2D" w:rsidR="00E60CC3" w:rsidRDefault="00E60CC3" w:rsidP="00205DA0">
      <w:pPr>
        <w:tabs>
          <w:tab w:val="left" w:pos="5550"/>
        </w:tabs>
        <w:spacing w:after="0" w:line="360" w:lineRule="auto"/>
        <w:rPr>
          <w:rFonts w:eastAsia="SimSun"/>
          <w:b/>
          <w:lang w:eastAsia="ja-JP"/>
        </w:rPr>
      </w:pPr>
    </w:p>
    <w:p w14:paraId="031BD72F" w14:textId="5E1AE4A3" w:rsidR="00675748" w:rsidRDefault="00675748" w:rsidP="00205DA0">
      <w:pPr>
        <w:tabs>
          <w:tab w:val="left" w:pos="5550"/>
        </w:tabs>
        <w:spacing w:after="0" w:line="360" w:lineRule="auto"/>
        <w:rPr>
          <w:rFonts w:eastAsia="SimSun"/>
          <w:b/>
          <w:lang w:eastAsia="ja-JP"/>
        </w:rPr>
      </w:pPr>
    </w:p>
    <w:p w14:paraId="48C234C2" w14:textId="5D6EC467" w:rsidR="00675748" w:rsidRDefault="00675748" w:rsidP="00205DA0">
      <w:pPr>
        <w:tabs>
          <w:tab w:val="left" w:pos="5550"/>
        </w:tabs>
        <w:spacing w:after="0" w:line="360" w:lineRule="auto"/>
        <w:rPr>
          <w:rFonts w:eastAsia="SimSun"/>
          <w:b/>
          <w:lang w:eastAsia="ja-JP"/>
        </w:rPr>
      </w:pPr>
    </w:p>
    <w:p w14:paraId="7D7179A8" w14:textId="055524DC" w:rsidR="00675748" w:rsidRDefault="00675748" w:rsidP="00205DA0">
      <w:pPr>
        <w:tabs>
          <w:tab w:val="left" w:pos="5550"/>
        </w:tabs>
        <w:spacing w:after="0" w:line="360" w:lineRule="auto"/>
        <w:rPr>
          <w:rFonts w:eastAsia="SimSun"/>
          <w:b/>
          <w:lang w:eastAsia="ja-JP"/>
        </w:rPr>
      </w:pPr>
    </w:p>
    <w:p w14:paraId="2E73C518" w14:textId="2A5CF3E6" w:rsidR="00675748" w:rsidRDefault="00675748" w:rsidP="00205DA0">
      <w:pPr>
        <w:tabs>
          <w:tab w:val="left" w:pos="5550"/>
        </w:tabs>
        <w:spacing w:after="0" w:line="360" w:lineRule="auto"/>
        <w:rPr>
          <w:rFonts w:eastAsia="SimSun"/>
          <w:b/>
          <w:lang w:eastAsia="ja-JP"/>
        </w:rPr>
      </w:pPr>
    </w:p>
    <w:p w14:paraId="4B0591A6" w14:textId="77777777" w:rsidR="00675748" w:rsidRDefault="00675748" w:rsidP="00205DA0">
      <w:pPr>
        <w:tabs>
          <w:tab w:val="left" w:pos="5550"/>
        </w:tabs>
        <w:spacing w:after="0" w:line="360" w:lineRule="auto"/>
        <w:rPr>
          <w:rFonts w:eastAsia="SimSun"/>
          <w:b/>
          <w:lang w:eastAsia="ja-JP"/>
        </w:rPr>
      </w:pPr>
    </w:p>
    <w:p w14:paraId="55317493" w14:textId="500F2FB0" w:rsidR="001E5289" w:rsidRPr="00AD589A" w:rsidRDefault="004278FE" w:rsidP="00FE56EE">
      <w:pPr>
        <w:tabs>
          <w:tab w:val="left" w:pos="5550"/>
        </w:tabs>
        <w:spacing w:after="0" w:line="360" w:lineRule="auto"/>
        <w:jc w:val="center"/>
        <w:rPr>
          <w:rFonts w:eastAsia="SimSun"/>
          <w:b/>
          <w:sz w:val="28"/>
          <w:szCs w:val="28"/>
          <w:lang w:eastAsia="ja-JP"/>
        </w:rPr>
      </w:pPr>
      <w:r w:rsidRPr="004A6478">
        <w:rPr>
          <w:rFonts w:eastAsia="SimSun"/>
          <w:b/>
          <w:sz w:val="32"/>
          <w:szCs w:val="32"/>
          <w:lang w:eastAsia="ja-JP"/>
        </w:rPr>
        <w:lastRenderedPageBreak/>
        <w:t>Discusión</w:t>
      </w:r>
    </w:p>
    <w:p w14:paraId="1ACD3D17" w14:textId="26B18499"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Desde el punto de </w:t>
      </w:r>
      <w:r w:rsidR="0079253D" w:rsidRPr="00520543">
        <w:rPr>
          <w:rFonts w:eastAsia="SimSun"/>
          <w:lang w:eastAsia="ja-JP"/>
        </w:rPr>
        <w:t>vista de</w:t>
      </w:r>
      <w:r w:rsidRPr="00520543">
        <w:rPr>
          <w:rFonts w:eastAsia="SimSun"/>
          <w:lang w:eastAsia="ja-JP"/>
        </w:rPr>
        <w:t xml:space="preserve"> la teoría crítica, habría que distinguir el discurso abstracto, el discurso de las categorías y el de los conceptos que son presentados por la teoría administrativa, así como los móviles y significados a través de los cuales se combina este discurso, que en muchos casos no son más que palabras o ficciones que existen por convención.</w:t>
      </w:r>
    </w:p>
    <w:p w14:paraId="4EAD4FE1" w14:textId="1BC7D878" w:rsidR="00AE7D79" w:rsidRPr="00520543" w:rsidRDefault="001E5289" w:rsidP="004A6478">
      <w:pPr>
        <w:spacing w:after="0" w:line="360" w:lineRule="auto"/>
        <w:ind w:firstLine="708"/>
        <w:rPr>
          <w:rFonts w:eastAsia="SimSun"/>
          <w:lang w:eastAsia="ja-JP"/>
        </w:rPr>
      </w:pPr>
      <w:r w:rsidRPr="00520543">
        <w:rPr>
          <w:rFonts w:eastAsia="SimSun"/>
          <w:lang w:eastAsia="ja-JP"/>
        </w:rPr>
        <w:t>Analicemos el propio significado etimológico de</w:t>
      </w:r>
      <w:r w:rsidR="00382020">
        <w:rPr>
          <w:rFonts w:eastAsia="SimSun"/>
          <w:lang w:eastAsia="ja-JP"/>
        </w:rPr>
        <w:t xml:space="preserve"> la palabra</w:t>
      </w:r>
      <w:r w:rsidRPr="00520543">
        <w:rPr>
          <w:rFonts w:eastAsia="SimSun"/>
          <w:lang w:eastAsia="ja-JP"/>
        </w:rPr>
        <w:t xml:space="preserve"> </w:t>
      </w:r>
      <w:r w:rsidRPr="00520543">
        <w:rPr>
          <w:rFonts w:eastAsia="SimSun"/>
          <w:i/>
          <w:lang w:eastAsia="ja-JP"/>
        </w:rPr>
        <w:t>administración</w:t>
      </w:r>
      <w:r w:rsidRPr="00520543">
        <w:rPr>
          <w:rFonts w:eastAsia="SimSun"/>
          <w:lang w:eastAsia="ja-JP"/>
        </w:rPr>
        <w:t xml:space="preserve">, que proviene del latín </w:t>
      </w:r>
      <w:r w:rsidRPr="00520543">
        <w:rPr>
          <w:rFonts w:eastAsia="SimSun"/>
          <w:i/>
          <w:iCs/>
          <w:lang w:eastAsia="ja-JP"/>
        </w:rPr>
        <w:t xml:space="preserve">ad </w:t>
      </w:r>
      <w:r w:rsidRPr="00520543">
        <w:rPr>
          <w:rFonts w:eastAsia="SimSun"/>
          <w:lang w:eastAsia="ja-JP"/>
        </w:rPr>
        <w:t>(</w:t>
      </w:r>
      <w:r w:rsidR="003050C2">
        <w:rPr>
          <w:rFonts w:eastAsia="SimSun"/>
          <w:lang w:eastAsia="ja-JP"/>
        </w:rPr>
        <w:t>‘</w:t>
      </w:r>
      <w:r w:rsidRPr="00520543">
        <w:rPr>
          <w:rFonts w:eastAsia="SimSun"/>
          <w:lang w:eastAsia="ja-JP"/>
        </w:rPr>
        <w:t>dirección</w:t>
      </w:r>
      <w:r w:rsidR="003050C2">
        <w:rPr>
          <w:rFonts w:eastAsia="SimSun"/>
          <w:lang w:eastAsia="ja-JP"/>
        </w:rPr>
        <w:t>’</w:t>
      </w:r>
      <w:r w:rsidRPr="00520543">
        <w:rPr>
          <w:rFonts w:eastAsia="SimSun"/>
          <w:lang w:eastAsia="ja-JP"/>
        </w:rPr>
        <w:t xml:space="preserve">, </w:t>
      </w:r>
      <w:r w:rsidR="003050C2">
        <w:rPr>
          <w:rFonts w:eastAsia="SimSun"/>
          <w:lang w:eastAsia="ja-JP"/>
        </w:rPr>
        <w:t>‘</w:t>
      </w:r>
      <w:r w:rsidRPr="00520543">
        <w:rPr>
          <w:rFonts w:eastAsia="SimSun"/>
          <w:lang w:eastAsia="ja-JP"/>
        </w:rPr>
        <w:t>tendencia</w:t>
      </w:r>
      <w:r w:rsidR="003050C2">
        <w:rPr>
          <w:rFonts w:eastAsia="SimSun"/>
          <w:lang w:eastAsia="ja-JP"/>
        </w:rPr>
        <w:t>’</w:t>
      </w:r>
      <w:r w:rsidRPr="00520543">
        <w:rPr>
          <w:rFonts w:eastAsia="SimSun"/>
          <w:lang w:eastAsia="ja-JP"/>
        </w:rPr>
        <w:t xml:space="preserve">) y </w:t>
      </w:r>
      <w:r w:rsidRPr="00520543">
        <w:rPr>
          <w:rFonts w:eastAsia="SimSun"/>
          <w:i/>
          <w:iCs/>
          <w:lang w:eastAsia="ja-JP"/>
        </w:rPr>
        <w:t xml:space="preserve">minister </w:t>
      </w:r>
      <w:r w:rsidRPr="00520543">
        <w:rPr>
          <w:rFonts w:eastAsia="SimSun"/>
          <w:lang w:eastAsia="ja-JP"/>
        </w:rPr>
        <w:t>(</w:t>
      </w:r>
      <w:r w:rsidR="003050C2">
        <w:rPr>
          <w:rFonts w:eastAsia="SimSun"/>
          <w:lang w:eastAsia="ja-JP"/>
        </w:rPr>
        <w:t>‘</w:t>
      </w:r>
      <w:r w:rsidRPr="00520543">
        <w:rPr>
          <w:rFonts w:eastAsia="SimSun"/>
          <w:lang w:eastAsia="ja-JP"/>
        </w:rPr>
        <w:t>subordinación</w:t>
      </w:r>
      <w:r w:rsidR="003050C2">
        <w:rPr>
          <w:rFonts w:eastAsia="SimSun"/>
          <w:lang w:eastAsia="ja-JP"/>
        </w:rPr>
        <w:t>’</w:t>
      </w:r>
      <w:r w:rsidRPr="00520543">
        <w:rPr>
          <w:rFonts w:eastAsia="SimSun"/>
          <w:lang w:eastAsia="ja-JP"/>
        </w:rPr>
        <w:t xml:space="preserve"> u </w:t>
      </w:r>
      <w:r w:rsidR="003050C2">
        <w:rPr>
          <w:rFonts w:eastAsia="SimSun"/>
          <w:lang w:eastAsia="ja-JP"/>
        </w:rPr>
        <w:t>‘</w:t>
      </w:r>
      <w:r w:rsidRPr="00520543">
        <w:rPr>
          <w:rFonts w:eastAsia="SimSun"/>
          <w:lang w:eastAsia="ja-JP"/>
        </w:rPr>
        <w:t>obediencia</w:t>
      </w:r>
      <w:r w:rsidR="003050C2">
        <w:rPr>
          <w:rFonts w:eastAsia="SimSun"/>
          <w:lang w:eastAsia="ja-JP"/>
        </w:rPr>
        <w:t>’</w:t>
      </w:r>
      <w:r w:rsidRPr="00520543">
        <w:rPr>
          <w:rFonts w:eastAsia="SimSun"/>
          <w:lang w:eastAsia="ja-JP"/>
        </w:rPr>
        <w:t xml:space="preserve">), y que significa </w:t>
      </w:r>
      <w:r w:rsidR="001D3E1C">
        <w:rPr>
          <w:rFonts w:eastAsia="SimSun"/>
          <w:lang w:eastAsia="ja-JP"/>
        </w:rPr>
        <w:t>‘</w:t>
      </w:r>
      <w:r w:rsidRPr="00520543">
        <w:rPr>
          <w:rFonts w:eastAsia="SimSun"/>
          <w:lang w:eastAsia="ja-JP"/>
        </w:rPr>
        <w:t>el cumplimiento de una función bajo el mando de otro</w:t>
      </w:r>
      <w:r w:rsidR="001D3E1C">
        <w:rPr>
          <w:rFonts w:eastAsia="SimSun"/>
          <w:lang w:eastAsia="ja-JP"/>
        </w:rPr>
        <w:t>’</w:t>
      </w:r>
      <w:r w:rsidR="001D3E1C" w:rsidRPr="00520543">
        <w:rPr>
          <w:rFonts w:eastAsia="SimSun"/>
          <w:lang w:eastAsia="ja-JP"/>
        </w:rPr>
        <w:t xml:space="preserve">. </w:t>
      </w:r>
      <w:r w:rsidRPr="00520543">
        <w:rPr>
          <w:rFonts w:eastAsia="SimSun"/>
          <w:lang w:eastAsia="ja-JP"/>
        </w:rPr>
        <w:t xml:space="preserve">Aquí no se </w:t>
      </w:r>
      <w:r w:rsidR="00317B2B" w:rsidRPr="00AD589A">
        <w:rPr>
          <w:rFonts w:eastAsia="SimSun"/>
          <w:lang w:eastAsia="ja-JP"/>
        </w:rPr>
        <w:t>con</w:t>
      </w:r>
      <w:r w:rsidRPr="00AD589A">
        <w:rPr>
          <w:rFonts w:eastAsia="SimSun"/>
          <w:lang w:eastAsia="ja-JP"/>
        </w:rPr>
        <w:t>templa</w:t>
      </w:r>
      <w:r w:rsidRPr="00520543">
        <w:rPr>
          <w:rFonts w:eastAsia="SimSun"/>
          <w:lang w:eastAsia="ja-JP"/>
        </w:rPr>
        <w:t xml:space="preserve"> la diversidad de este vocablo en diversos contextos históricos y geográficos.</w:t>
      </w:r>
      <w:r w:rsidR="006E1D9B">
        <w:rPr>
          <w:rFonts w:eastAsia="SimSun"/>
          <w:lang w:eastAsia="ja-JP"/>
        </w:rPr>
        <w:t xml:space="preserve"> </w:t>
      </w:r>
      <w:r w:rsidRPr="00520543">
        <w:rPr>
          <w:rFonts w:eastAsia="SimSun"/>
          <w:lang w:eastAsia="ja-JP"/>
        </w:rPr>
        <w:t>El concepto de administración se convierte</w:t>
      </w:r>
      <w:r w:rsidR="001D3E1C">
        <w:rPr>
          <w:rFonts w:eastAsia="SimSun"/>
          <w:lang w:eastAsia="ja-JP"/>
        </w:rPr>
        <w:t>,</w:t>
      </w:r>
      <w:r w:rsidRPr="00520543">
        <w:rPr>
          <w:rFonts w:eastAsia="SimSun"/>
          <w:lang w:eastAsia="ja-JP"/>
        </w:rPr>
        <w:t xml:space="preserve"> de esta forma, en un concepto por investigar y, más aún, por corroborar.</w:t>
      </w:r>
    </w:p>
    <w:p w14:paraId="69DE513D" w14:textId="1F83F77D" w:rsidR="001E5289" w:rsidRPr="00520543" w:rsidRDefault="001E5289" w:rsidP="004A6478">
      <w:pPr>
        <w:spacing w:after="0" w:line="360" w:lineRule="auto"/>
        <w:ind w:firstLine="708"/>
        <w:rPr>
          <w:rFonts w:eastAsia="SimSun"/>
          <w:vertAlign w:val="superscript"/>
          <w:lang w:eastAsia="ja-JP"/>
        </w:rPr>
      </w:pPr>
      <w:r w:rsidRPr="00520543">
        <w:rPr>
          <w:rFonts w:eastAsia="SimSun"/>
          <w:lang w:eastAsia="ja-JP"/>
        </w:rPr>
        <w:t xml:space="preserve">En este sentido, lo único real, como lo ha señalado </w:t>
      </w:r>
      <w:proofErr w:type="spellStart"/>
      <w:r w:rsidRPr="00520543">
        <w:rPr>
          <w:rFonts w:eastAsia="SimSun"/>
          <w:lang w:eastAsia="ja-JP"/>
        </w:rPr>
        <w:t>Lilienth</w:t>
      </w:r>
      <w:r w:rsidR="002C6F37">
        <w:rPr>
          <w:rFonts w:eastAsia="SimSun"/>
          <w:lang w:eastAsia="ja-JP"/>
        </w:rPr>
        <w:t>a</w:t>
      </w:r>
      <w:r w:rsidRPr="00520543">
        <w:rPr>
          <w:rFonts w:eastAsia="SimSun"/>
          <w:lang w:eastAsia="ja-JP"/>
        </w:rPr>
        <w:t>l</w:t>
      </w:r>
      <w:proofErr w:type="spellEnd"/>
      <w:r w:rsidRPr="00520543">
        <w:rPr>
          <w:rFonts w:eastAsia="SimSun"/>
          <w:lang w:eastAsia="ja-JP"/>
        </w:rPr>
        <w:t xml:space="preserve"> (1967), son los administradores, individuos de carne y hueso, que interactúan en la coordinación de empresas y organizaciones, en diversos contextos históricos y geográficos. Los administradores coordinan recursos humanos y materiales</w:t>
      </w:r>
      <w:r w:rsidR="001D3E1C">
        <w:rPr>
          <w:rFonts w:eastAsia="SimSun"/>
          <w:lang w:eastAsia="ja-JP"/>
        </w:rPr>
        <w:t>;</w:t>
      </w:r>
      <w:r w:rsidRPr="00520543">
        <w:rPr>
          <w:rFonts w:eastAsia="SimSun"/>
          <w:lang w:eastAsia="ja-JP"/>
        </w:rPr>
        <w:t xml:space="preserve"> de ello</w:t>
      </w:r>
      <w:r w:rsidR="001D3E1C">
        <w:rPr>
          <w:rFonts w:eastAsia="SimSun"/>
          <w:lang w:eastAsia="ja-JP"/>
        </w:rPr>
        <w:t xml:space="preserve"> se derivan</w:t>
      </w:r>
      <w:r w:rsidRPr="00520543">
        <w:rPr>
          <w:rFonts w:eastAsia="SimSun"/>
          <w:lang w:eastAsia="ja-JP"/>
        </w:rPr>
        <w:t xml:space="preserve"> las más variadas experiencias</w:t>
      </w:r>
      <w:r w:rsidRPr="00520543">
        <w:rPr>
          <w:rFonts w:eastAsia="SimSun"/>
          <w:vertAlign w:val="superscript"/>
          <w:lang w:eastAsia="ja-JP"/>
        </w:rPr>
        <w:t xml:space="preserve"> </w:t>
      </w:r>
      <w:r w:rsidRPr="00520543">
        <w:rPr>
          <w:rFonts w:eastAsia="SimSun"/>
          <w:lang w:eastAsia="ja-JP"/>
        </w:rPr>
        <w:t xml:space="preserve">para la conclusión de fines preestablecidos. </w:t>
      </w:r>
    </w:p>
    <w:p w14:paraId="10DF7D96" w14:textId="60CD89B5"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Ha sido reiteradamente señalada la multiplicidad y ambigüedad de la teoría administrativa con el vocablo </w:t>
      </w:r>
      <w:r w:rsidRPr="004A6478">
        <w:rPr>
          <w:rFonts w:eastAsia="SimSun"/>
          <w:i/>
          <w:iCs/>
          <w:lang w:eastAsia="ja-JP"/>
        </w:rPr>
        <w:t>jungla</w:t>
      </w:r>
      <w:r w:rsidR="00014305">
        <w:rPr>
          <w:rFonts w:eastAsia="SimSun"/>
          <w:lang w:eastAsia="ja-JP"/>
        </w:rPr>
        <w:t xml:space="preserve"> </w:t>
      </w:r>
      <w:r w:rsidRPr="00520543">
        <w:rPr>
          <w:rFonts w:eastAsia="SimSun"/>
          <w:lang w:eastAsia="ja-JP"/>
        </w:rPr>
        <w:t xml:space="preserve">acuñado por Koontz y </w:t>
      </w:r>
      <w:r w:rsidR="002B7FA0">
        <w:rPr>
          <w:rFonts w:eastAsia="SimSun"/>
          <w:lang w:eastAsia="ja-JP"/>
        </w:rPr>
        <w:t>O’</w:t>
      </w:r>
      <w:r w:rsidRPr="00520543">
        <w:rPr>
          <w:rFonts w:eastAsia="SimSun"/>
          <w:lang w:eastAsia="ja-JP"/>
        </w:rPr>
        <w:t xml:space="preserve">Donnell (1991, pp. 27-29), </w:t>
      </w:r>
      <w:r w:rsidRPr="00AD589A">
        <w:rPr>
          <w:rFonts w:eastAsia="SimSun"/>
          <w:lang w:eastAsia="ja-JP"/>
        </w:rPr>
        <w:t>quien</w:t>
      </w:r>
      <w:r w:rsidR="008B181C" w:rsidRPr="00AD589A">
        <w:rPr>
          <w:rFonts w:eastAsia="SimSun"/>
          <w:lang w:eastAsia="ja-JP"/>
        </w:rPr>
        <w:t>es</w:t>
      </w:r>
      <w:r w:rsidR="00014305">
        <w:rPr>
          <w:rFonts w:eastAsia="SimSun"/>
          <w:lang w:eastAsia="ja-JP"/>
        </w:rPr>
        <w:t>,</w:t>
      </w:r>
      <w:r w:rsidRPr="00520543">
        <w:rPr>
          <w:rFonts w:eastAsia="SimSun"/>
          <w:lang w:eastAsia="ja-JP"/>
        </w:rPr>
        <w:t xml:space="preserve"> por cierto, contribuyen a incrementar esa confusión al no distinguir claramente entre las teorías y los enfoques de la administración que intentan sistematizar en su propuesta de </w:t>
      </w:r>
      <w:r w:rsidR="00014305">
        <w:rPr>
          <w:rFonts w:eastAsia="SimSun"/>
          <w:lang w:eastAsia="ja-JP"/>
        </w:rPr>
        <w:t>“</w:t>
      </w:r>
      <w:r w:rsidRPr="00520543">
        <w:rPr>
          <w:rFonts w:eastAsia="SimSun"/>
          <w:lang w:eastAsia="ja-JP"/>
        </w:rPr>
        <w:t>enfoque operacional</w:t>
      </w:r>
      <w:r w:rsidR="00014305">
        <w:rPr>
          <w:rFonts w:eastAsia="SimSun"/>
          <w:lang w:eastAsia="ja-JP"/>
        </w:rPr>
        <w:t>”</w:t>
      </w:r>
      <w:r w:rsidR="00014305" w:rsidRPr="00520543">
        <w:rPr>
          <w:rFonts w:eastAsia="SimSun"/>
          <w:lang w:eastAsia="ja-JP"/>
        </w:rPr>
        <w:t xml:space="preserve"> </w:t>
      </w:r>
      <w:r w:rsidRPr="00520543">
        <w:rPr>
          <w:rFonts w:eastAsia="SimSun"/>
          <w:lang w:eastAsia="ja-JP"/>
        </w:rPr>
        <w:t>(p. 44</w:t>
      </w:r>
      <w:r w:rsidR="00A212ED" w:rsidRPr="00520543">
        <w:rPr>
          <w:rFonts w:eastAsia="SimSun"/>
          <w:lang w:eastAsia="ja-JP"/>
        </w:rPr>
        <w:t>)</w:t>
      </w:r>
      <w:r w:rsidR="00A212ED">
        <w:rPr>
          <w:rFonts w:eastAsia="SimSun"/>
          <w:lang w:eastAsia="ja-JP"/>
        </w:rPr>
        <w:t>; propuesta</w:t>
      </w:r>
      <w:r w:rsidR="00A212ED" w:rsidRPr="00520543">
        <w:rPr>
          <w:rFonts w:eastAsia="SimSun"/>
          <w:lang w:eastAsia="ja-JP"/>
        </w:rPr>
        <w:t xml:space="preserve"> </w:t>
      </w:r>
      <w:r w:rsidRPr="00520543">
        <w:rPr>
          <w:rFonts w:eastAsia="SimSun"/>
          <w:lang w:eastAsia="ja-JP"/>
        </w:rPr>
        <w:t>en la que reúne</w:t>
      </w:r>
      <w:r w:rsidR="00A212ED">
        <w:rPr>
          <w:rFonts w:eastAsia="SimSun"/>
          <w:lang w:eastAsia="ja-JP"/>
        </w:rPr>
        <w:t>n</w:t>
      </w:r>
      <w:r w:rsidRPr="00520543">
        <w:rPr>
          <w:rFonts w:eastAsia="SimSun"/>
          <w:lang w:eastAsia="ja-JP"/>
        </w:rPr>
        <w:t xml:space="preserve"> conceptos, principios, técnicas y conocimientos de todos los enfoques administrativos, intentando conjuntar la teoría con la aplicación práctica. </w:t>
      </w:r>
    </w:p>
    <w:p w14:paraId="68E19099" w14:textId="1FA5CC2F" w:rsidR="001E5289" w:rsidRPr="00520543" w:rsidRDefault="001E5289" w:rsidP="004A6478">
      <w:pPr>
        <w:spacing w:after="0" w:line="360" w:lineRule="auto"/>
        <w:ind w:firstLine="708"/>
        <w:rPr>
          <w:rFonts w:eastAsia="SimSun"/>
          <w:lang w:eastAsia="ja-JP"/>
        </w:rPr>
      </w:pPr>
      <w:r w:rsidRPr="00520543">
        <w:rPr>
          <w:rFonts w:eastAsia="SimSun"/>
          <w:lang w:eastAsia="ja-JP"/>
        </w:rPr>
        <w:t>Sin embargo, este</w:t>
      </w:r>
      <w:r w:rsidR="00627CB1">
        <w:rPr>
          <w:rFonts w:eastAsia="SimSun"/>
          <w:lang w:eastAsia="ja-JP"/>
        </w:rPr>
        <w:t xml:space="preserve"> par de</w:t>
      </w:r>
      <w:r w:rsidRPr="00520543">
        <w:rPr>
          <w:rFonts w:eastAsia="SimSun"/>
          <w:lang w:eastAsia="ja-JP"/>
        </w:rPr>
        <w:t xml:space="preserve"> autor</w:t>
      </w:r>
      <w:r w:rsidR="00627CB1">
        <w:rPr>
          <w:rFonts w:eastAsia="SimSun"/>
          <w:lang w:eastAsia="ja-JP"/>
        </w:rPr>
        <w:t>es</w:t>
      </w:r>
      <w:r w:rsidRPr="00520543">
        <w:rPr>
          <w:rFonts w:eastAsia="SimSun"/>
          <w:lang w:eastAsia="ja-JP"/>
        </w:rPr>
        <w:t xml:space="preserve"> no pod</w:t>
      </w:r>
      <w:r w:rsidR="00382020">
        <w:rPr>
          <w:rFonts w:eastAsia="SimSun"/>
          <w:lang w:eastAsia="ja-JP"/>
        </w:rPr>
        <w:t>rá convencer</w:t>
      </w:r>
      <w:r w:rsidR="00AF5F4A">
        <w:rPr>
          <w:rFonts w:eastAsia="SimSun"/>
          <w:lang w:eastAsia="ja-JP"/>
        </w:rPr>
        <w:t xml:space="preserve"> a sus colegas</w:t>
      </w:r>
      <w:r w:rsidR="00382020">
        <w:rPr>
          <w:rFonts w:eastAsia="SimSun"/>
          <w:lang w:eastAsia="ja-JP"/>
        </w:rPr>
        <w:t>, por ejemplo, de</w:t>
      </w:r>
      <w:r w:rsidRPr="00520543">
        <w:rPr>
          <w:rFonts w:eastAsia="SimSun"/>
          <w:lang w:eastAsia="ja-JP"/>
        </w:rPr>
        <w:t xml:space="preserve"> cómo hacer compatibles enfoques tan diversos como el </w:t>
      </w:r>
      <w:r w:rsidR="00A212ED">
        <w:rPr>
          <w:rFonts w:eastAsia="SimSun"/>
          <w:lang w:eastAsia="ja-JP"/>
        </w:rPr>
        <w:t>“</w:t>
      </w:r>
      <w:r w:rsidRPr="00520543">
        <w:rPr>
          <w:rFonts w:eastAsia="SimSun"/>
          <w:lang w:eastAsia="ja-JP"/>
        </w:rPr>
        <w:t>proceso administrativo</w:t>
      </w:r>
      <w:r w:rsidR="00A212ED">
        <w:rPr>
          <w:rFonts w:eastAsia="SimSun"/>
          <w:lang w:eastAsia="ja-JP"/>
        </w:rPr>
        <w:t>”</w:t>
      </w:r>
      <w:r w:rsidR="00A212ED" w:rsidRPr="00520543">
        <w:rPr>
          <w:rFonts w:eastAsia="SimSun"/>
          <w:lang w:eastAsia="ja-JP"/>
        </w:rPr>
        <w:t xml:space="preserve"> </w:t>
      </w:r>
      <w:r w:rsidRPr="00520543">
        <w:rPr>
          <w:rFonts w:eastAsia="SimSun"/>
          <w:lang w:eastAsia="ja-JP"/>
        </w:rPr>
        <w:t>con el</w:t>
      </w:r>
      <w:r w:rsidR="00A212ED">
        <w:rPr>
          <w:rFonts w:eastAsia="SimSun"/>
          <w:lang w:eastAsia="ja-JP"/>
        </w:rPr>
        <w:t xml:space="preserve"> “</w:t>
      </w:r>
      <w:r w:rsidRPr="00520543">
        <w:rPr>
          <w:rFonts w:eastAsia="SimSun"/>
          <w:lang w:eastAsia="ja-JP"/>
        </w:rPr>
        <w:t>enfoque de la teoría de la decisión</w:t>
      </w:r>
      <w:r w:rsidR="00A212ED">
        <w:rPr>
          <w:rFonts w:eastAsia="SimSun"/>
          <w:lang w:eastAsia="ja-JP"/>
        </w:rPr>
        <w:t>”</w:t>
      </w:r>
      <w:r w:rsidR="00A212ED" w:rsidRPr="00520543">
        <w:rPr>
          <w:rFonts w:eastAsia="SimSun"/>
          <w:lang w:eastAsia="ja-JP"/>
        </w:rPr>
        <w:t xml:space="preserve"> </w:t>
      </w:r>
      <w:r w:rsidRPr="00520543">
        <w:rPr>
          <w:rFonts w:eastAsia="SimSun"/>
          <w:lang w:eastAsia="ja-JP"/>
        </w:rPr>
        <w:t>o el</w:t>
      </w:r>
      <w:r w:rsidR="00A212ED">
        <w:rPr>
          <w:rFonts w:eastAsia="SimSun"/>
          <w:lang w:eastAsia="ja-JP"/>
        </w:rPr>
        <w:t xml:space="preserve"> “</w:t>
      </w:r>
      <w:r w:rsidRPr="00520543">
        <w:rPr>
          <w:rFonts w:eastAsia="SimSun"/>
          <w:lang w:eastAsia="ja-JP"/>
        </w:rPr>
        <w:t xml:space="preserve">enfoque matemático de la ciencia de la administración”. </w:t>
      </w:r>
      <w:r w:rsidR="00AC3AE3" w:rsidRPr="00AD589A">
        <w:rPr>
          <w:rFonts w:eastAsia="SimSun"/>
          <w:lang w:eastAsia="ja-JP"/>
        </w:rPr>
        <w:t>Sería</w:t>
      </w:r>
      <w:r w:rsidRPr="00520543">
        <w:rPr>
          <w:rFonts w:eastAsia="SimSun"/>
          <w:lang w:eastAsia="ja-JP"/>
        </w:rPr>
        <w:t xml:space="preserve"> formidable que las empresas encontraran una </w:t>
      </w:r>
      <w:r w:rsidR="00AC3AE3" w:rsidRPr="00AD589A">
        <w:rPr>
          <w:rFonts w:eastAsia="SimSun"/>
          <w:lang w:eastAsia="ja-JP"/>
        </w:rPr>
        <w:t>fó</w:t>
      </w:r>
      <w:r w:rsidRPr="00AD589A">
        <w:rPr>
          <w:rFonts w:eastAsia="SimSun"/>
          <w:lang w:eastAsia="ja-JP"/>
        </w:rPr>
        <w:t>rmula</w:t>
      </w:r>
      <w:r w:rsidRPr="00520543">
        <w:rPr>
          <w:rFonts w:eastAsia="SimSun"/>
          <w:lang w:eastAsia="ja-JP"/>
        </w:rPr>
        <w:t xml:space="preserve"> combinada entre Taylor (1978) y Senge (1997), casi imposible </w:t>
      </w:r>
      <w:r w:rsidR="004F04D0" w:rsidRPr="00520543">
        <w:rPr>
          <w:rFonts w:eastAsia="SimSun"/>
          <w:lang w:eastAsia="ja-JP"/>
        </w:rPr>
        <w:t>de concebir</w:t>
      </w:r>
      <w:r w:rsidRPr="00520543">
        <w:rPr>
          <w:rFonts w:eastAsia="SimSun"/>
          <w:lang w:eastAsia="ja-JP"/>
        </w:rPr>
        <w:t>, como si un químico quisiera mantener el equilibrio entre agua y aceite.</w:t>
      </w:r>
    </w:p>
    <w:p w14:paraId="307524C2" w14:textId="373D6A80"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eclecticismo y la confusión aumentan si analizamos la </w:t>
      </w:r>
      <w:r w:rsidR="00AF5F4A">
        <w:rPr>
          <w:rFonts w:eastAsia="SimSun"/>
          <w:lang w:eastAsia="ja-JP"/>
        </w:rPr>
        <w:t>“</w:t>
      </w:r>
      <w:r w:rsidRPr="00520543">
        <w:rPr>
          <w:rFonts w:eastAsia="SimSun"/>
          <w:lang w:eastAsia="ja-JP"/>
        </w:rPr>
        <w:t>jungla</w:t>
      </w:r>
      <w:r w:rsidR="00AF5F4A">
        <w:rPr>
          <w:rFonts w:eastAsia="SimSun"/>
          <w:lang w:eastAsia="ja-JP"/>
        </w:rPr>
        <w:t>”</w:t>
      </w:r>
      <w:r w:rsidR="00AF5F4A" w:rsidRPr="00520543">
        <w:rPr>
          <w:rFonts w:eastAsia="SimSun"/>
          <w:lang w:eastAsia="ja-JP"/>
        </w:rPr>
        <w:t xml:space="preserve"> </w:t>
      </w:r>
      <w:r w:rsidRPr="00520543">
        <w:rPr>
          <w:rFonts w:eastAsia="SimSun"/>
          <w:lang w:eastAsia="ja-JP"/>
        </w:rPr>
        <w:t xml:space="preserve">existente al interior de estas </w:t>
      </w:r>
      <w:r w:rsidR="00AF5F4A">
        <w:rPr>
          <w:rFonts w:eastAsia="SimSun"/>
          <w:lang w:eastAsia="ja-JP"/>
        </w:rPr>
        <w:t>“</w:t>
      </w:r>
      <w:r w:rsidRPr="00520543">
        <w:rPr>
          <w:rFonts w:eastAsia="SimSun"/>
          <w:lang w:eastAsia="ja-JP"/>
        </w:rPr>
        <w:t>teorías</w:t>
      </w:r>
      <w:r w:rsidR="00AF5F4A">
        <w:rPr>
          <w:rFonts w:eastAsia="SimSun"/>
          <w:lang w:eastAsia="ja-JP"/>
        </w:rPr>
        <w:t>”</w:t>
      </w:r>
      <w:r w:rsidR="00AF5F4A" w:rsidRPr="00520543">
        <w:rPr>
          <w:rFonts w:eastAsia="SimSun"/>
          <w:lang w:eastAsia="ja-JP"/>
        </w:rPr>
        <w:t xml:space="preserve">, </w:t>
      </w:r>
      <w:r w:rsidRPr="00520543">
        <w:rPr>
          <w:rFonts w:eastAsia="SimSun"/>
          <w:lang w:eastAsia="ja-JP"/>
        </w:rPr>
        <w:t xml:space="preserve">como en el caso del proceso administrativo, en donde existe multitud de variantes que van desde Henry Fayol (1973), </w:t>
      </w:r>
      <w:proofErr w:type="spellStart"/>
      <w:r w:rsidRPr="00520543">
        <w:rPr>
          <w:rFonts w:eastAsia="SimSun"/>
          <w:lang w:eastAsia="ja-JP"/>
        </w:rPr>
        <w:t>Lyndal</w:t>
      </w:r>
      <w:r w:rsidR="001C036A">
        <w:rPr>
          <w:rFonts w:eastAsia="SimSun"/>
          <w:lang w:eastAsia="ja-JP"/>
        </w:rPr>
        <w:t>l</w:t>
      </w:r>
      <w:proofErr w:type="spellEnd"/>
      <w:r w:rsidRPr="00520543">
        <w:rPr>
          <w:rFonts w:eastAsia="SimSun"/>
          <w:lang w:eastAsia="ja-JP"/>
        </w:rPr>
        <w:t xml:space="preserve"> Urwi</w:t>
      </w:r>
      <w:r w:rsidR="001C036A">
        <w:rPr>
          <w:rFonts w:eastAsia="SimSun"/>
          <w:lang w:eastAsia="ja-JP"/>
        </w:rPr>
        <w:t>c</w:t>
      </w:r>
      <w:r w:rsidRPr="00520543">
        <w:rPr>
          <w:rFonts w:eastAsia="SimSun"/>
          <w:lang w:eastAsia="ja-JP"/>
        </w:rPr>
        <w:t xml:space="preserve">k, Koontz, </w:t>
      </w:r>
      <w:r w:rsidR="005A6E57" w:rsidRPr="00520543">
        <w:rPr>
          <w:rFonts w:eastAsia="SimSun"/>
          <w:lang w:eastAsia="ja-JP"/>
        </w:rPr>
        <w:t>O</w:t>
      </w:r>
      <w:r w:rsidR="005A6E57">
        <w:rPr>
          <w:rFonts w:eastAsia="SimSun"/>
          <w:lang w:eastAsia="ja-JP"/>
        </w:rPr>
        <w:t>’</w:t>
      </w:r>
      <w:r w:rsidR="005A6E57" w:rsidRPr="00520543">
        <w:rPr>
          <w:rFonts w:eastAsia="SimSun"/>
          <w:lang w:eastAsia="ja-JP"/>
        </w:rPr>
        <w:t xml:space="preserve">Donnell </w:t>
      </w:r>
      <w:r w:rsidRPr="00520543">
        <w:rPr>
          <w:rFonts w:eastAsia="SimSun"/>
          <w:lang w:eastAsia="ja-JP"/>
        </w:rPr>
        <w:t>(1964) y George Terry (1982) hasta los autores mexicanos Agustín Reyes Ponce (1996), Isaac Guzmán Valdivia (1966) y J. Antonio Fernández Arenas (1991).</w:t>
      </w:r>
    </w:p>
    <w:p w14:paraId="4D9EEC50" w14:textId="627F1B34" w:rsidR="00D50C2A" w:rsidRDefault="003F437F" w:rsidP="00E60CC3">
      <w:pPr>
        <w:spacing w:after="0" w:line="360" w:lineRule="auto"/>
        <w:ind w:firstLine="708"/>
        <w:rPr>
          <w:rFonts w:eastAsia="SimSun"/>
          <w:lang w:eastAsia="ja-JP"/>
        </w:rPr>
      </w:pPr>
      <w:r w:rsidRPr="00520543">
        <w:rPr>
          <w:rFonts w:eastAsia="SimSun"/>
          <w:lang w:eastAsia="ja-JP"/>
        </w:rPr>
        <w:lastRenderedPageBreak/>
        <w:t>El significado y el contenido de la administración han experimentado un sinnúmero de interpretaciones</w:t>
      </w:r>
      <w:r w:rsidR="005A6E57">
        <w:rPr>
          <w:rFonts w:eastAsia="SimSun"/>
          <w:lang w:eastAsia="ja-JP"/>
        </w:rPr>
        <w:t>.</w:t>
      </w:r>
      <w:r w:rsidR="005A6E57" w:rsidRPr="00520543">
        <w:rPr>
          <w:rFonts w:eastAsia="SimSun"/>
          <w:lang w:eastAsia="ja-JP"/>
        </w:rPr>
        <w:t xml:space="preserve"> </w:t>
      </w:r>
      <w:r w:rsidR="005A6E57">
        <w:rPr>
          <w:rFonts w:eastAsia="SimSun"/>
          <w:lang w:eastAsia="ja-JP"/>
        </w:rPr>
        <w:t>C</w:t>
      </w:r>
      <w:r w:rsidR="005A6E57" w:rsidRPr="00520543">
        <w:rPr>
          <w:rFonts w:eastAsia="SimSun"/>
          <w:lang w:eastAsia="ja-JP"/>
        </w:rPr>
        <w:t xml:space="preserve">ada </w:t>
      </w:r>
      <w:r w:rsidRPr="00520543">
        <w:rPr>
          <w:rFonts w:eastAsia="SimSun"/>
          <w:lang w:eastAsia="ja-JP"/>
        </w:rPr>
        <w:t>una de ellas contiene alcances y limitaciones</w:t>
      </w:r>
      <w:r w:rsidR="005A6E57">
        <w:rPr>
          <w:rFonts w:eastAsia="SimSun"/>
          <w:lang w:eastAsia="ja-JP"/>
        </w:rPr>
        <w:t>, tal y</w:t>
      </w:r>
      <w:r w:rsidRPr="00520543">
        <w:rPr>
          <w:rFonts w:eastAsia="SimSun"/>
          <w:lang w:eastAsia="ja-JP"/>
        </w:rPr>
        <w:t xml:space="preserve"> como </w:t>
      </w:r>
      <w:r w:rsidR="003B7CEB">
        <w:rPr>
          <w:rFonts w:eastAsia="SimSun"/>
          <w:lang w:eastAsia="ja-JP"/>
        </w:rPr>
        <w:t xml:space="preserve">se presenta en la tabla 1. </w:t>
      </w:r>
      <w:r w:rsidR="00532F4D">
        <w:rPr>
          <w:rFonts w:eastAsia="SimSun"/>
          <w:lang w:eastAsia="ja-JP"/>
        </w:rPr>
        <w:t>Diferentes enfoques o nociones de la administración[.</w:t>
      </w:r>
    </w:p>
    <w:p w14:paraId="442F5607" w14:textId="77777777" w:rsidR="00E60CC3" w:rsidRPr="00D50C2A" w:rsidRDefault="00E60CC3" w:rsidP="004A6478">
      <w:pPr>
        <w:spacing w:after="0" w:line="360" w:lineRule="auto"/>
        <w:ind w:firstLine="708"/>
        <w:rPr>
          <w:rFonts w:eastAsia="SimSun"/>
          <w:lang w:eastAsia="ja-JP"/>
        </w:rPr>
      </w:pPr>
    </w:p>
    <w:p w14:paraId="61D15859" w14:textId="261FAA38" w:rsidR="002B550C" w:rsidRPr="00D50C2A" w:rsidRDefault="00AD589A" w:rsidP="004A6478">
      <w:pPr>
        <w:spacing w:after="0" w:line="360" w:lineRule="auto"/>
        <w:jc w:val="center"/>
        <w:rPr>
          <w:rFonts w:eastAsia="Arial"/>
          <w:lang w:eastAsia="es-ES"/>
        </w:rPr>
      </w:pPr>
      <w:r>
        <w:rPr>
          <w:rFonts w:eastAsia="Arial"/>
          <w:b/>
          <w:lang w:eastAsia="es-ES"/>
        </w:rPr>
        <w:t>Tabla</w:t>
      </w:r>
      <w:r w:rsidR="003F437F" w:rsidRPr="00AD589A">
        <w:rPr>
          <w:rFonts w:eastAsia="Arial"/>
          <w:b/>
          <w:lang w:eastAsia="es-ES"/>
        </w:rPr>
        <w:t xml:space="preserve"> 1.</w:t>
      </w:r>
      <w:r w:rsidR="003F437F" w:rsidRPr="00AD589A">
        <w:rPr>
          <w:rFonts w:eastAsia="Arial"/>
          <w:lang w:eastAsia="es-ES"/>
        </w:rPr>
        <w:t xml:space="preserve"> D</w:t>
      </w:r>
      <w:r w:rsidRPr="00AD589A">
        <w:rPr>
          <w:rFonts w:eastAsia="Arial"/>
          <w:lang w:eastAsia="es-ES"/>
        </w:rPr>
        <w:t>iferentes enfoques o nociones de la administración</w:t>
      </w:r>
    </w:p>
    <w:tbl>
      <w:tblPr>
        <w:tblStyle w:val="Tablaconcuadrcula"/>
        <w:tblW w:w="9351" w:type="dxa"/>
        <w:jc w:val="center"/>
        <w:tblLook w:val="04A0" w:firstRow="1" w:lastRow="0" w:firstColumn="1" w:lastColumn="0" w:noHBand="0" w:noVBand="1"/>
      </w:tblPr>
      <w:tblGrid>
        <w:gridCol w:w="2256"/>
        <w:gridCol w:w="2298"/>
        <w:gridCol w:w="2347"/>
        <w:gridCol w:w="2450"/>
      </w:tblGrid>
      <w:tr w:rsidR="003B7CEB" w:rsidRPr="00E60CC3" w14:paraId="280CE447" w14:textId="77777777" w:rsidTr="004A6478">
        <w:trPr>
          <w:trHeight w:val="78"/>
          <w:jc w:val="center"/>
        </w:trPr>
        <w:tc>
          <w:tcPr>
            <w:tcW w:w="2256" w:type="dxa"/>
          </w:tcPr>
          <w:p w14:paraId="373726E6" w14:textId="17B9C961"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Enfoque</w:t>
            </w:r>
          </w:p>
          <w:p w14:paraId="59DC13DA" w14:textId="77777777" w:rsidR="002B550C" w:rsidRPr="00557425" w:rsidRDefault="002B550C" w:rsidP="00557425">
            <w:pPr>
              <w:jc w:val="center"/>
              <w:rPr>
                <w:rFonts w:ascii="Times New Roman" w:hAnsi="Times New Roman" w:cs="Times New Roman"/>
                <w:b/>
                <w:sz w:val="24"/>
                <w:szCs w:val="24"/>
              </w:rPr>
            </w:pPr>
          </w:p>
        </w:tc>
        <w:tc>
          <w:tcPr>
            <w:tcW w:w="2298" w:type="dxa"/>
          </w:tcPr>
          <w:p w14:paraId="6AF28B47" w14:textId="3F6CC456"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Autor</w:t>
            </w:r>
          </w:p>
        </w:tc>
        <w:tc>
          <w:tcPr>
            <w:tcW w:w="2347" w:type="dxa"/>
          </w:tcPr>
          <w:p w14:paraId="75D61102" w14:textId="185B3DC8"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Alcances</w:t>
            </w:r>
          </w:p>
        </w:tc>
        <w:tc>
          <w:tcPr>
            <w:tcW w:w="2450" w:type="dxa"/>
          </w:tcPr>
          <w:p w14:paraId="3057816C" w14:textId="4EA3A111"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Limitaciones</w:t>
            </w:r>
          </w:p>
        </w:tc>
      </w:tr>
      <w:tr w:rsidR="003B7CEB" w:rsidRPr="00E60CC3" w14:paraId="3B1468F3" w14:textId="77777777" w:rsidTr="004A6478">
        <w:trPr>
          <w:trHeight w:val="273"/>
          <w:jc w:val="center"/>
        </w:trPr>
        <w:tc>
          <w:tcPr>
            <w:tcW w:w="2256" w:type="dxa"/>
          </w:tcPr>
          <w:p w14:paraId="119E3BAE" w14:textId="73B7A28E" w:rsidR="002B550C" w:rsidRPr="00557425" w:rsidRDefault="000315D9" w:rsidP="00557425">
            <w:pPr>
              <w:rPr>
                <w:rFonts w:ascii="Times New Roman" w:hAnsi="Times New Roman" w:cs="Times New Roman"/>
                <w:sz w:val="24"/>
                <w:szCs w:val="24"/>
              </w:rPr>
            </w:pPr>
            <w:r w:rsidRPr="00557425">
              <w:rPr>
                <w:rFonts w:ascii="Times New Roman" w:hAnsi="Times New Roman" w:cs="Times New Roman"/>
                <w:sz w:val="24"/>
                <w:szCs w:val="24"/>
              </w:rPr>
              <w:t>A</w:t>
            </w:r>
            <w:r w:rsidR="002B550C" w:rsidRPr="00557425">
              <w:rPr>
                <w:rFonts w:ascii="Times New Roman" w:hAnsi="Times New Roman" w:cs="Times New Roman"/>
                <w:sz w:val="24"/>
                <w:szCs w:val="24"/>
              </w:rPr>
              <w:t>dministración como</w:t>
            </w:r>
            <w:r w:rsidR="00E60CC3" w:rsidRPr="00557425">
              <w:rPr>
                <w:rFonts w:ascii="Times New Roman" w:hAnsi="Times New Roman" w:cs="Times New Roman"/>
                <w:sz w:val="24"/>
                <w:szCs w:val="24"/>
              </w:rPr>
              <w:t xml:space="preserve"> </w:t>
            </w:r>
            <w:r w:rsidR="002B550C" w:rsidRPr="00557425">
              <w:rPr>
                <w:rFonts w:ascii="Times New Roman" w:hAnsi="Times New Roman" w:cs="Times New Roman"/>
                <w:sz w:val="24"/>
                <w:szCs w:val="24"/>
              </w:rPr>
              <w:t>proceso</w:t>
            </w:r>
            <w:r w:rsidR="00E60CC3" w:rsidRPr="00557425">
              <w:rPr>
                <w:rFonts w:ascii="Times New Roman" w:hAnsi="Times New Roman" w:cs="Times New Roman"/>
                <w:sz w:val="24"/>
                <w:szCs w:val="24"/>
              </w:rPr>
              <w:t xml:space="preserve"> </w:t>
            </w:r>
            <w:r w:rsidR="002B550C" w:rsidRPr="00557425">
              <w:rPr>
                <w:rFonts w:ascii="Times New Roman" w:hAnsi="Times New Roman" w:cs="Times New Roman"/>
                <w:sz w:val="24"/>
                <w:szCs w:val="24"/>
              </w:rPr>
              <w:t>administrativo</w:t>
            </w:r>
          </w:p>
        </w:tc>
        <w:tc>
          <w:tcPr>
            <w:tcW w:w="2298" w:type="dxa"/>
          </w:tcPr>
          <w:p w14:paraId="7E644B6A"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Henry Fayol</w:t>
            </w:r>
          </w:p>
          <w:p w14:paraId="68AE0D1A" w14:textId="66E40BE8"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 xml:space="preserve">L. </w:t>
            </w:r>
            <w:proofErr w:type="spellStart"/>
            <w:r w:rsidRPr="00557425">
              <w:rPr>
                <w:rFonts w:ascii="Times New Roman" w:hAnsi="Times New Roman" w:cs="Times New Roman"/>
                <w:sz w:val="24"/>
                <w:szCs w:val="24"/>
                <w:lang w:val="en-US"/>
              </w:rPr>
              <w:t>Urwick</w:t>
            </w:r>
            <w:proofErr w:type="spellEnd"/>
          </w:p>
          <w:p w14:paraId="7839985A"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L. Gu</w:t>
            </w:r>
          </w:p>
          <w:p w14:paraId="5496A2D7"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G. Terry</w:t>
            </w:r>
          </w:p>
          <w:p w14:paraId="31F1EC8C" w14:textId="77777777" w:rsidR="002B550C" w:rsidRPr="00557425" w:rsidRDefault="002B550C" w:rsidP="00557425">
            <w:pPr>
              <w:rPr>
                <w:rFonts w:ascii="Times New Roman" w:hAnsi="Times New Roman" w:cs="Times New Roman"/>
                <w:sz w:val="24"/>
                <w:szCs w:val="24"/>
                <w:lang w:val="en-US"/>
              </w:rPr>
            </w:pPr>
            <w:proofErr w:type="spellStart"/>
            <w:r w:rsidRPr="00557425">
              <w:rPr>
                <w:rFonts w:ascii="Times New Roman" w:hAnsi="Times New Roman" w:cs="Times New Roman"/>
                <w:sz w:val="24"/>
                <w:szCs w:val="24"/>
                <w:lang w:val="en-US"/>
              </w:rPr>
              <w:t>Otros</w:t>
            </w:r>
            <w:proofErr w:type="spellEnd"/>
          </w:p>
        </w:tc>
        <w:tc>
          <w:tcPr>
            <w:tcW w:w="2347" w:type="dxa"/>
          </w:tcPr>
          <w:p w14:paraId="290C738E" w14:textId="6B4D4E45"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Estableció</w:t>
            </w:r>
            <w:r w:rsidR="005A6E57" w:rsidRPr="00557425">
              <w:rPr>
                <w:rFonts w:ascii="Times New Roman" w:hAnsi="Times New Roman" w:cs="Times New Roman"/>
                <w:sz w:val="24"/>
                <w:szCs w:val="24"/>
              </w:rPr>
              <w:t xml:space="preserve"> </w:t>
            </w:r>
            <w:r w:rsidRPr="00557425">
              <w:rPr>
                <w:rFonts w:ascii="Times New Roman" w:hAnsi="Times New Roman" w:cs="Times New Roman"/>
                <w:sz w:val="24"/>
                <w:szCs w:val="24"/>
              </w:rPr>
              <w:t>los principios funcionales de la empresa pública y privada</w:t>
            </w:r>
            <w:r w:rsidR="00CB35ED" w:rsidRPr="00557425">
              <w:rPr>
                <w:rFonts w:ascii="Times New Roman" w:hAnsi="Times New Roman" w:cs="Times New Roman"/>
                <w:sz w:val="24"/>
                <w:szCs w:val="24"/>
              </w:rPr>
              <w:t xml:space="preserve">. Asimismo, </w:t>
            </w:r>
            <w:r w:rsidRPr="00557425">
              <w:rPr>
                <w:rFonts w:ascii="Times New Roman" w:hAnsi="Times New Roman" w:cs="Times New Roman"/>
                <w:sz w:val="24"/>
                <w:szCs w:val="24"/>
              </w:rPr>
              <w:t>identifica las etapas del proceso administrativo.</w:t>
            </w:r>
          </w:p>
        </w:tc>
        <w:tc>
          <w:tcPr>
            <w:tcW w:w="2450" w:type="dxa"/>
          </w:tcPr>
          <w:p w14:paraId="5DB9C701" w14:textId="77777777"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No profundiza en las variables humanas de la producción y el trabajo.</w:t>
            </w:r>
          </w:p>
        </w:tc>
      </w:tr>
      <w:tr w:rsidR="003B7CEB" w:rsidRPr="00E60CC3" w14:paraId="4B1E8F25" w14:textId="77777777" w:rsidTr="004A6478">
        <w:trPr>
          <w:trHeight w:val="352"/>
          <w:jc w:val="center"/>
        </w:trPr>
        <w:tc>
          <w:tcPr>
            <w:tcW w:w="2256" w:type="dxa"/>
          </w:tcPr>
          <w:p w14:paraId="190B0839" w14:textId="1ED471F0"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 xml:space="preserve">La </w:t>
            </w:r>
            <w:r w:rsidR="004144C6" w:rsidRPr="00557425">
              <w:rPr>
                <w:rFonts w:ascii="Times New Roman" w:hAnsi="Times New Roman" w:cs="Times New Roman"/>
                <w:sz w:val="24"/>
                <w:szCs w:val="24"/>
              </w:rPr>
              <w:t xml:space="preserve">ciencia </w:t>
            </w:r>
            <w:r w:rsidRPr="00557425">
              <w:rPr>
                <w:rFonts w:ascii="Times New Roman" w:hAnsi="Times New Roman" w:cs="Times New Roman"/>
                <w:sz w:val="24"/>
                <w:szCs w:val="24"/>
              </w:rPr>
              <w:t>de la</w:t>
            </w:r>
            <w:r w:rsidR="00E60CC3" w:rsidRPr="00557425">
              <w:rPr>
                <w:rFonts w:ascii="Times New Roman" w:hAnsi="Times New Roman" w:cs="Times New Roman"/>
                <w:sz w:val="24"/>
                <w:szCs w:val="24"/>
              </w:rPr>
              <w:t xml:space="preserve"> a</w:t>
            </w:r>
            <w:r w:rsidRPr="00557425">
              <w:rPr>
                <w:rFonts w:ascii="Times New Roman" w:hAnsi="Times New Roman" w:cs="Times New Roman"/>
                <w:sz w:val="24"/>
                <w:szCs w:val="24"/>
              </w:rPr>
              <w:t>dministración</w:t>
            </w:r>
          </w:p>
        </w:tc>
        <w:tc>
          <w:tcPr>
            <w:tcW w:w="2298" w:type="dxa"/>
          </w:tcPr>
          <w:p w14:paraId="5747334B"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Taylor</w:t>
            </w:r>
          </w:p>
          <w:p w14:paraId="6187B41D"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Gantt</w:t>
            </w:r>
          </w:p>
          <w:p w14:paraId="2E159DA5" w14:textId="77777777" w:rsidR="002B550C" w:rsidRPr="00557425" w:rsidRDefault="002B550C" w:rsidP="00557425">
            <w:pPr>
              <w:rPr>
                <w:rFonts w:ascii="Times New Roman" w:hAnsi="Times New Roman" w:cs="Times New Roman"/>
                <w:sz w:val="24"/>
                <w:szCs w:val="24"/>
              </w:rPr>
            </w:pPr>
            <w:proofErr w:type="spellStart"/>
            <w:r w:rsidRPr="00557425">
              <w:rPr>
                <w:rFonts w:ascii="Times New Roman" w:hAnsi="Times New Roman" w:cs="Times New Roman"/>
                <w:sz w:val="24"/>
                <w:szCs w:val="24"/>
              </w:rPr>
              <w:t>Gilbreath</w:t>
            </w:r>
            <w:proofErr w:type="spellEnd"/>
          </w:p>
        </w:tc>
        <w:tc>
          <w:tcPr>
            <w:tcW w:w="2347" w:type="dxa"/>
          </w:tcPr>
          <w:p w14:paraId="0E4D8601" w14:textId="77777777"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Esta escuela destaca la aplicación del método científico, el uso de la estadística y técnicas cuantitativas en la solución de problemas gerenciales.</w:t>
            </w:r>
          </w:p>
        </w:tc>
        <w:tc>
          <w:tcPr>
            <w:tcW w:w="2450" w:type="dxa"/>
          </w:tcPr>
          <w:p w14:paraId="4F1A9DA4" w14:textId="77777777"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Es una interpretación sumamente mecánica de la conducta.</w:t>
            </w:r>
          </w:p>
        </w:tc>
      </w:tr>
      <w:tr w:rsidR="003B7CEB" w:rsidRPr="00E60CC3" w14:paraId="3158D33B" w14:textId="77777777" w:rsidTr="004A6478">
        <w:trPr>
          <w:trHeight w:val="273"/>
          <w:jc w:val="center"/>
        </w:trPr>
        <w:tc>
          <w:tcPr>
            <w:tcW w:w="2256" w:type="dxa"/>
          </w:tcPr>
          <w:p w14:paraId="6E664DDD" w14:textId="5723BF4E"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 xml:space="preserve">Administración como profesión </w:t>
            </w:r>
          </w:p>
        </w:tc>
        <w:tc>
          <w:tcPr>
            <w:tcW w:w="2298" w:type="dxa"/>
          </w:tcPr>
          <w:p w14:paraId="65C605CD" w14:textId="116EF93E"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Douglas McGregor</w:t>
            </w:r>
          </w:p>
        </w:tc>
        <w:tc>
          <w:tcPr>
            <w:tcW w:w="2347" w:type="dxa"/>
          </w:tcPr>
          <w:p w14:paraId="78D986AD" w14:textId="695C7432"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Consiste en precisar que la administración es una profesión relacionada con el conocimiento sistemático y probado en la pr</w:t>
            </w:r>
            <w:r w:rsidR="001C036A" w:rsidRPr="00557425">
              <w:rPr>
                <w:rFonts w:ascii="Times New Roman" w:hAnsi="Times New Roman" w:cs="Times New Roman"/>
                <w:sz w:val="24"/>
                <w:szCs w:val="24"/>
              </w:rPr>
              <w:t>á</w:t>
            </w:r>
            <w:r w:rsidRPr="00557425">
              <w:rPr>
                <w:rFonts w:ascii="Times New Roman" w:hAnsi="Times New Roman" w:cs="Times New Roman"/>
                <w:sz w:val="24"/>
                <w:szCs w:val="24"/>
              </w:rPr>
              <w:t>ctica</w:t>
            </w:r>
            <w:r w:rsidR="001C036A" w:rsidRPr="00557425">
              <w:rPr>
                <w:rFonts w:ascii="Times New Roman" w:hAnsi="Times New Roman" w:cs="Times New Roman"/>
                <w:sz w:val="24"/>
                <w:szCs w:val="24"/>
              </w:rPr>
              <w:t>.</w:t>
            </w:r>
          </w:p>
        </w:tc>
        <w:tc>
          <w:tcPr>
            <w:tcW w:w="2450" w:type="dxa"/>
          </w:tcPr>
          <w:p w14:paraId="4C1088B1" w14:textId="77777777"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Es un enfoque eminentemente pragmático.</w:t>
            </w:r>
          </w:p>
        </w:tc>
      </w:tr>
      <w:tr w:rsidR="003B7CEB" w:rsidRPr="00E60CC3" w14:paraId="07116CB9" w14:textId="77777777" w:rsidTr="004A6478">
        <w:trPr>
          <w:trHeight w:val="312"/>
          <w:jc w:val="center"/>
        </w:trPr>
        <w:tc>
          <w:tcPr>
            <w:tcW w:w="2256" w:type="dxa"/>
          </w:tcPr>
          <w:p w14:paraId="37AC4B9C" w14:textId="1AE2969B"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 xml:space="preserve">El </w:t>
            </w:r>
            <w:r w:rsidR="00BB5BC9" w:rsidRPr="00557425">
              <w:rPr>
                <w:rFonts w:ascii="Times New Roman" w:hAnsi="Times New Roman" w:cs="Times New Roman"/>
                <w:sz w:val="24"/>
                <w:szCs w:val="24"/>
              </w:rPr>
              <w:t xml:space="preserve">administrador </w:t>
            </w:r>
            <w:r w:rsidRPr="00557425">
              <w:rPr>
                <w:rFonts w:ascii="Times New Roman" w:hAnsi="Times New Roman" w:cs="Times New Roman"/>
                <w:sz w:val="24"/>
                <w:szCs w:val="24"/>
              </w:rPr>
              <w:t>sujeto de la administración</w:t>
            </w:r>
          </w:p>
        </w:tc>
        <w:tc>
          <w:tcPr>
            <w:tcW w:w="2298" w:type="dxa"/>
          </w:tcPr>
          <w:p w14:paraId="370FA250" w14:textId="22BB424A" w:rsidR="002B550C" w:rsidRPr="00557425" w:rsidRDefault="00532F4D" w:rsidP="00557425">
            <w:pPr>
              <w:rPr>
                <w:rFonts w:ascii="Times New Roman" w:hAnsi="Times New Roman" w:cs="Times New Roman"/>
                <w:sz w:val="24"/>
                <w:szCs w:val="24"/>
                <w:lang w:val="en-US"/>
              </w:rPr>
            </w:pPr>
            <w:r w:rsidRPr="00557425">
              <w:rPr>
                <w:rFonts w:ascii="Times New Roman" w:hAnsi="Times New Roman" w:cs="Times New Roman"/>
                <w:sz w:val="24"/>
                <w:szCs w:val="24"/>
                <w:highlight w:val="yellow"/>
                <w:lang w:val="en-US"/>
              </w:rPr>
              <w:t>Peter M. Se</w:t>
            </w:r>
            <w:r w:rsidR="002B550C" w:rsidRPr="00557425">
              <w:rPr>
                <w:rFonts w:ascii="Times New Roman" w:hAnsi="Times New Roman" w:cs="Times New Roman"/>
                <w:sz w:val="24"/>
                <w:szCs w:val="24"/>
                <w:highlight w:val="yellow"/>
                <w:lang w:val="en-US"/>
              </w:rPr>
              <w:t>nge</w:t>
            </w:r>
          </w:p>
          <w:p w14:paraId="6DD2B2B3"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Daniel Goleman</w:t>
            </w:r>
          </w:p>
        </w:tc>
        <w:tc>
          <w:tcPr>
            <w:tcW w:w="2347" w:type="dxa"/>
          </w:tcPr>
          <w:p w14:paraId="471E5C7C" w14:textId="662989B6"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Se preocupa por definir qu</w:t>
            </w:r>
            <w:r w:rsidR="00025C64" w:rsidRPr="00557425">
              <w:rPr>
                <w:rFonts w:ascii="Times New Roman" w:hAnsi="Times New Roman" w:cs="Times New Roman"/>
                <w:sz w:val="24"/>
                <w:szCs w:val="24"/>
              </w:rPr>
              <w:t>é</w:t>
            </w:r>
            <w:r w:rsidRPr="00557425">
              <w:rPr>
                <w:rFonts w:ascii="Times New Roman" w:hAnsi="Times New Roman" w:cs="Times New Roman"/>
                <w:sz w:val="24"/>
                <w:szCs w:val="24"/>
              </w:rPr>
              <w:t xml:space="preserve"> es un administrador, qu</w:t>
            </w:r>
            <w:r w:rsidR="00025C64" w:rsidRPr="00557425">
              <w:rPr>
                <w:rFonts w:ascii="Times New Roman" w:hAnsi="Times New Roman" w:cs="Times New Roman"/>
                <w:sz w:val="24"/>
                <w:szCs w:val="24"/>
              </w:rPr>
              <w:t>é</w:t>
            </w:r>
            <w:r w:rsidRPr="00557425">
              <w:rPr>
                <w:rFonts w:ascii="Times New Roman" w:hAnsi="Times New Roman" w:cs="Times New Roman"/>
                <w:sz w:val="24"/>
                <w:szCs w:val="24"/>
              </w:rPr>
              <w:t xml:space="preserve"> hace</w:t>
            </w:r>
            <w:r w:rsidR="00025C64" w:rsidRPr="00557425">
              <w:rPr>
                <w:rFonts w:ascii="Times New Roman" w:hAnsi="Times New Roman" w:cs="Times New Roman"/>
                <w:sz w:val="24"/>
                <w:szCs w:val="24"/>
              </w:rPr>
              <w:t>,</w:t>
            </w:r>
            <w:r w:rsidRPr="00557425">
              <w:rPr>
                <w:rFonts w:ascii="Times New Roman" w:hAnsi="Times New Roman" w:cs="Times New Roman"/>
                <w:sz w:val="24"/>
                <w:szCs w:val="24"/>
              </w:rPr>
              <w:t xml:space="preserve"> c</w:t>
            </w:r>
            <w:r w:rsidR="00025C64" w:rsidRPr="00557425">
              <w:rPr>
                <w:rFonts w:ascii="Times New Roman" w:hAnsi="Times New Roman" w:cs="Times New Roman"/>
                <w:sz w:val="24"/>
                <w:szCs w:val="24"/>
              </w:rPr>
              <w:t>ó</w:t>
            </w:r>
            <w:r w:rsidRPr="00557425">
              <w:rPr>
                <w:rFonts w:ascii="Times New Roman" w:hAnsi="Times New Roman" w:cs="Times New Roman"/>
                <w:sz w:val="24"/>
                <w:szCs w:val="24"/>
              </w:rPr>
              <w:t>mo distribuye su tiempo</w:t>
            </w:r>
            <w:r w:rsidR="00025C64" w:rsidRPr="00557425">
              <w:rPr>
                <w:rFonts w:ascii="Times New Roman" w:hAnsi="Times New Roman" w:cs="Times New Roman"/>
                <w:sz w:val="24"/>
                <w:szCs w:val="24"/>
              </w:rPr>
              <w:t>,</w:t>
            </w:r>
            <w:r w:rsidRPr="00557425">
              <w:rPr>
                <w:rFonts w:ascii="Times New Roman" w:hAnsi="Times New Roman" w:cs="Times New Roman"/>
                <w:sz w:val="24"/>
                <w:szCs w:val="24"/>
              </w:rPr>
              <w:t xml:space="preserve"> </w:t>
            </w:r>
            <w:r w:rsidR="00025C64" w:rsidRPr="00557425">
              <w:rPr>
                <w:rFonts w:ascii="Times New Roman" w:hAnsi="Times New Roman" w:cs="Times New Roman"/>
                <w:sz w:val="24"/>
                <w:szCs w:val="24"/>
              </w:rPr>
              <w:t xml:space="preserve">qué </w:t>
            </w:r>
            <w:r w:rsidRPr="00557425">
              <w:rPr>
                <w:rFonts w:ascii="Times New Roman" w:hAnsi="Times New Roman" w:cs="Times New Roman"/>
                <w:sz w:val="24"/>
                <w:szCs w:val="24"/>
              </w:rPr>
              <w:t>funciones</w:t>
            </w:r>
            <w:r w:rsidR="00E207FA" w:rsidRPr="00557425">
              <w:rPr>
                <w:rFonts w:ascii="Times New Roman" w:hAnsi="Times New Roman" w:cs="Times New Roman"/>
                <w:sz w:val="24"/>
                <w:szCs w:val="24"/>
              </w:rPr>
              <w:t xml:space="preserve"> desempeña, </w:t>
            </w:r>
            <w:r w:rsidRPr="00557425">
              <w:rPr>
                <w:rFonts w:ascii="Times New Roman" w:hAnsi="Times New Roman" w:cs="Times New Roman"/>
                <w:sz w:val="24"/>
                <w:szCs w:val="24"/>
              </w:rPr>
              <w:t>c</w:t>
            </w:r>
            <w:r w:rsidR="00E207FA" w:rsidRPr="00557425">
              <w:rPr>
                <w:rFonts w:ascii="Times New Roman" w:hAnsi="Times New Roman" w:cs="Times New Roman"/>
                <w:sz w:val="24"/>
                <w:szCs w:val="24"/>
              </w:rPr>
              <w:t>ó</w:t>
            </w:r>
            <w:r w:rsidRPr="00557425">
              <w:rPr>
                <w:rFonts w:ascii="Times New Roman" w:hAnsi="Times New Roman" w:cs="Times New Roman"/>
                <w:sz w:val="24"/>
                <w:szCs w:val="24"/>
              </w:rPr>
              <w:t>mo optimizan el trabajo</w:t>
            </w:r>
            <w:r w:rsidR="00E207FA" w:rsidRPr="00557425">
              <w:rPr>
                <w:rFonts w:ascii="Times New Roman" w:hAnsi="Times New Roman" w:cs="Times New Roman"/>
                <w:sz w:val="24"/>
                <w:szCs w:val="24"/>
              </w:rPr>
              <w:t>,</w:t>
            </w:r>
            <w:r w:rsidRPr="00557425">
              <w:rPr>
                <w:rFonts w:ascii="Times New Roman" w:hAnsi="Times New Roman" w:cs="Times New Roman"/>
                <w:sz w:val="24"/>
                <w:szCs w:val="24"/>
              </w:rPr>
              <w:t xml:space="preserve"> el tiempo el talento, etc.</w:t>
            </w:r>
          </w:p>
        </w:tc>
        <w:tc>
          <w:tcPr>
            <w:tcW w:w="2450" w:type="dxa"/>
          </w:tcPr>
          <w:p w14:paraId="72CEEAC5" w14:textId="629501F4"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Son</w:t>
            </w:r>
            <w:r w:rsidR="00E207FA" w:rsidRPr="00557425">
              <w:rPr>
                <w:rFonts w:ascii="Times New Roman" w:hAnsi="Times New Roman" w:cs="Times New Roman"/>
                <w:sz w:val="24"/>
                <w:szCs w:val="24"/>
              </w:rPr>
              <w:t xml:space="preserve"> </w:t>
            </w:r>
            <w:r w:rsidRPr="00557425">
              <w:rPr>
                <w:rFonts w:ascii="Times New Roman" w:hAnsi="Times New Roman" w:cs="Times New Roman"/>
                <w:sz w:val="24"/>
                <w:szCs w:val="24"/>
              </w:rPr>
              <w:t xml:space="preserve">enfoques instrumentalistas, </w:t>
            </w:r>
            <w:proofErr w:type="spellStart"/>
            <w:r w:rsidRPr="00557425">
              <w:rPr>
                <w:rFonts w:ascii="Times New Roman" w:hAnsi="Times New Roman" w:cs="Times New Roman"/>
                <w:sz w:val="24"/>
                <w:szCs w:val="24"/>
              </w:rPr>
              <w:t>eficienti</w:t>
            </w:r>
            <w:r w:rsidR="001C036A" w:rsidRPr="00557425">
              <w:rPr>
                <w:rFonts w:ascii="Times New Roman" w:hAnsi="Times New Roman" w:cs="Times New Roman"/>
                <w:sz w:val="24"/>
                <w:szCs w:val="24"/>
              </w:rPr>
              <w:t>s</w:t>
            </w:r>
            <w:r w:rsidRPr="00557425">
              <w:rPr>
                <w:rFonts w:ascii="Times New Roman" w:hAnsi="Times New Roman" w:cs="Times New Roman"/>
                <w:sz w:val="24"/>
                <w:szCs w:val="24"/>
              </w:rPr>
              <w:t>tas</w:t>
            </w:r>
            <w:proofErr w:type="spellEnd"/>
            <w:r w:rsidR="00E207FA" w:rsidRPr="00557425">
              <w:rPr>
                <w:rFonts w:ascii="Times New Roman" w:hAnsi="Times New Roman" w:cs="Times New Roman"/>
                <w:sz w:val="24"/>
                <w:szCs w:val="24"/>
              </w:rPr>
              <w:t>;</w:t>
            </w:r>
            <w:r w:rsidRPr="00557425">
              <w:rPr>
                <w:rFonts w:ascii="Times New Roman" w:hAnsi="Times New Roman" w:cs="Times New Roman"/>
                <w:sz w:val="24"/>
                <w:szCs w:val="24"/>
              </w:rPr>
              <w:t xml:space="preserve"> no consideran las condiciones de otros agentes de la producción.</w:t>
            </w:r>
          </w:p>
        </w:tc>
      </w:tr>
      <w:tr w:rsidR="003B7CEB" w:rsidRPr="00E60CC3" w14:paraId="0A4187C5" w14:textId="77777777" w:rsidTr="004A6478">
        <w:trPr>
          <w:trHeight w:val="430"/>
          <w:jc w:val="center"/>
        </w:trPr>
        <w:tc>
          <w:tcPr>
            <w:tcW w:w="2256" w:type="dxa"/>
          </w:tcPr>
          <w:p w14:paraId="4284B113" w14:textId="164D49F3"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La</w:t>
            </w:r>
            <w:r w:rsidR="00E207FA" w:rsidRPr="00557425">
              <w:rPr>
                <w:rFonts w:ascii="Times New Roman" w:hAnsi="Times New Roman" w:cs="Times New Roman"/>
                <w:sz w:val="24"/>
                <w:szCs w:val="24"/>
              </w:rPr>
              <w:t xml:space="preserve"> a</w:t>
            </w:r>
            <w:r w:rsidRPr="00557425">
              <w:rPr>
                <w:rFonts w:ascii="Times New Roman" w:hAnsi="Times New Roman" w:cs="Times New Roman"/>
                <w:sz w:val="24"/>
                <w:szCs w:val="24"/>
              </w:rPr>
              <w:t>dministración</w:t>
            </w:r>
            <w:r w:rsidR="00E60CC3" w:rsidRPr="00557425">
              <w:rPr>
                <w:rFonts w:ascii="Times New Roman" w:hAnsi="Times New Roman" w:cs="Times New Roman"/>
                <w:sz w:val="24"/>
                <w:szCs w:val="24"/>
              </w:rPr>
              <w:t xml:space="preserve"> </w:t>
            </w:r>
            <w:r w:rsidRPr="00557425">
              <w:rPr>
                <w:rFonts w:ascii="Times New Roman" w:hAnsi="Times New Roman" w:cs="Times New Roman"/>
                <w:sz w:val="24"/>
                <w:szCs w:val="24"/>
              </w:rPr>
              <w:t xml:space="preserve">como </w:t>
            </w:r>
            <w:r w:rsidR="00E207FA" w:rsidRPr="00557425">
              <w:rPr>
                <w:rFonts w:ascii="Times New Roman" w:hAnsi="Times New Roman" w:cs="Times New Roman"/>
                <w:sz w:val="24"/>
                <w:szCs w:val="24"/>
              </w:rPr>
              <w:t>institución</w:t>
            </w:r>
          </w:p>
        </w:tc>
        <w:tc>
          <w:tcPr>
            <w:tcW w:w="2298" w:type="dxa"/>
          </w:tcPr>
          <w:p w14:paraId="778A04C2"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Peter Drucker</w:t>
            </w:r>
          </w:p>
        </w:tc>
        <w:tc>
          <w:tcPr>
            <w:tcW w:w="2347" w:type="dxa"/>
          </w:tcPr>
          <w:p w14:paraId="04E58509" w14:textId="73360FDA"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Considera la gerencia (</w:t>
            </w:r>
            <w:proofErr w:type="spellStart"/>
            <w:r w:rsidRPr="00557425">
              <w:rPr>
                <w:rFonts w:ascii="Times New Roman" w:hAnsi="Times New Roman" w:cs="Times New Roman"/>
                <w:i/>
                <w:iCs/>
                <w:sz w:val="24"/>
                <w:szCs w:val="24"/>
              </w:rPr>
              <w:t>management</w:t>
            </w:r>
            <w:proofErr w:type="spellEnd"/>
            <w:r w:rsidRPr="00557425">
              <w:rPr>
                <w:rFonts w:ascii="Times New Roman" w:hAnsi="Times New Roman" w:cs="Times New Roman"/>
                <w:sz w:val="24"/>
                <w:szCs w:val="24"/>
              </w:rPr>
              <w:t>) como uno de los más importantes acontecimientos de nuestra era</w:t>
            </w:r>
            <w:r w:rsidR="00E207FA" w:rsidRPr="00557425">
              <w:rPr>
                <w:rFonts w:ascii="Times New Roman" w:hAnsi="Times New Roman" w:cs="Times New Roman"/>
                <w:sz w:val="24"/>
                <w:szCs w:val="24"/>
              </w:rPr>
              <w:t>.</w:t>
            </w:r>
            <w:r w:rsidRPr="00557425">
              <w:rPr>
                <w:rFonts w:ascii="Times New Roman" w:hAnsi="Times New Roman" w:cs="Times New Roman"/>
                <w:sz w:val="24"/>
                <w:szCs w:val="24"/>
              </w:rPr>
              <w:t xml:space="preserve"> </w:t>
            </w:r>
            <w:r w:rsidR="00E207FA" w:rsidRPr="00557425">
              <w:rPr>
                <w:rFonts w:ascii="Times New Roman" w:hAnsi="Times New Roman" w:cs="Times New Roman"/>
                <w:sz w:val="24"/>
                <w:szCs w:val="24"/>
              </w:rPr>
              <w:t xml:space="preserve">Coloca </w:t>
            </w:r>
            <w:r w:rsidRPr="00557425">
              <w:rPr>
                <w:rFonts w:ascii="Times New Roman" w:hAnsi="Times New Roman" w:cs="Times New Roman"/>
                <w:sz w:val="24"/>
                <w:szCs w:val="24"/>
              </w:rPr>
              <w:t>a las</w:t>
            </w:r>
            <w:r w:rsidR="00E207FA" w:rsidRPr="00557425">
              <w:rPr>
                <w:rFonts w:ascii="Times New Roman" w:hAnsi="Times New Roman" w:cs="Times New Roman"/>
                <w:sz w:val="24"/>
                <w:szCs w:val="24"/>
              </w:rPr>
              <w:t xml:space="preserve"> </w:t>
            </w:r>
            <w:r w:rsidRPr="00557425">
              <w:rPr>
                <w:rFonts w:ascii="Times New Roman" w:hAnsi="Times New Roman" w:cs="Times New Roman"/>
                <w:sz w:val="24"/>
                <w:szCs w:val="24"/>
              </w:rPr>
              <w:t>grandes corporaciones</w:t>
            </w:r>
            <w:r w:rsidR="00E207FA" w:rsidRPr="00557425">
              <w:rPr>
                <w:rFonts w:ascii="Times New Roman" w:hAnsi="Times New Roman" w:cs="Times New Roman"/>
                <w:sz w:val="24"/>
                <w:szCs w:val="24"/>
              </w:rPr>
              <w:t xml:space="preserve"> </w:t>
            </w:r>
            <w:r w:rsidRPr="00557425">
              <w:rPr>
                <w:rFonts w:ascii="Times New Roman" w:hAnsi="Times New Roman" w:cs="Times New Roman"/>
                <w:sz w:val="24"/>
                <w:szCs w:val="24"/>
              </w:rPr>
              <w:t>y organizaciones como planes del nuevo orden mundial</w:t>
            </w:r>
          </w:p>
        </w:tc>
        <w:tc>
          <w:tcPr>
            <w:tcW w:w="2450" w:type="dxa"/>
          </w:tcPr>
          <w:p w14:paraId="742D55CD" w14:textId="571F72F1"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Es notoria su falta de objetividad</w:t>
            </w:r>
            <w:r w:rsidR="00E207FA" w:rsidRPr="00557425">
              <w:rPr>
                <w:rFonts w:ascii="Times New Roman" w:hAnsi="Times New Roman" w:cs="Times New Roman"/>
                <w:sz w:val="24"/>
                <w:szCs w:val="24"/>
              </w:rPr>
              <w:t>.</w:t>
            </w:r>
          </w:p>
        </w:tc>
      </w:tr>
      <w:tr w:rsidR="003B7CEB" w:rsidRPr="00E60CC3" w14:paraId="520FCF86" w14:textId="77777777" w:rsidTr="004A6478">
        <w:trPr>
          <w:trHeight w:val="196"/>
          <w:jc w:val="center"/>
        </w:trPr>
        <w:tc>
          <w:tcPr>
            <w:tcW w:w="2256" w:type="dxa"/>
          </w:tcPr>
          <w:p w14:paraId="0F02526F" w14:textId="58F58B72" w:rsidR="002B550C" w:rsidRPr="00557425" w:rsidRDefault="002B550C"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lastRenderedPageBreak/>
              <w:t>Administración</w:t>
            </w:r>
            <w:r w:rsidR="00E60CC3" w:rsidRPr="00557425">
              <w:rPr>
                <w:rFonts w:ascii="Times New Roman" w:hAnsi="Times New Roman" w:cs="Times New Roman"/>
                <w:sz w:val="24"/>
                <w:szCs w:val="24"/>
              </w:rPr>
              <w:t xml:space="preserve"> </w:t>
            </w:r>
            <w:r w:rsidRPr="00557425">
              <w:rPr>
                <w:rFonts w:ascii="Times New Roman" w:hAnsi="Times New Roman" w:cs="Times New Roman"/>
                <w:sz w:val="24"/>
                <w:szCs w:val="24"/>
              </w:rPr>
              <w:t>como arte</w:t>
            </w:r>
          </w:p>
        </w:tc>
        <w:tc>
          <w:tcPr>
            <w:tcW w:w="2298" w:type="dxa"/>
          </w:tcPr>
          <w:p w14:paraId="672112D6"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Administradores empíricos</w:t>
            </w:r>
          </w:p>
        </w:tc>
        <w:tc>
          <w:tcPr>
            <w:tcW w:w="2347" w:type="dxa"/>
          </w:tcPr>
          <w:p w14:paraId="7ADC8384" w14:textId="77777777"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Destaca la experiencia como forma de aprendizaje y entretenimiento de los administradores.</w:t>
            </w:r>
          </w:p>
        </w:tc>
        <w:tc>
          <w:tcPr>
            <w:tcW w:w="2450" w:type="dxa"/>
          </w:tcPr>
          <w:p w14:paraId="78AE4EBE" w14:textId="6C42BB7C"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El empirismo limita</w:t>
            </w:r>
            <w:r w:rsidR="00E207FA" w:rsidRPr="00557425">
              <w:rPr>
                <w:rFonts w:ascii="Times New Roman" w:hAnsi="Times New Roman" w:cs="Times New Roman"/>
                <w:sz w:val="24"/>
                <w:szCs w:val="24"/>
              </w:rPr>
              <w:t>.</w:t>
            </w:r>
          </w:p>
        </w:tc>
      </w:tr>
      <w:tr w:rsidR="003B7CEB" w:rsidRPr="00E60CC3" w14:paraId="2DD348B2" w14:textId="77777777" w:rsidTr="004A6478">
        <w:trPr>
          <w:trHeight w:val="312"/>
          <w:jc w:val="center"/>
        </w:trPr>
        <w:tc>
          <w:tcPr>
            <w:tcW w:w="2256" w:type="dxa"/>
          </w:tcPr>
          <w:p w14:paraId="4399354D" w14:textId="46B7A2C2" w:rsidR="002B550C" w:rsidRPr="00557425" w:rsidRDefault="000315D9"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Administración y</w:t>
            </w:r>
            <w:r w:rsidR="00E60CC3" w:rsidRPr="00557425">
              <w:rPr>
                <w:rFonts w:ascii="Times New Roman" w:hAnsi="Times New Roman" w:cs="Times New Roman"/>
                <w:sz w:val="24"/>
                <w:szCs w:val="24"/>
              </w:rPr>
              <w:t xml:space="preserve"> </w:t>
            </w:r>
            <w:r w:rsidR="002B550C" w:rsidRPr="00557425">
              <w:rPr>
                <w:rFonts w:ascii="Times New Roman" w:hAnsi="Times New Roman" w:cs="Times New Roman"/>
                <w:sz w:val="24"/>
                <w:szCs w:val="24"/>
              </w:rPr>
              <w:t xml:space="preserve">toma de </w:t>
            </w:r>
            <w:r w:rsidRPr="00557425">
              <w:rPr>
                <w:rFonts w:ascii="Times New Roman" w:hAnsi="Times New Roman" w:cs="Times New Roman"/>
                <w:sz w:val="24"/>
                <w:szCs w:val="24"/>
              </w:rPr>
              <w:t>decisiones</w:t>
            </w:r>
          </w:p>
        </w:tc>
        <w:tc>
          <w:tcPr>
            <w:tcW w:w="2298" w:type="dxa"/>
          </w:tcPr>
          <w:p w14:paraId="679E9AD8"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Herbert A. Simón</w:t>
            </w:r>
          </w:p>
        </w:tc>
        <w:tc>
          <w:tcPr>
            <w:tcW w:w="2347" w:type="dxa"/>
          </w:tcPr>
          <w:p w14:paraId="4AA7426F" w14:textId="0E947943"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Lo que destaca de este enfoque es la perspectiva micro en la que actúa el administrador a diferencia del economista y la toma de decisiones</w:t>
            </w:r>
            <w:r w:rsidR="004C2E4D" w:rsidRPr="00557425">
              <w:rPr>
                <w:rFonts w:ascii="Times New Roman" w:hAnsi="Times New Roman" w:cs="Times New Roman"/>
                <w:sz w:val="24"/>
                <w:szCs w:val="24"/>
              </w:rPr>
              <w:t>.</w:t>
            </w:r>
          </w:p>
        </w:tc>
        <w:tc>
          <w:tcPr>
            <w:tcW w:w="2450" w:type="dxa"/>
          </w:tcPr>
          <w:p w14:paraId="0DAC80BB" w14:textId="0DEBD202"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El problema de este enfoque es que no distingue el aspecto de la subjetividad en la toma de decisiones.</w:t>
            </w:r>
          </w:p>
        </w:tc>
      </w:tr>
      <w:tr w:rsidR="003B7CEB" w:rsidRPr="00E60CC3" w14:paraId="0EDA9638" w14:textId="77777777" w:rsidTr="004A6478">
        <w:trPr>
          <w:trHeight w:val="312"/>
          <w:jc w:val="center"/>
        </w:trPr>
        <w:tc>
          <w:tcPr>
            <w:tcW w:w="2256" w:type="dxa"/>
          </w:tcPr>
          <w:p w14:paraId="1D98A870" w14:textId="11FB42D1" w:rsidR="002B550C" w:rsidRPr="00557425" w:rsidRDefault="002B550C"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 xml:space="preserve">Administración como </w:t>
            </w:r>
            <w:r w:rsidR="004C2E4D" w:rsidRPr="00557425">
              <w:rPr>
                <w:rFonts w:ascii="Times New Roman" w:hAnsi="Times New Roman" w:cs="Times New Roman"/>
                <w:sz w:val="24"/>
                <w:szCs w:val="24"/>
              </w:rPr>
              <w:t xml:space="preserve">ideología </w:t>
            </w:r>
            <w:r w:rsidRPr="00557425">
              <w:rPr>
                <w:rFonts w:ascii="Times New Roman" w:hAnsi="Times New Roman" w:cs="Times New Roman"/>
                <w:sz w:val="24"/>
                <w:szCs w:val="24"/>
              </w:rPr>
              <w:t>gerencial</w:t>
            </w:r>
          </w:p>
        </w:tc>
        <w:tc>
          <w:tcPr>
            <w:tcW w:w="2298" w:type="dxa"/>
          </w:tcPr>
          <w:p w14:paraId="04828704"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Richard Bendix</w:t>
            </w:r>
          </w:p>
          <w:p w14:paraId="1E824C05"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 xml:space="preserve">S. </w:t>
            </w:r>
            <w:proofErr w:type="spellStart"/>
            <w:r w:rsidRPr="00557425">
              <w:rPr>
                <w:rFonts w:ascii="Times New Roman" w:hAnsi="Times New Roman" w:cs="Times New Roman"/>
                <w:sz w:val="24"/>
                <w:szCs w:val="24"/>
                <w:lang w:val="en-US"/>
              </w:rPr>
              <w:t>Lipset</w:t>
            </w:r>
            <w:proofErr w:type="spellEnd"/>
          </w:p>
          <w:p w14:paraId="07AB0BB3" w14:textId="77777777" w:rsidR="002B550C" w:rsidRPr="00557425" w:rsidRDefault="002B550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 xml:space="preserve">G. </w:t>
            </w:r>
            <w:proofErr w:type="spellStart"/>
            <w:r w:rsidRPr="00557425">
              <w:rPr>
                <w:rFonts w:ascii="Times New Roman" w:hAnsi="Times New Roman" w:cs="Times New Roman"/>
                <w:sz w:val="24"/>
                <w:szCs w:val="24"/>
                <w:lang w:val="en-US"/>
              </w:rPr>
              <w:t>Germani</w:t>
            </w:r>
            <w:proofErr w:type="spellEnd"/>
          </w:p>
          <w:p w14:paraId="47EC8820" w14:textId="77777777" w:rsidR="002B550C" w:rsidRPr="00557425" w:rsidRDefault="002B550C" w:rsidP="00557425">
            <w:pPr>
              <w:rPr>
                <w:rFonts w:ascii="Times New Roman" w:hAnsi="Times New Roman" w:cs="Times New Roman"/>
                <w:sz w:val="24"/>
                <w:szCs w:val="24"/>
                <w:lang w:val="en-US"/>
              </w:rPr>
            </w:pPr>
          </w:p>
        </w:tc>
        <w:tc>
          <w:tcPr>
            <w:tcW w:w="2347" w:type="dxa"/>
          </w:tcPr>
          <w:p w14:paraId="582F1302" w14:textId="60A4CF65" w:rsidR="002B550C" w:rsidRPr="00557425" w:rsidRDefault="002B550C" w:rsidP="00557425">
            <w:pPr>
              <w:jc w:val="both"/>
              <w:rPr>
                <w:rFonts w:ascii="Times New Roman" w:hAnsi="Times New Roman" w:cs="Times New Roman"/>
                <w:sz w:val="24"/>
                <w:szCs w:val="24"/>
              </w:rPr>
            </w:pPr>
            <w:r w:rsidRPr="00557425">
              <w:rPr>
                <w:rFonts w:ascii="Times New Roman" w:hAnsi="Times New Roman" w:cs="Times New Roman"/>
                <w:sz w:val="24"/>
                <w:szCs w:val="24"/>
              </w:rPr>
              <w:t>Hace expl</w:t>
            </w:r>
            <w:r w:rsidR="004C2E4D" w:rsidRPr="00557425">
              <w:rPr>
                <w:rFonts w:ascii="Times New Roman" w:hAnsi="Times New Roman" w:cs="Times New Roman"/>
                <w:sz w:val="24"/>
                <w:szCs w:val="24"/>
              </w:rPr>
              <w:t>í</w:t>
            </w:r>
            <w:r w:rsidRPr="00557425">
              <w:rPr>
                <w:rFonts w:ascii="Times New Roman" w:hAnsi="Times New Roman" w:cs="Times New Roman"/>
                <w:sz w:val="24"/>
                <w:szCs w:val="24"/>
              </w:rPr>
              <w:t xml:space="preserve">cito que la administración se centra en las relaciones </w:t>
            </w:r>
            <w:r w:rsidR="004C2E4D" w:rsidRPr="00557425">
              <w:rPr>
                <w:rFonts w:ascii="Times New Roman" w:hAnsi="Times New Roman" w:cs="Times New Roman"/>
                <w:sz w:val="24"/>
                <w:szCs w:val="24"/>
              </w:rPr>
              <w:t>obrero-</w:t>
            </w:r>
            <w:r w:rsidRPr="00557425">
              <w:rPr>
                <w:rFonts w:ascii="Times New Roman" w:hAnsi="Times New Roman" w:cs="Times New Roman"/>
                <w:sz w:val="24"/>
                <w:szCs w:val="24"/>
              </w:rPr>
              <w:t>patronales en las nuevas condiciones sociales, económicas y tecnológicas.</w:t>
            </w:r>
          </w:p>
        </w:tc>
        <w:tc>
          <w:tcPr>
            <w:tcW w:w="2450" w:type="dxa"/>
          </w:tcPr>
          <w:p w14:paraId="20F91656" w14:textId="77777777" w:rsidR="002B550C" w:rsidRPr="00557425" w:rsidRDefault="002B550C" w:rsidP="00557425">
            <w:pPr>
              <w:rPr>
                <w:rFonts w:ascii="Times New Roman" w:hAnsi="Times New Roman" w:cs="Times New Roman"/>
                <w:sz w:val="24"/>
                <w:szCs w:val="24"/>
              </w:rPr>
            </w:pPr>
            <w:r w:rsidRPr="00557425">
              <w:rPr>
                <w:rFonts w:ascii="Times New Roman" w:hAnsi="Times New Roman" w:cs="Times New Roman"/>
                <w:sz w:val="24"/>
                <w:szCs w:val="24"/>
              </w:rPr>
              <w:t>Estas “ideologías gerenciales” o “administrativas” terminan por justificar los intereses de las clases dirigentes.</w:t>
            </w:r>
          </w:p>
        </w:tc>
      </w:tr>
      <w:tr w:rsidR="003B7CEB" w:rsidRPr="00E60CC3" w14:paraId="466CBA16" w14:textId="77777777" w:rsidTr="004A6478">
        <w:trPr>
          <w:trHeight w:val="75"/>
          <w:jc w:val="center"/>
        </w:trPr>
        <w:tc>
          <w:tcPr>
            <w:tcW w:w="2256" w:type="dxa"/>
          </w:tcPr>
          <w:p w14:paraId="3C846182" w14:textId="2E972EE9"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Enfoque</w:t>
            </w:r>
          </w:p>
          <w:p w14:paraId="3D9D8255" w14:textId="77777777" w:rsidR="002B550C" w:rsidRPr="00557425" w:rsidRDefault="002B550C" w:rsidP="00557425">
            <w:pPr>
              <w:jc w:val="center"/>
              <w:rPr>
                <w:rFonts w:ascii="Times New Roman" w:hAnsi="Times New Roman" w:cs="Times New Roman"/>
                <w:b/>
                <w:sz w:val="24"/>
                <w:szCs w:val="24"/>
              </w:rPr>
            </w:pPr>
          </w:p>
        </w:tc>
        <w:tc>
          <w:tcPr>
            <w:tcW w:w="2298" w:type="dxa"/>
          </w:tcPr>
          <w:p w14:paraId="5E9DC301" w14:textId="143DEF9D"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Autor</w:t>
            </w:r>
          </w:p>
        </w:tc>
        <w:tc>
          <w:tcPr>
            <w:tcW w:w="2347" w:type="dxa"/>
          </w:tcPr>
          <w:p w14:paraId="654EEC2E" w14:textId="46FEEC01"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Alcances</w:t>
            </w:r>
          </w:p>
        </w:tc>
        <w:tc>
          <w:tcPr>
            <w:tcW w:w="2450" w:type="dxa"/>
          </w:tcPr>
          <w:p w14:paraId="1FC7935A" w14:textId="61E37790" w:rsidR="002B550C" w:rsidRPr="00557425" w:rsidRDefault="00E60CC3" w:rsidP="00557425">
            <w:pPr>
              <w:jc w:val="center"/>
              <w:rPr>
                <w:rFonts w:ascii="Times New Roman" w:hAnsi="Times New Roman" w:cs="Times New Roman"/>
                <w:b/>
                <w:sz w:val="24"/>
                <w:szCs w:val="24"/>
              </w:rPr>
            </w:pPr>
            <w:r w:rsidRPr="00557425">
              <w:rPr>
                <w:rFonts w:ascii="Times New Roman" w:hAnsi="Times New Roman" w:cs="Times New Roman"/>
                <w:b/>
                <w:sz w:val="24"/>
                <w:szCs w:val="24"/>
              </w:rPr>
              <w:t>Limitaciones</w:t>
            </w:r>
          </w:p>
        </w:tc>
      </w:tr>
      <w:tr w:rsidR="003B7CEB" w:rsidRPr="00E60CC3" w14:paraId="7CEA3A70" w14:textId="77777777" w:rsidTr="004A6478">
        <w:trPr>
          <w:trHeight w:val="275"/>
          <w:jc w:val="center"/>
        </w:trPr>
        <w:tc>
          <w:tcPr>
            <w:tcW w:w="2256" w:type="dxa"/>
          </w:tcPr>
          <w:p w14:paraId="542BC864" w14:textId="2D4F17B4" w:rsidR="002B550C" w:rsidRPr="00557425" w:rsidRDefault="00ED11FE" w:rsidP="00557425">
            <w:pPr>
              <w:rPr>
                <w:rFonts w:ascii="Times New Roman" w:hAnsi="Times New Roman" w:cs="Times New Roman"/>
                <w:sz w:val="24"/>
                <w:szCs w:val="24"/>
              </w:rPr>
            </w:pPr>
            <w:r w:rsidRPr="00557425">
              <w:rPr>
                <w:rFonts w:ascii="Times New Roman" w:hAnsi="Times New Roman" w:cs="Times New Roman"/>
                <w:sz w:val="24"/>
                <w:szCs w:val="24"/>
              </w:rPr>
              <w:t>A</w:t>
            </w:r>
            <w:r w:rsidR="002B550C" w:rsidRPr="00557425">
              <w:rPr>
                <w:rFonts w:ascii="Times New Roman" w:hAnsi="Times New Roman" w:cs="Times New Roman"/>
                <w:sz w:val="24"/>
                <w:szCs w:val="24"/>
              </w:rPr>
              <w:t>dministración como motivación de las relaciones humanas</w:t>
            </w:r>
          </w:p>
        </w:tc>
        <w:tc>
          <w:tcPr>
            <w:tcW w:w="2298" w:type="dxa"/>
          </w:tcPr>
          <w:p w14:paraId="14C5CA74" w14:textId="5B107793" w:rsidR="00F00A0B" w:rsidRPr="00557425" w:rsidRDefault="00ED11FE" w:rsidP="00557425">
            <w:pPr>
              <w:rPr>
                <w:rFonts w:ascii="Times New Roman" w:hAnsi="Times New Roman" w:cs="Times New Roman"/>
                <w:sz w:val="24"/>
                <w:szCs w:val="24"/>
                <w:lang w:val="en-US"/>
              </w:rPr>
            </w:pPr>
            <w:r w:rsidRPr="00557425">
              <w:rPr>
                <w:rFonts w:ascii="Times New Roman" w:hAnsi="Times New Roman" w:cs="Times New Roman"/>
                <w:sz w:val="24"/>
                <w:szCs w:val="24"/>
              </w:rPr>
              <w:t xml:space="preserve"> </w:t>
            </w:r>
            <w:r w:rsidRPr="00557425">
              <w:rPr>
                <w:rFonts w:ascii="Times New Roman" w:hAnsi="Times New Roman" w:cs="Times New Roman"/>
                <w:sz w:val="24"/>
                <w:szCs w:val="24"/>
                <w:lang w:val="en-US"/>
              </w:rPr>
              <w:t>Douglas McGregor</w:t>
            </w:r>
            <w:r w:rsidR="00E60CC3" w:rsidRPr="00557425">
              <w:rPr>
                <w:rFonts w:ascii="Times New Roman" w:hAnsi="Times New Roman" w:cs="Times New Roman"/>
                <w:sz w:val="24"/>
                <w:szCs w:val="24"/>
                <w:lang w:val="en-US"/>
              </w:rPr>
              <w:t xml:space="preserve"> </w:t>
            </w:r>
          </w:p>
          <w:p w14:paraId="04F60325" w14:textId="1804835E" w:rsidR="002B550C" w:rsidRPr="00557425" w:rsidRDefault="000466B3"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 xml:space="preserve">William </w:t>
            </w:r>
            <w:proofErr w:type="spellStart"/>
            <w:r w:rsidR="00ED11FE" w:rsidRPr="00557425">
              <w:rPr>
                <w:rFonts w:ascii="Times New Roman" w:hAnsi="Times New Roman" w:cs="Times New Roman"/>
                <w:sz w:val="24"/>
                <w:szCs w:val="24"/>
                <w:lang w:val="en-US"/>
              </w:rPr>
              <w:t>Ouchi</w:t>
            </w:r>
            <w:proofErr w:type="spellEnd"/>
          </w:p>
          <w:p w14:paraId="6CE35384" w14:textId="1318FE50" w:rsidR="002B550C" w:rsidRPr="00557425" w:rsidRDefault="002B550C" w:rsidP="00557425">
            <w:pPr>
              <w:rPr>
                <w:rFonts w:ascii="Times New Roman" w:hAnsi="Times New Roman" w:cs="Times New Roman"/>
                <w:sz w:val="24"/>
                <w:szCs w:val="24"/>
                <w:lang w:val="en-US"/>
              </w:rPr>
            </w:pPr>
          </w:p>
        </w:tc>
        <w:tc>
          <w:tcPr>
            <w:tcW w:w="2347" w:type="dxa"/>
          </w:tcPr>
          <w:p w14:paraId="6807EE2E" w14:textId="11933D1D" w:rsidR="002B550C" w:rsidRPr="00557425" w:rsidRDefault="00ED11FE" w:rsidP="00557425">
            <w:pPr>
              <w:jc w:val="both"/>
              <w:rPr>
                <w:rFonts w:ascii="Times New Roman" w:hAnsi="Times New Roman" w:cs="Times New Roman"/>
                <w:sz w:val="24"/>
                <w:szCs w:val="24"/>
              </w:rPr>
            </w:pPr>
            <w:r w:rsidRPr="00557425">
              <w:rPr>
                <w:rFonts w:ascii="Times New Roman" w:hAnsi="Times New Roman" w:cs="Times New Roman"/>
                <w:sz w:val="24"/>
                <w:szCs w:val="24"/>
              </w:rPr>
              <w:t>Esta concepción busca controlar las emociones humanas y encaminar los esfuerzos en interés de fines económicos</w:t>
            </w:r>
          </w:p>
        </w:tc>
        <w:tc>
          <w:tcPr>
            <w:tcW w:w="2450" w:type="dxa"/>
          </w:tcPr>
          <w:p w14:paraId="1349450A" w14:textId="77E06769" w:rsidR="002B550C" w:rsidRPr="00557425" w:rsidRDefault="00A913BB" w:rsidP="00557425">
            <w:pPr>
              <w:jc w:val="both"/>
              <w:rPr>
                <w:rFonts w:ascii="Times New Roman" w:hAnsi="Times New Roman" w:cs="Times New Roman"/>
                <w:sz w:val="24"/>
                <w:szCs w:val="24"/>
              </w:rPr>
            </w:pPr>
            <w:r w:rsidRPr="00557425">
              <w:rPr>
                <w:rFonts w:ascii="Times New Roman" w:hAnsi="Times New Roman" w:cs="Times New Roman"/>
                <w:sz w:val="24"/>
                <w:szCs w:val="24"/>
              </w:rPr>
              <w:t>Son modelos que fueron una respuesta a las necesidades de sus tiempos; de ellos no se desprende una teoría sólida</w:t>
            </w:r>
            <w:r w:rsidR="002B550C" w:rsidRPr="00557425">
              <w:rPr>
                <w:rFonts w:ascii="Times New Roman" w:hAnsi="Times New Roman" w:cs="Times New Roman"/>
                <w:sz w:val="24"/>
                <w:szCs w:val="24"/>
              </w:rPr>
              <w:t>.</w:t>
            </w:r>
          </w:p>
        </w:tc>
      </w:tr>
      <w:tr w:rsidR="003B7CEB" w:rsidRPr="00E60CC3" w14:paraId="63AC879A" w14:textId="77777777" w:rsidTr="004A6478">
        <w:trPr>
          <w:trHeight w:val="352"/>
          <w:jc w:val="center"/>
        </w:trPr>
        <w:tc>
          <w:tcPr>
            <w:tcW w:w="2256" w:type="dxa"/>
          </w:tcPr>
          <w:p w14:paraId="25015B2A" w14:textId="1D6F1172" w:rsidR="00A75075" w:rsidRPr="00557425" w:rsidRDefault="00A75075"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La</w:t>
            </w:r>
            <w:r w:rsidR="00333B35" w:rsidRPr="00557425">
              <w:rPr>
                <w:rFonts w:ascii="Times New Roman" w:hAnsi="Times New Roman" w:cs="Times New Roman"/>
                <w:sz w:val="24"/>
                <w:szCs w:val="24"/>
              </w:rPr>
              <w:t xml:space="preserve"> a</w:t>
            </w:r>
            <w:r w:rsidRPr="00557425">
              <w:rPr>
                <w:rFonts w:ascii="Times New Roman" w:hAnsi="Times New Roman" w:cs="Times New Roman"/>
                <w:sz w:val="24"/>
                <w:szCs w:val="24"/>
              </w:rPr>
              <w:t>dministración</w:t>
            </w:r>
            <w:r w:rsidR="00E60CC3" w:rsidRPr="00557425">
              <w:rPr>
                <w:rFonts w:ascii="Times New Roman" w:hAnsi="Times New Roman" w:cs="Times New Roman"/>
                <w:sz w:val="24"/>
                <w:szCs w:val="24"/>
              </w:rPr>
              <w:t xml:space="preserve"> </w:t>
            </w:r>
            <w:r w:rsidRPr="00557425">
              <w:rPr>
                <w:rFonts w:ascii="Times New Roman" w:hAnsi="Times New Roman" w:cs="Times New Roman"/>
                <w:sz w:val="24"/>
                <w:szCs w:val="24"/>
              </w:rPr>
              <w:t>y la historia empresarial</w:t>
            </w:r>
          </w:p>
          <w:p w14:paraId="40D0E887" w14:textId="4728DEEC" w:rsidR="002B550C" w:rsidRPr="00557425" w:rsidRDefault="002B550C" w:rsidP="00557425">
            <w:pPr>
              <w:pStyle w:val="Prrafodelista"/>
              <w:rPr>
                <w:rFonts w:ascii="Times New Roman" w:hAnsi="Times New Roman" w:cs="Times New Roman"/>
                <w:sz w:val="24"/>
                <w:szCs w:val="24"/>
              </w:rPr>
            </w:pPr>
          </w:p>
        </w:tc>
        <w:tc>
          <w:tcPr>
            <w:tcW w:w="2298" w:type="dxa"/>
          </w:tcPr>
          <w:p w14:paraId="2BC3A5C1" w14:textId="48FD0CBE" w:rsidR="00333B35" w:rsidRPr="00557425" w:rsidRDefault="00A75075" w:rsidP="00557425">
            <w:pPr>
              <w:rPr>
                <w:rFonts w:ascii="Times New Roman" w:hAnsi="Times New Roman" w:cs="Times New Roman"/>
                <w:sz w:val="24"/>
                <w:szCs w:val="24"/>
              </w:rPr>
            </w:pPr>
            <w:r w:rsidRPr="00557425">
              <w:rPr>
                <w:rFonts w:ascii="Times New Roman" w:hAnsi="Times New Roman" w:cs="Times New Roman"/>
                <w:sz w:val="24"/>
                <w:szCs w:val="24"/>
              </w:rPr>
              <w:t xml:space="preserve">Max Weber </w:t>
            </w:r>
          </w:p>
          <w:p w14:paraId="25B710D9" w14:textId="30FB198B" w:rsidR="002B550C" w:rsidRPr="00557425" w:rsidRDefault="00A75075" w:rsidP="00557425">
            <w:pPr>
              <w:rPr>
                <w:rFonts w:ascii="Times New Roman" w:hAnsi="Times New Roman" w:cs="Times New Roman"/>
                <w:sz w:val="24"/>
                <w:szCs w:val="24"/>
              </w:rPr>
            </w:pPr>
            <w:r w:rsidRPr="00557425">
              <w:rPr>
                <w:rFonts w:ascii="Times New Roman" w:hAnsi="Times New Roman" w:cs="Times New Roman"/>
                <w:sz w:val="24"/>
                <w:szCs w:val="24"/>
              </w:rPr>
              <w:t>Lewis Coser</w:t>
            </w:r>
          </w:p>
        </w:tc>
        <w:tc>
          <w:tcPr>
            <w:tcW w:w="2347" w:type="dxa"/>
          </w:tcPr>
          <w:p w14:paraId="7B0E2C32" w14:textId="71E86161" w:rsidR="002B550C" w:rsidRPr="00557425" w:rsidRDefault="00A75075" w:rsidP="00557425">
            <w:pPr>
              <w:jc w:val="both"/>
              <w:rPr>
                <w:rFonts w:ascii="Times New Roman" w:hAnsi="Times New Roman" w:cs="Times New Roman"/>
                <w:sz w:val="24"/>
                <w:szCs w:val="24"/>
              </w:rPr>
            </w:pPr>
            <w:r w:rsidRPr="00557425">
              <w:rPr>
                <w:rFonts w:ascii="Times New Roman" w:hAnsi="Times New Roman" w:cs="Times New Roman"/>
                <w:sz w:val="24"/>
                <w:szCs w:val="24"/>
              </w:rPr>
              <w:t xml:space="preserve">La administración desde una perspectiva </w:t>
            </w:r>
            <w:r w:rsidR="00333B35" w:rsidRPr="00557425">
              <w:rPr>
                <w:rFonts w:ascii="Times New Roman" w:hAnsi="Times New Roman" w:cs="Times New Roman"/>
                <w:sz w:val="24"/>
                <w:szCs w:val="24"/>
              </w:rPr>
              <w:t xml:space="preserve">histórica; señala </w:t>
            </w:r>
            <w:r w:rsidRPr="00557425">
              <w:rPr>
                <w:rFonts w:ascii="Times New Roman" w:hAnsi="Times New Roman" w:cs="Times New Roman"/>
                <w:sz w:val="24"/>
                <w:szCs w:val="24"/>
              </w:rPr>
              <w:t>el surgimiento de la clase empresarial</w:t>
            </w:r>
            <w:r w:rsidR="00333B35" w:rsidRPr="00557425">
              <w:rPr>
                <w:rFonts w:ascii="Times New Roman" w:hAnsi="Times New Roman" w:cs="Times New Roman"/>
                <w:sz w:val="24"/>
                <w:szCs w:val="24"/>
              </w:rPr>
              <w:t>.</w:t>
            </w:r>
          </w:p>
        </w:tc>
        <w:tc>
          <w:tcPr>
            <w:tcW w:w="2450" w:type="dxa"/>
          </w:tcPr>
          <w:p w14:paraId="69C2726C" w14:textId="015BDAC1" w:rsidR="002B550C" w:rsidRPr="00557425" w:rsidRDefault="00A75075" w:rsidP="00557425">
            <w:pPr>
              <w:jc w:val="both"/>
              <w:rPr>
                <w:rFonts w:ascii="Times New Roman" w:hAnsi="Times New Roman" w:cs="Times New Roman"/>
                <w:sz w:val="24"/>
                <w:szCs w:val="24"/>
              </w:rPr>
            </w:pPr>
            <w:r w:rsidRPr="00557425">
              <w:rPr>
                <w:rFonts w:ascii="Times New Roman" w:hAnsi="Times New Roman" w:cs="Times New Roman"/>
                <w:sz w:val="24"/>
                <w:szCs w:val="24"/>
              </w:rPr>
              <w:t>Su grado de complejidad</w:t>
            </w:r>
            <w:r w:rsidR="00333B35" w:rsidRPr="00557425">
              <w:rPr>
                <w:rFonts w:ascii="Times New Roman" w:hAnsi="Times New Roman" w:cs="Times New Roman"/>
                <w:sz w:val="24"/>
                <w:szCs w:val="24"/>
              </w:rPr>
              <w:t>.</w:t>
            </w:r>
          </w:p>
        </w:tc>
      </w:tr>
      <w:tr w:rsidR="004C42E6" w:rsidRPr="00E60CC3" w14:paraId="6453B74C" w14:textId="77777777" w:rsidTr="004A6478">
        <w:trPr>
          <w:trHeight w:val="312"/>
          <w:jc w:val="center"/>
        </w:trPr>
        <w:tc>
          <w:tcPr>
            <w:tcW w:w="2256" w:type="dxa"/>
          </w:tcPr>
          <w:p w14:paraId="318AAFA0" w14:textId="7AECBF8B" w:rsidR="004C42E6" w:rsidRPr="00557425" w:rsidRDefault="004C42E6" w:rsidP="00557425">
            <w:pPr>
              <w:rPr>
                <w:rFonts w:ascii="Times New Roman" w:hAnsi="Times New Roman" w:cs="Times New Roman"/>
                <w:sz w:val="24"/>
                <w:szCs w:val="24"/>
              </w:rPr>
            </w:pPr>
            <w:r w:rsidRPr="00557425">
              <w:rPr>
                <w:rFonts w:ascii="Times New Roman" w:hAnsi="Times New Roman" w:cs="Times New Roman"/>
                <w:sz w:val="24"/>
                <w:szCs w:val="24"/>
              </w:rPr>
              <w:t xml:space="preserve">La </w:t>
            </w:r>
            <w:r w:rsidR="00333B35" w:rsidRPr="00557425">
              <w:rPr>
                <w:rFonts w:ascii="Times New Roman" w:hAnsi="Times New Roman" w:cs="Times New Roman"/>
                <w:sz w:val="24"/>
                <w:szCs w:val="24"/>
              </w:rPr>
              <w:t xml:space="preserve">administración </w:t>
            </w:r>
            <w:r w:rsidRPr="00557425">
              <w:rPr>
                <w:rFonts w:ascii="Times New Roman" w:hAnsi="Times New Roman" w:cs="Times New Roman"/>
                <w:sz w:val="24"/>
                <w:szCs w:val="24"/>
              </w:rPr>
              <w:t>y las relaciones de clase y control de los asalariados</w:t>
            </w:r>
          </w:p>
        </w:tc>
        <w:tc>
          <w:tcPr>
            <w:tcW w:w="2298" w:type="dxa"/>
          </w:tcPr>
          <w:p w14:paraId="3BBECDDC" w14:textId="77777777" w:rsidR="004C42E6" w:rsidRPr="00557425" w:rsidRDefault="004C42E6" w:rsidP="00557425">
            <w:pPr>
              <w:jc w:val="both"/>
              <w:rPr>
                <w:rFonts w:ascii="Times New Roman" w:hAnsi="Times New Roman" w:cs="Times New Roman"/>
                <w:sz w:val="24"/>
                <w:szCs w:val="24"/>
              </w:rPr>
            </w:pPr>
            <w:r w:rsidRPr="00557425">
              <w:rPr>
                <w:rFonts w:ascii="Times New Roman" w:hAnsi="Times New Roman" w:cs="Times New Roman"/>
                <w:sz w:val="24"/>
                <w:szCs w:val="24"/>
              </w:rPr>
              <w:t>Ralph Dahrendorf</w:t>
            </w:r>
          </w:p>
          <w:p w14:paraId="150C675F" w14:textId="21EC4C43" w:rsidR="004C42E6" w:rsidRPr="00557425" w:rsidRDefault="004C42E6" w:rsidP="00557425">
            <w:pPr>
              <w:rPr>
                <w:rFonts w:ascii="Times New Roman" w:hAnsi="Times New Roman" w:cs="Times New Roman"/>
                <w:sz w:val="24"/>
                <w:szCs w:val="24"/>
                <w:lang w:val="en-US"/>
              </w:rPr>
            </w:pPr>
            <w:r w:rsidRPr="00557425">
              <w:rPr>
                <w:rFonts w:ascii="Times New Roman" w:hAnsi="Times New Roman" w:cs="Times New Roman"/>
                <w:sz w:val="24"/>
                <w:szCs w:val="24"/>
              </w:rPr>
              <w:t xml:space="preserve">André </w:t>
            </w:r>
            <w:proofErr w:type="spellStart"/>
            <w:r w:rsidRPr="00557425">
              <w:rPr>
                <w:rFonts w:ascii="Times New Roman" w:hAnsi="Times New Roman" w:cs="Times New Roman"/>
                <w:sz w:val="24"/>
                <w:szCs w:val="24"/>
              </w:rPr>
              <w:t>Gorz</w:t>
            </w:r>
            <w:proofErr w:type="spellEnd"/>
          </w:p>
        </w:tc>
        <w:tc>
          <w:tcPr>
            <w:tcW w:w="2347" w:type="dxa"/>
          </w:tcPr>
          <w:p w14:paraId="17E6773D" w14:textId="6D899164" w:rsidR="004C42E6" w:rsidRPr="00557425" w:rsidRDefault="004C42E6" w:rsidP="00557425">
            <w:pPr>
              <w:jc w:val="both"/>
              <w:rPr>
                <w:rFonts w:ascii="Times New Roman" w:hAnsi="Times New Roman" w:cs="Times New Roman"/>
                <w:sz w:val="24"/>
                <w:szCs w:val="24"/>
              </w:rPr>
            </w:pPr>
            <w:r w:rsidRPr="00557425">
              <w:rPr>
                <w:rFonts w:ascii="Times New Roman" w:hAnsi="Times New Roman" w:cs="Times New Roman"/>
                <w:sz w:val="24"/>
                <w:szCs w:val="24"/>
              </w:rPr>
              <w:t>Corriente de carácter histórico con énfasis en la explotación y dominación. Lo distintivo de la administración es el control y se da en condiciones de antagonismo</w:t>
            </w:r>
            <w:r w:rsidR="00333B35" w:rsidRPr="00557425">
              <w:rPr>
                <w:rFonts w:ascii="Times New Roman" w:hAnsi="Times New Roman" w:cs="Times New Roman"/>
                <w:sz w:val="24"/>
                <w:szCs w:val="24"/>
              </w:rPr>
              <w:t>.</w:t>
            </w:r>
          </w:p>
        </w:tc>
        <w:tc>
          <w:tcPr>
            <w:tcW w:w="2450" w:type="dxa"/>
          </w:tcPr>
          <w:p w14:paraId="7F791CD3" w14:textId="677D3AB2" w:rsidR="004C42E6" w:rsidRPr="00557425" w:rsidRDefault="004C42E6" w:rsidP="00557425">
            <w:pPr>
              <w:jc w:val="both"/>
              <w:rPr>
                <w:rFonts w:ascii="Times New Roman" w:hAnsi="Times New Roman" w:cs="Times New Roman"/>
                <w:sz w:val="24"/>
                <w:szCs w:val="24"/>
              </w:rPr>
            </w:pPr>
            <w:r w:rsidRPr="00557425">
              <w:rPr>
                <w:rFonts w:ascii="Times New Roman" w:hAnsi="Times New Roman" w:cs="Times New Roman"/>
                <w:sz w:val="24"/>
                <w:szCs w:val="24"/>
              </w:rPr>
              <w:t>Es una corriente acorde a las circunstancias de explotación</w:t>
            </w:r>
            <w:r w:rsidR="00333B35" w:rsidRPr="00557425">
              <w:rPr>
                <w:rFonts w:ascii="Times New Roman" w:hAnsi="Times New Roman" w:cs="Times New Roman"/>
                <w:sz w:val="24"/>
                <w:szCs w:val="24"/>
              </w:rPr>
              <w:t xml:space="preserve"> </w:t>
            </w:r>
            <w:r w:rsidRPr="00557425">
              <w:rPr>
                <w:rFonts w:ascii="Times New Roman" w:hAnsi="Times New Roman" w:cs="Times New Roman"/>
                <w:sz w:val="24"/>
                <w:szCs w:val="24"/>
              </w:rPr>
              <w:t>y dominación vigentes</w:t>
            </w:r>
            <w:r w:rsidR="00333B35" w:rsidRPr="00557425">
              <w:rPr>
                <w:rFonts w:ascii="Times New Roman" w:hAnsi="Times New Roman" w:cs="Times New Roman"/>
                <w:sz w:val="24"/>
                <w:szCs w:val="24"/>
              </w:rPr>
              <w:t>.</w:t>
            </w:r>
          </w:p>
        </w:tc>
      </w:tr>
      <w:tr w:rsidR="004C42E6" w:rsidRPr="00E60CC3" w14:paraId="5D4DE1B0" w14:textId="77777777" w:rsidTr="004A6478">
        <w:trPr>
          <w:trHeight w:val="1292"/>
          <w:jc w:val="center"/>
        </w:trPr>
        <w:tc>
          <w:tcPr>
            <w:tcW w:w="2256" w:type="dxa"/>
          </w:tcPr>
          <w:p w14:paraId="7AABC722" w14:textId="2345C3CD" w:rsidR="004C42E6" w:rsidRPr="00557425" w:rsidRDefault="004C42E6"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Enfoque de la teoría</w:t>
            </w:r>
            <w:r w:rsidR="00E60CC3" w:rsidRPr="00557425">
              <w:rPr>
                <w:rFonts w:ascii="Times New Roman" w:hAnsi="Times New Roman" w:cs="Times New Roman"/>
                <w:sz w:val="24"/>
                <w:szCs w:val="24"/>
              </w:rPr>
              <w:t xml:space="preserve"> </w:t>
            </w:r>
            <w:r w:rsidRPr="00557425">
              <w:rPr>
                <w:rFonts w:ascii="Times New Roman" w:hAnsi="Times New Roman" w:cs="Times New Roman"/>
                <w:sz w:val="24"/>
                <w:szCs w:val="24"/>
              </w:rPr>
              <w:t>general de sistemas</w:t>
            </w:r>
          </w:p>
        </w:tc>
        <w:tc>
          <w:tcPr>
            <w:tcW w:w="2298" w:type="dxa"/>
          </w:tcPr>
          <w:p w14:paraId="496EBA06" w14:textId="1BF231D0" w:rsidR="004144C6" w:rsidRPr="00557425" w:rsidRDefault="004757C2"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Michel</w:t>
            </w:r>
          </w:p>
          <w:p w14:paraId="3482EFFC" w14:textId="6C81B59A" w:rsidR="008709FC" w:rsidRPr="00557425" w:rsidRDefault="008709FC"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 xml:space="preserve">G. Morgan, G, </w:t>
            </w:r>
          </w:p>
          <w:p w14:paraId="493D0A98" w14:textId="7607C0F9" w:rsidR="004144C6" w:rsidRPr="00557425" w:rsidRDefault="004757C2"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Fr</w:t>
            </w:r>
            <w:r w:rsidR="00636A1E" w:rsidRPr="00557425">
              <w:rPr>
                <w:rFonts w:ascii="Times New Roman" w:hAnsi="Times New Roman" w:cs="Times New Roman"/>
                <w:sz w:val="24"/>
                <w:szCs w:val="24"/>
                <w:lang w:val="en-US"/>
              </w:rPr>
              <w:t>e</w:t>
            </w:r>
            <w:r w:rsidRPr="00557425">
              <w:rPr>
                <w:rFonts w:ascii="Times New Roman" w:hAnsi="Times New Roman" w:cs="Times New Roman"/>
                <w:sz w:val="24"/>
                <w:szCs w:val="24"/>
                <w:lang w:val="en-US"/>
              </w:rPr>
              <w:t>mont</w:t>
            </w:r>
            <w:r w:rsidR="00636A1E" w:rsidRPr="00557425">
              <w:rPr>
                <w:rFonts w:ascii="Times New Roman" w:hAnsi="Times New Roman" w:cs="Times New Roman"/>
                <w:sz w:val="24"/>
                <w:szCs w:val="24"/>
                <w:lang w:val="en-US"/>
              </w:rPr>
              <w:t xml:space="preserve"> Kast,</w:t>
            </w:r>
          </w:p>
          <w:p w14:paraId="2B034C1A" w14:textId="228306EC" w:rsidR="004C42E6" w:rsidRPr="00557425" w:rsidRDefault="00A5584F"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R. Hall</w:t>
            </w:r>
          </w:p>
        </w:tc>
        <w:tc>
          <w:tcPr>
            <w:tcW w:w="2347" w:type="dxa"/>
          </w:tcPr>
          <w:p w14:paraId="388B58E3" w14:textId="6D6180A6" w:rsidR="004C42E6" w:rsidRPr="00557425" w:rsidRDefault="004757C2" w:rsidP="00557425">
            <w:pPr>
              <w:jc w:val="both"/>
              <w:rPr>
                <w:rFonts w:ascii="Times New Roman" w:hAnsi="Times New Roman" w:cs="Times New Roman"/>
                <w:sz w:val="24"/>
                <w:szCs w:val="24"/>
              </w:rPr>
            </w:pPr>
            <w:r w:rsidRPr="00557425">
              <w:rPr>
                <w:rFonts w:ascii="Times New Roman" w:hAnsi="Times New Roman" w:cs="Times New Roman"/>
                <w:sz w:val="24"/>
                <w:szCs w:val="24"/>
              </w:rPr>
              <w:t xml:space="preserve">El objetivo de la administración es conocer las limitaciones y los objetivos que dan lugar al sistema total para proponer soluciones a los </w:t>
            </w:r>
            <w:r w:rsidRPr="00557425">
              <w:rPr>
                <w:rFonts w:ascii="Times New Roman" w:hAnsi="Times New Roman" w:cs="Times New Roman"/>
                <w:sz w:val="24"/>
                <w:szCs w:val="24"/>
              </w:rPr>
              <w:lastRenderedPageBreak/>
              <w:t>problemas que se presentan</w:t>
            </w:r>
            <w:r w:rsidR="007E0A6E" w:rsidRPr="00557425">
              <w:rPr>
                <w:rFonts w:ascii="Times New Roman" w:hAnsi="Times New Roman" w:cs="Times New Roman"/>
                <w:sz w:val="24"/>
                <w:szCs w:val="24"/>
              </w:rPr>
              <w:t>.</w:t>
            </w:r>
          </w:p>
        </w:tc>
        <w:tc>
          <w:tcPr>
            <w:tcW w:w="2450" w:type="dxa"/>
          </w:tcPr>
          <w:p w14:paraId="54DDD554" w14:textId="2A3D9062" w:rsidR="004C42E6" w:rsidRPr="00557425" w:rsidRDefault="004757C2" w:rsidP="00557425">
            <w:pPr>
              <w:jc w:val="both"/>
              <w:rPr>
                <w:rFonts w:ascii="Times New Roman" w:hAnsi="Times New Roman" w:cs="Times New Roman"/>
                <w:sz w:val="24"/>
                <w:szCs w:val="24"/>
              </w:rPr>
            </w:pPr>
            <w:r w:rsidRPr="00557425">
              <w:rPr>
                <w:rFonts w:ascii="Times New Roman" w:hAnsi="Times New Roman" w:cs="Times New Roman"/>
                <w:sz w:val="24"/>
                <w:szCs w:val="24"/>
              </w:rPr>
              <w:lastRenderedPageBreak/>
              <w:t>Cualquier enfoque sistémico que trate de dar soluciones a los problemas sociales quedará limitado por su contexto</w:t>
            </w:r>
            <w:r w:rsidR="007E0A6E" w:rsidRPr="00557425">
              <w:rPr>
                <w:rFonts w:ascii="Times New Roman" w:hAnsi="Times New Roman" w:cs="Times New Roman"/>
                <w:sz w:val="24"/>
                <w:szCs w:val="24"/>
              </w:rPr>
              <w:t>.</w:t>
            </w:r>
          </w:p>
        </w:tc>
      </w:tr>
      <w:tr w:rsidR="004C42E6" w:rsidRPr="00E60CC3" w14:paraId="721A5398" w14:textId="77777777" w:rsidTr="004A6478">
        <w:trPr>
          <w:trHeight w:val="196"/>
          <w:jc w:val="center"/>
        </w:trPr>
        <w:tc>
          <w:tcPr>
            <w:tcW w:w="2256" w:type="dxa"/>
          </w:tcPr>
          <w:p w14:paraId="0FD8058A" w14:textId="5091466E" w:rsidR="004C42E6" w:rsidRPr="00557425" w:rsidRDefault="004757C2"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 xml:space="preserve">La </w:t>
            </w:r>
            <w:r w:rsidR="00333B35" w:rsidRPr="00557425">
              <w:rPr>
                <w:rFonts w:ascii="Times New Roman" w:hAnsi="Times New Roman" w:cs="Times New Roman"/>
                <w:sz w:val="24"/>
                <w:szCs w:val="24"/>
              </w:rPr>
              <w:t xml:space="preserve">administración </w:t>
            </w:r>
            <w:r w:rsidRPr="00557425">
              <w:rPr>
                <w:rFonts w:ascii="Times New Roman" w:hAnsi="Times New Roman" w:cs="Times New Roman"/>
                <w:sz w:val="24"/>
                <w:szCs w:val="24"/>
              </w:rPr>
              <w:t>como objeto de conocimiento de la economía social</w:t>
            </w:r>
          </w:p>
        </w:tc>
        <w:tc>
          <w:tcPr>
            <w:tcW w:w="2298" w:type="dxa"/>
          </w:tcPr>
          <w:p w14:paraId="03E0DDB3" w14:textId="0A840D0B" w:rsidR="004C42E6" w:rsidRPr="00557425" w:rsidRDefault="004757C2" w:rsidP="00557425">
            <w:pPr>
              <w:rPr>
                <w:rFonts w:ascii="Times New Roman" w:hAnsi="Times New Roman" w:cs="Times New Roman"/>
                <w:sz w:val="24"/>
                <w:szCs w:val="24"/>
              </w:rPr>
            </w:pPr>
            <w:r w:rsidRPr="00557425">
              <w:rPr>
                <w:rFonts w:ascii="Times New Roman" w:hAnsi="Times New Roman" w:cs="Times New Roman"/>
                <w:sz w:val="24"/>
                <w:szCs w:val="24"/>
              </w:rPr>
              <w:t>Bernardo Kli</w:t>
            </w:r>
            <w:r w:rsidR="004374C6" w:rsidRPr="00557425">
              <w:rPr>
                <w:rFonts w:ascii="Times New Roman" w:hAnsi="Times New Roman" w:cs="Times New Roman"/>
                <w:sz w:val="24"/>
                <w:szCs w:val="24"/>
              </w:rPr>
              <w:t>k</w:t>
            </w:r>
            <w:r w:rsidRPr="00557425">
              <w:rPr>
                <w:rFonts w:ascii="Times New Roman" w:hAnsi="Times New Roman" w:cs="Times New Roman"/>
                <w:sz w:val="24"/>
                <w:szCs w:val="24"/>
              </w:rPr>
              <w:t>sberg</w:t>
            </w:r>
          </w:p>
          <w:p w14:paraId="286968FF" w14:textId="77777777" w:rsidR="004144C6" w:rsidRPr="00557425" w:rsidRDefault="004757C2" w:rsidP="00557425">
            <w:pPr>
              <w:rPr>
                <w:rFonts w:ascii="Times New Roman" w:hAnsi="Times New Roman" w:cs="Times New Roman"/>
                <w:sz w:val="24"/>
                <w:szCs w:val="24"/>
              </w:rPr>
            </w:pPr>
            <w:r w:rsidRPr="00557425">
              <w:rPr>
                <w:rFonts w:ascii="Times New Roman" w:hAnsi="Times New Roman" w:cs="Times New Roman"/>
                <w:sz w:val="24"/>
                <w:szCs w:val="24"/>
              </w:rPr>
              <w:t xml:space="preserve">Carlos </w:t>
            </w:r>
            <w:r w:rsidR="004374C6" w:rsidRPr="00557425">
              <w:rPr>
                <w:rFonts w:ascii="Times New Roman" w:hAnsi="Times New Roman" w:cs="Times New Roman"/>
                <w:sz w:val="24"/>
                <w:szCs w:val="24"/>
              </w:rPr>
              <w:t>Dávila</w:t>
            </w:r>
          </w:p>
          <w:p w14:paraId="3A9A1C10" w14:textId="7047D9FA" w:rsidR="00333B35" w:rsidRPr="00557425" w:rsidRDefault="004374C6" w:rsidP="00557425">
            <w:pPr>
              <w:rPr>
                <w:rFonts w:ascii="Times New Roman" w:hAnsi="Times New Roman" w:cs="Times New Roman"/>
                <w:sz w:val="24"/>
                <w:szCs w:val="24"/>
              </w:rPr>
            </w:pPr>
            <w:r w:rsidRPr="00557425">
              <w:rPr>
                <w:rFonts w:ascii="Times New Roman" w:hAnsi="Times New Roman" w:cs="Times New Roman"/>
                <w:sz w:val="24"/>
                <w:szCs w:val="24"/>
              </w:rPr>
              <w:t>Fernando</w:t>
            </w:r>
            <w:r w:rsidR="004757C2" w:rsidRPr="00557425">
              <w:rPr>
                <w:rFonts w:ascii="Times New Roman" w:hAnsi="Times New Roman" w:cs="Times New Roman"/>
                <w:sz w:val="24"/>
                <w:szCs w:val="24"/>
              </w:rPr>
              <w:t xml:space="preserve"> Cruz</w:t>
            </w:r>
          </w:p>
          <w:p w14:paraId="33718AB2" w14:textId="0F823ADE" w:rsidR="004144C6" w:rsidRPr="00557425" w:rsidRDefault="004757C2" w:rsidP="00557425">
            <w:pPr>
              <w:rPr>
                <w:rFonts w:ascii="Times New Roman" w:hAnsi="Times New Roman" w:cs="Times New Roman"/>
                <w:sz w:val="24"/>
                <w:szCs w:val="24"/>
              </w:rPr>
            </w:pPr>
            <w:r w:rsidRPr="00557425">
              <w:rPr>
                <w:rFonts w:ascii="Times New Roman" w:hAnsi="Times New Roman" w:cs="Times New Roman"/>
                <w:sz w:val="24"/>
                <w:szCs w:val="24"/>
              </w:rPr>
              <w:t>Francisco</w:t>
            </w:r>
          </w:p>
          <w:p w14:paraId="6D59487C" w14:textId="1219119F" w:rsidR="004757C2" w:rsidRPr="00557425" w:rsidRDefault="004757C2" w:rsidP="00557425">
            <w:pPr>
              <w:rPr>
                <w:rFonts w:ascii="Times New Roman" w:hAnsi="Times New Roman" w:cs="Times New Roman"/>
                <w:sz w:val="24"/>
                <w:szCs w:val="24"/>
              </w:rPr>
            </w:pPr>
            <w:r w:rsidRPr="00557425">
              <w:rPr>
                <w:rFonts w:ascii="Times New Roman" w:hAnsi="Times New Roman" w:cs="Times New Roman"/>
                <w:sz w:val="24"/>
                <w:szCs w:val="24"/>
              </w:rPr>
              <w:t>Ballina</w:t>
            </w:r>
          </w:p>
        </w:tc>
        <w:tc>
          <w:tcPr>
            <w:tcW w:w="2347" w:type="dxa"/>
          </w:tcPr>
          <w:p w14:paraId="153EB695" w14:textId="16D8B8B3" w:rsidR="004C42E6" w:rsidRPr="00557425" w:rsidRDefault="004757C2" w:rsidP="00557425">
            <w:pPr>
              <w:jc w:val="both"/>
              <w:rPr>
                <w:rFonts w:ascii="Times New Roman" w:hAnsi="Times New Roman" w:cs="Times New Roman"/>
                <w:sz w:val="24"/>
                <w:szCs w:val="24"/>
              </w:rPr>
            </w:pPr>
            <w:r w:rsidRPr="00557425">
              <w:rPr>
                <w:rFonts w:ascii="Times New Roman" w:hAnsi="Times New Roman" w:cs="Times New Roman"/>
                <w:sz w:val="24"/>
                <w:szCs w:val="24"/>
              </w:rPr>
              <w:t>Lo que destaca de este enfoque es la administración cooperativa</w:t>
            </w:r>
            <w:r w:rsidR="007E0A6E" w:rsidRPr="00557425">
              <w:rPr>
                <w:rFonts w:ascii="Times New Roman" w:hAnsi="Times New Roman" w:cs="Times New Roman"/>
                <w:sz w:val="24"/>
                <w:szCs w:val="24"/>
              </w:rPr>
              <w:t>.</w:t>
            </w:r>
          </w:p>
        </w:tc>
        <w:tc>
          <w:tcPr>
            <w:tcW w:w="2450" w:type="dxa"/>
          </w:tcPr>
          <w:p w14:paraId="21EF3D95" w14:textId="66C5B25D" w:rsidR="004C42E6" w:rsidRPr="00557425" w:rsidRDefault="004C42E6" w:rsidP="00557425">
            <w:pPr>
              <w:jc w:val="both"/>
              <w:rPr>
                <w:rFonts w:ascii="Times New Roman" w:hAnsi="Times New Roman" w:cs="Times New Roman"/>
                <w:sz w:val="24"/>
                <w:szCs w:val="24"/>
              </w:rPr>
            </w:pPr>
            <w:r w:rsidRPr="00557425">
              <w:rPr>
                <w:rFonts w:ascii="Times New Roman" w:hAnsi="Times New Roman" w:cs="Times New Roman"/>
                <w:sz w:val="24"/>
                <w:szCs w:val="24"/>
              </w:rPr>
              <w:t>El proble</w:t>
            </w:r>
            <w:r w:rsidR="004757C2" w:rsidRPr="00557425">
              <w:rPr>
                <w:rFonts w:ascii="Times New Roman" w:hAnsi="Times New Roman" w:cs="Times New Roman"/>
                <w:sz w:val="24"/>
                <w:szCs w:val="24"/>
              </w:rPr>
              <w:t>ma es su falta de difusión en el medio académico</w:t>
            </w:r>
            <w:r w:rsidRPr="00557425">
              <w:rPr>
                <w:rFonts w:ascii="Times New Roman" w:hAnsi="Times New Roman" w:cs="Times New Roman"/>
                <w:sz w:val="24"/>
                <w:szCs w:val="24"/>
              </w:rPr>
              <w:t>.</w:t>
            </w:r>
          </w:p>
        </w:tc>
      </w:tr>
      <w:tr w:rsidR="004C42E6" w:rsidRPr="00E60CC3" w14:paraId="23C58FE7" w14:textId="77777777" w:rsidTr="004A6478">
        <w:trPr>
          <w:trHeight w:val="194"/>
          <w:jc w:val="center"/>
        </w:trPr>
        <w:tc>
          <w:tcPr>
            <w:tcW w:w="2256" w:type="dxa"/>
          </w:tcPr>
          <w:p w14:paraId="7705DF95" w14:textId="49587D11" w:rsidR="004C42E6" w:rsidRPr="00557425" w:rsidRDefault="004757C2"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 xml:space="preserve">La </w:t>
            </w:r>
            <w:r w:rsidR="001E3D10" w:rsidRPr="00557425">
              <w:rPr>
                <w:rFonts w:ascii="Times New Roman" w:hAnsi="Times New Roman" w:cs="Times New Roman"/>
                <w:sz w:val="24"/>
                <w:szCs w:val="24"/>
              </w:rPr>
              <w:t xml:space="preserve">administración </w:t>
            </w:r>
            <w:r w:rsidRPr="00557425">
              <w:rPr>
                <w:rFonts w:ascii="Times New Roman" w:hAnsi="Times New Roman" w:cs="Times New Roman"/>
                <w:sz w:val="24"/>
                <w:szCs w:val="24"/>
              </w:rPr>
              <w:t xml:space="preserve">y la ciencia del caos </w:t>
            </w:r>
          </w:p>
        </w:tc>
        <w:tc>
          <w:tcPr>
            <w:tcW w:w="2298" w:type="dxa"/>
          </w:tcPr>
          <w:p w14:paraId="74FABF5B" w14:textId="62C2C280" w:rsidR="004C42E6" w:rsidRPr="00557425" w:rsidRDefault="004757C2"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Benoit Mandelbrot</w:t>
            </w:r>
          </w:p>
          <w:p w14:paraId="49CA9F29" w14:textId="64AC93B8" w:rsidR="004757C2" w:rsidRPr="00557425" w:rsidRDefault="004757C2"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Mi</w:t>
            </w:r>
            <w:r w:rsidR="00E9637F" w:rsidRPr="00557425">
              <w:rPr>
                <w:rFonts w:ascii="Times New Roman" w:hAnsi="Times New Roman" w:cs="Times New Roman"/>
                <w:sz w:val="24"/>
                <w:szCs w:val="24"/>
                <w:lang w:val="en-US"/>
              </w:rPr>
              <w:t>t</w:t>
            </w:r>
            <w:r w:rsidRPr="00557425">
              <w:rPr>
                <w:rFonts w:ascii="Times New Roman" w:hAnsi="Times New Roman" w:cs="Times New Roman"/>
                <w:sz w:val="24"/>
                <w:szCs w:val="24"/>
                <w:lang w:val="en-US"/>
              </w:rPr>
              <w:t>chel</w:t>
            </w:r>
            <w:r w:rsidR="00E9637F" w:rsidRPr="00557425">
              <w:rPr>
                <w:rFonts w:ascii="Times New Roman" w:hAnsi="Times New Roman" w:cs="Times New Roman"/>
                <w:sz w:val="24"/>
                <w:szCs w:val="24"/>
                <w:lang w:val="en-US"/>
              </w:rPr>
              <w:t>l</w:t>
            </w:r>
            <w:r w:rsidRPr="00557425">
              <w:rPr>
                <w:rFonts w:ascii="Times New Roman" w:hAnsi="Times New Roman" w:cs="Times New Roman"/>
                <w:sz w:val="24"/>
                <w:szCs w:val="24"/>
                <w:lang w:val="en-US"/>
              </w:rPr>
              <w:t xml:space="preserve"> Feigenbaum</w:t>
            </w:r>
            <w:r w:rsidR="004374C6" w:rsidRPr="00557425">
              <w:rPr>
                <w:rFonts w:ascii="Times New Roman" w:hAnsi="Times New Roman" w:cs="Times New Roman"/>
                <w:sz w:val="24"/>
                <w:szCs w:val="24"/>
                <w:lang w:val="en-US"/>
              </w:rPr>
              <w:t xml:space="preserve"> Edward Lorenz</w:t>
            </w:r>
          </w:p>
          <w:p w14:paraId="320A0D02" w14:textId="1E980803" w:rsidR="004374C6" w:rsidRPr="00557425" w:rsidRDefault="004374C6"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Michel Henon</w:t>
            </w:r>
          </w:p>
          <w:p w14:paraId="375F5097" w14:textId="532298D4" w:rsidR="004C42E6" w:rsidRPr="00557425" w:rsidRDefault="004C42E6" w:rsidP="00557425">
            <w:pPr>
              <w:rPr>
                <w:rFonts w:ascii="Times New Roman" w:hAnsi="Times New Roman" w:cs="Times New Roman"/>
                <w:sz w:val="24"/>
                <w:szCs w:val="24"/>
                <w:lang w:val="en-US"/>
              </w:rPr>
            </w:pPr>
          </w:p>
        </w:tc>
        <w:tc>
          <w:tcPr>
            <w:tcW w:w="2347" w:type="dxa"/>
          </w:tcPr>
          <w:p w14:paraId="5EA37543" w14:textId="208C7B49" w:rsidR="004C42E6" w:rsidRPr="00557425" w:rsidRDefault="004374C6" w:rsidP="00557425">
            <w:pPr>
              <w:jc w:val="both"/>
              <w:rPr>
                <w:rFonts w:ascii="Times New Roman" w:hAnsi="Times New Roman" w:cs="Times New Roman"/>
                <w:sz w:val="24"/>
                <w:szCs w:val="24"/>
              </w:rPr>
            </w:pPr>
            <w:r w:rsidRPr="00557425">
              <w:rPr>
                <w:rFonts w:ascii="Times New Roman" w:hAnsi="Times New Roman" w:cs="Times New Roman"/>
                <w:sz w:val="24"/>
                <w:szCs w:val="24"/>
              </w:rPr>
              <w:t>La ciencia del caos puede ser una gran contribución para que la compleja tarea de administrar se haga con perspectivas más amplias</w:t>
            </w:r>
            <w:r w:rsidR="001E3D10" w:rsidRPr="00557425">
              <w:rPr>
                <w:rFonts w:ascii="Times New Roman" w:hAnsi="Times New Roman" w:cs="Times New Roman"/>
                <w:sz w:val="24"/>
                <w:szCs w:val="24"/>
              </w:rPr>
              <w:t>.</w:t>
            </w:r>
          </w:p>
        </w:tc>
        <w:tc>
          <w:tcPr>
            <w:tcW w:w="2450" w:type="dxa"/>
          </w:tcPr>
          <w:p w14:paraId="3FD68553" w14:textId="48627157" w:rsidR="004C42E6" w:rsidRPr="00557425" w:rsidRDefault="004374C6" w:rsidP="00557425">
            <w:pPr>
              <w:jc w:val="both"/>
              <w:rPr>
                <w:rFonts w:ascii="Times New Roman" w:hAnsi="Times New Roman" w:cs="Times New Roman"/>
                <w:sz w:val="24"/>
                <w:szCs w:val="24"/>
              </w:rPr>
            </w:pPr>
            <w:r w:rsidRPr="00557425">
              <w:rPr>
                <w:rFonts w:ascii="Times New Roman" w:hAnsi="Times New Roman" w:cs="Times New Roman"/>
                <w:sz w:val="24"/>
                <w:szCs w:val="24"/>
              </w:rPr>
              <w:t>La turbulencia se convierte en el cementerio de las teorías</w:t>
            </w:r>
            <w:r w:rsidR="001E3D10" w:rsidRPr="00557425">
              <w:rPr>
                <w:rFonts w:ascii="Times New Roman" w:hAnsi="Times New Roman" w:cs="Times New Roman"/>
                <w:sz w:val="24"/>
                <w:szCs w:val="24"/>
              </w:rPr>
              <w:t>.</w:t>
            </w:r>
          </w:p>
        </w:tc>
      </w:tr>
      <w:tr w:rsidR="004C42E6" w:rsidRPr="00E60CC3" w14:paraId="7F170DFD" w14:textId="77777777" w:rsidTr="004A6478">
        <w:trPr>
          <w:trHeight w:val="1237"/>
          <w:jc w:val="center"/>
        </w:trPr>
        <w:tc>
          <w:tcPr>
            <w:tcW w:w="2256" w:type="dxa"/>
          </w:tcPr>
          <w:p w14:paraId="6D2E6715" w14:textId="59BEE655" w:rsidR="004C42E6" w:rsidRPr="00557425" w:rsidRDefault="0070035A" w:rsidP="00557425">
            <w:pPr>
              <w:pStyle w:val="Prrafodelista"/>
              <w:ind w:left="0"/>
              <w:rPr>
                <w:rFonts w:ascii="Times New Roman" w:hAnsi="Times New Roman" w:cs="Times New Roman"/>
                <w:sz w:val="24"/>
                <w:szCs w:val="24"/>
              </w:rPr>
            </w:pPr>
            <w:r w:rsidRPr="00557425">
              <w:rPr>
                <w:rFonts w:ascii="Times New Roman" w:hAnsi="Times New Roman" w:cs="Times New Roman"/>
                <w:sz w:val="24"/>
                <w:szCs w:val="24"/>
              </w:rPr>
              <w:t>Administración</w:t>
            </w:r>
            <w:r w:rsidR="00E60CC3" w:rsidRPr="00557425">
              <w:rPr>
                <w:rFonts w:ascii="Times New Roman" w:hAnsi="Times New Roman" w:cs="Times New Roman"/>
                <w:sz w:val="24"/>
                <w:szCs w:val="24"/>
              </w:rPr>
              <w:t xml:space="preserve"> </w:t>
            </w:r>
            <w:r w:rsidRPr="00557425">
              <w:rPr>
                <w:rFonts w:ascii="Times New Roman" w:hAnsi="Times New Roman" w:cs="Times New Roman"/>
                <w:sz w:val="24"/>
                <w:szCs w:val="24"/>
              </w:rPr>
              <w:t>estratégica</w:t>
            </w:r>
          </w:p>
        </w:tc>
        <w:tc>
          <w:tcPr>
            <w:tcW w:w="2298" w:type="dxa"/>
          </w:tcPr>
          <w:p w14:paraId="2E53C16E" w14:textId="79046DB3" w:rsidR="004C42E6" w:rsidRPr="00557425" w:rsidRDefault="0070035A"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Igor</w:t>
            </w:r>
            <w:r w:rsidR="001E3D10" w:rsidRPr="00557425">
              <w:rPr>
                <w:rFonts w:ascii="Times New Roman" w:hAnsi="Times New Roman" w:cs="Times New Roman"/>
                <w:sz w:val="24"/>
                <w:szCs w:val="24"/>
                <w:lang w:val="en-US"/>
              </w:rPr>
              <w:t xml:space="preserve"> </w:t>
            </w:r>
            <w:r w:rsidRPr="00557425">
              <w:rPr>
                <w:rFonts w:ascii="Times New Roman" w:hAnsi="Times New Roman" w:cs="Times New Roman"/>
                <w:sz w:val="24"/>
                <w:szCs w:val="24"/>
                <w:lang w:val="en-US"/>
              </w:rPr>
              <w:t>Ans</w:t>
            </w:r>
            <w:r w:rsidR="00E9637F" w:rsidRPr="00557425">
              <w:rPr>
                <w:rFonts w:ascii="Times New Roman" w:hAnsi="Times New Roman" w:cs="Times New Roman"/>
                <w:sz w:val="24"/>
                <w:szCs w:val="24"/>
                <w:lang w:val="en-US"/>
              </w:rPr>
              <w:t>o</w:t>
            </w:r>
            <w:r w:rsidRPr="00557425">
              <w:rPr>
                <w:rFonts w:ascii="Times New Roman" w:hAnsi="Times New Roman" w:cs="Times New Roman"/>
                <w:sz w:val="24"/>
                <w:szCs w:val="24"/>
                <w:lang w:val="en-US"/>
              </w:rPr>
              <w:t>f</w:t>
            </w:r>
            <w:r w:rsidR="00E9637F" w:rsidRPr="00557425">
              <w:rPr>
                <w:rFonts w:ascii="Times New Roman" w:hAnsi="Times New Roman" w:cs="Times New Roman"/>
                <w:sz w:val="24"/>
                <w:szCs w:val="24"/>
                <w:lang w:val="en-US"/>
              </w:rPr>
              <w:t>f</w:t>
            </w:r>
          </w:p>
          <w:p w14:paraId="6658DEE9" w14:textId="39F1663C" w:rsidR="0070035A" w:rsidRPr="00557425" w:rsidRDefault="0070035A"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Henry Mintzberg</w:t>
            </w:r>
          </w:p>
          <w:p w14:paraId="02EAB5E5" w14:textId="2B85DF83" w:rsidR="0070035A" w:rsidRPr="00557425" w:rsidRDefault="0070035A" w:rsidP="00557425">
            <w:pPr>
              <w:rPr>
                <w:rFonts w:ascii="Times New Roman" w:hAnsi="Times New Roman" w:cs="Times New Roman"/>
                <w:sz w:val="24"/>
                <w:szCs w:val="24"/>
                <w:lang w:val="en-US"/>
              </w:rPr>
            </w:pPr>
            <w:r w:rsidRPr="00557425">
              <w:rPr>
                <w:rFonts w:ascii="Times New Roman" w:hAnsi="Times New Roman" w:cs="Times New Roman"/>
                <w:sz w:val="24"/>
                <w:szCs w:val="24"/>
                <w:lang w:val="en-US"/>
              </w:rPr>
              <w:t>Michael E. Porter</w:t>
            </w:r>
          </w:p>
        </w:tc>
        <w:tc>
          <w:tcPr>
            <w:tcW w:w="2347" w:type="dxa"/>
          </w:tcPr>
          <w:p w14:paraId="0150C466" w14:textId="0C676975" w:rsidR="004C42E6" w:rsidRPr="00557425" w:rsidRDefault="0070035A" w:rsidP="00557425">
            <w:pPr>
              <w:jc w:val="both"/>
              <w:rPr>
                <w:rFonts w:ascii="Times New Roman" w:hAnsi="Times New Roman" w:cs="Times New Roman"/>
                <w:sz w:val="24"/>
                <w:szCs w:val="24"/>
              </w:rPr>
            </w:pPr>
            <w:r w:rsidRPr="00557425">
              <w:rPr>
                <w:rFonts w:ascii="Times New Roman" w:hAnsi="Times New Roman" w:cs="Times New Roman"/>
                <w:sz w:val="24"/>
                <w:szCs w:val="24"/>
              </w:rPr>
              <w:t>La administración estratégica propone que los administradores son los elementos centrales del cambio organizacional</w:t>
            </w:r>
            <w:r w:rsidR="001E3D10" w:rsidRPr="00557425">
              <w:rPr>
                <w:rFonts w:ascii="Times New Roman" w:hAnsi="Times New Roman" w:cs="Times New Roman"/>
                <w:sz w:val="24"/>
                <w:szCs w:val="24"/>
              </w:rPr>
              <w:t>.</w:t>
            </w:r>
          </w:p>
        </w:tc>
        <w:tc>
          <w:tcPr>
            <w:tcW w:w="2450" w:type="dxa"/>
          </w:tcPr>
          <w:p w14:paraId="128B24FF" w14:textId="76455C08" w:rsidR="004C42E6" w:rsidRPr="00557425" w:rsidRDefault="00435973" w:rsidP="00557425">
            <w:pPr>
              <w:rPr>
                <w:rFonts w:ascii="Times New Roman" w:hAnsi="Times New Roman" w:cs="Times New Roman"/>
                <w:sz w:val="24"/>
                <w:szCs w:val="24"/>
              </w:rPr>
            </w:pPr>
            <w:r w:rsidRPr="00557425">
              <w:rPr>
                <w:rFonts w:ascii="Times New Roman" w:hAnsi="Times New Roman" w:cs="Times New Roman"/>
                <w:sz w:val="24"/>
                <w:szCs w:val="24"/>
              </w:rPr>
              <w:t>Una estratégica requiere una perspectiva hacia el futuro, más que una reflexión sobre el pasado</w:t>
            </w:r>
            <w:r w:rsidR="001E3D10" w:rsidRPr="00557425">
              <w:rPr>
                <w:rFonts w:ascii="Times New Roman" w:hAnsi="Times New Roman" w:cs="Times New Roman"/>
                <w:sz w:val="24"/>
                <w:szCs w:val="24"/>
              </w:rPr>
              <w:t>.</w:t>
            </w:r>
          </w:p>
        </w:tc>
      </w:tr>
    </w:tbl>
    <w:p w14:paraId="425A9425" w14:textId="0250DED2" w:rsidR="00214351" w:rsidRPr="004A6478" w:rsidRDefault="002B550C" w:rsidP="00205DA0">
      <w:pPr>
        <w:spacing w:after="0" w:line="360" w:lineRule="auto"/>
        <w:jc w:val="center"/>
      </w:pPr>
      <w:r w:rsidRPr="004A6478">
        <w:t xml:space="preserve">Fuente: Elaborado </w:t>
      </w:r>
      <w:r w:rsidR="00E60CC3" w:rsidRPr="004A6478">
        <w:t>propia</w:t>
      </w:r>
    </w:p>
    <w:p w14:paraId="1767BA81" w14:textId="1BAB5557" w:rsidR="00CF2535" w:rsidRPr="00D339C3" w:rsidRDefault="00CF2535" w:rsidP="004A6478">
      <w:pPr>
        <w:spacing w:after="0" w:line="360" w:lineRule="auto"/>
        <w:ind w:firstLine="708"/>
      </w:pPr>
      <w:r w:rsidRPr="005E59C9">
        <w:rPr>
          <w:rFonts w:eastAsia="SimSun"/>
          <w:lang w:eastAsia="ja-JP"/>
        </w:rPr>
        <w:t xml:space="preserve">Cada una de estas orientaciones contiene sus alcances y limitaciones. </w:t>
      </w:r>
      <w:r w:rsidRPr="005E59C9">
        <w:t>Lo cierto es que estos conceptos no solucionan el problema de la universalidad del objeto de estudio de la administración</w:t>
      </w:r>
      <w:r w:rsidR="00264F22">
        <w:t>.</w:t>
      </w:r>
      <w:r w:rsidR="00264F22" w:rsidRPr="005E59C9">
        <w:t xml:space="preserve"> </w:t>
      </w:r>
      <w:r w:rsidR="00264F22">
        <w:t>D</w:t>
      </w:r>
      <w:r w:rsidR="00264F22" w:rsidRPr="005E59C9">
        <w:t xml:space="preserve">e </w:t>
      </w:r>
      <w:r w:rsidRPr="005E59C9">
        <w:t>ahí que estas definiciones resu</w:t>
      </w:r>
      <w:r w:rsidR="00D339C3" w:rsidRPr="005E59C9">
        <w:t xml:space="preserve">lten arbitrarias, </w:t>
      </w:r>
      <w:r w:rsidR="0076333D" w:rsidRPr="005E59C9">
        <w:t>aunque pretenden</w:t>
      </w:r>
      <w:r w:rsidR="00D339C3" w:rsidRPr="005E59C9">
        <w:t xml:space="preserve"> trascender</w:t>
      </w:r>
      <w:r w:rsidRPr="005E59C9">
        <w:t xml:space="preserve"> la ambigüedad existente e</w:t>
      </w:r>
      <w:r w:rsidR="00157AB9" w:rsidRPr="005E59C9">
        <w:t>n el ámbito académico respecto de</w:t>
      </w:r>
      <w:r w:rsidRPr="005E59C9">
        <w:t xml:space="preserve"> acordar aquello que</w:t>
      </w:r>
      <w:r w:rsidR="00873CB2" w:rsidRPr="005E59C9">
        <w:t xml:space="preserve"> se</w:t>
      </w:r>
      <w:r w:rsidRPr="005E59C9">
        <w:t xml:space="preserve"> estudia particularmente: la administración.</w:t>
      </w:r>
    </w:p>
    <w:p w14:paraId="016A93FA" w14:textId="6BCC0E9D" w:rsidR="00CF2535" w:rsidRPr="00520543" w:rsidRDefault="00CF2535" w:rsidP="004A6478">
      <w:pPr>
        <w:spacing w:after="0" w:line="360" w:lineRule="auto"/>
        <w:ind w:firstLine="708"/>
        <w:rPr>
          <w:rFonts w:eastAsia="SimSun"/>
          <w:lang w:eastAsia="ja-JP"/>
        </w:rPr>
      </w:pPr>
      <w:r w:rsidRPr="00520543">
        <w:rPr>
          <w:rFonts w:eastAsia="SimSun"/>
          <w:lang w:eastAsia="ja-JP"/>
        </w:rPr>
        <w:t>La técnica administrativa en cada caso se desarrolla en una sociedad con un p</w:t>
      </w:r>
      <w:r w:rsidR="006201D3" w:rsidRPr="00520543">
        <w:rPr>
          <w:rFonts w:eastAsia="SimSun"/>
          <w:lang w:eastAsia="ja-JP"/>
        </w:rPr>
        <w:t xml:space="preserve">royecto histórico determinado, </w:t>
      </w:r>
      <w:r w:rsidRPr="00520543">
        <w:rPr>
          <w:rFonts w:eastAsia="SimSun"/>
          <w:lang w:eastAsia="ja-JP"/>
        </w:rPr>
        <w:t>donde los intereses dominantes</w:t>
      </w:r>
      <w:r w:rsidR="00264F22">
        <w:rPr>
          <w:rFonts w:eastAsia="SimSun"/>
          <w:lang w:eastAsia="ja-JP"/>
        </w:rPr>
        <w:t xml:space="preserve"> </w:t>
      </w:r>
      <w:r w:rsidRPr="00520543">
        <w:rPr>
          <w:rFonts w:eastAsia="SimSun"/>
          <w:lang w:eastAsia="ja-JP"/>
        </w:rPr>
        <w:t>y la dirección del progreso técnico y científico se encuentran dominados por intereses de grupo.</w:t>
      </w:r>
    </w:p>
    <w:p w14:paraId="191004E4" w14:textId="48AFB4BB" w:rsidR="001E5289" w:rsidRPr="00520543" w:rsidRDefault="001E5289" w:rsidP="004A6478">
      <w:pPr>
        <w:spacing w:after="0" w:line="360" w:lineRule="auto"/>
        <w:ind w:firstLine="708"/>
        <w:rPr>
          <w:rFonts w:eastAsia="SimSun"/>
          <w:bCs/>
          <w:lang w:eastAsia="ja-JP"/>
        </w:rPr>
      </w:pPr>
      <w:r w:rsidRPr="00520543">
        <w:rPr>
          <w:rFonts w:eastAsia="SimSun"/>
          <w:bCs/>
          <w:lang w:eastAsia="ja-JP"/>
        </w:rPr>
        <w:t>A lo largo de la historia, las grandes organizaciones de la sociedad civil y la sociedad política se han ido adaptando y desarrollando conforme a diferentes paradigmas organizacionales que surgen de diferentes visiones o corrientes filosóficas y epistemológicas</w:t>
      </w:r>
      <w:r w:rsidR="00264F22">
        <w:rPr>
          <w:rFonts w:eastAsia="SimSun"/>
          <w:bCs/>
          <w:lang w:eastAsia="ja-JP"/>
        </w:rPr>
        <w:t>.</w:t>
      </w:r>
      <w:r w:rsidR="00264F22" w:rsidRPr="00520543">
        <w:rPr>
          <w:rFonts w:eastAsia="SimSun"/>
          <w:bCs/>
          <w:lang w:eastAsia="ja-JP"/>
        </w:rPr>
        <w:t xml:space="preserve"> </w:t>
      </w:r>
      <w:r w:rsidR="00264F22">
        <w:rPr>
          <w:rFonts w:eastAsia="SimSun"/>
          <w:bCs/>
          <w:lang w:eastAsia="ja-JP"/>
        </w:rPr>
        <w:t>L</w:t>
      </w:r>
      <w:r w:rsidR="00264F22" w:rsidRPr="00520543">
        <w:rPr>
          <w:rFonts w:eastAsia="SimSun"/>
          <w:bCs/>
          <w:lang w:eastAsia="ja-JP"/>
        </w:rPr>
        <w:t xml:space="preserve">as </w:t>
      </w:r>
      <w:r w:rsidRPr="00520543">
        <w:rPr>
          <w:rFonts w:eastAsia="SimSun"/>
          <w:bCs/>
          <w:lang w:eastAsia="ja-JP"/>
        </w:rPr>
        <w:t>imágenes organizacionales y, en su caso, las empresariales, varían en función de los diferentes constructos teóricos</w:t>
      </w:r>
      <w:r w:rsidR="00264F22">
        <w:rPr>
          <w:rFonts w:eastAsia="SimSun"/>
          <w:bCs/>
          <w:lang w:eastAsia="ja-JP"/>
        </w:rPr>
        <w:t>.</w:t>
      </w:r>
      <w:r w:rsidR="00264F22" w:rsidRPr="00520543">
        <w:rPr>
          <w:rFonts w:eastAsia="SimSun"/>
          <w:bCs/>
          <w:lang w:eastAsia="ja-JP"/>
        </w:rPr>
        <w:t xml:space="preserve"> </w:t>
      </w:r>
      <w:r w:rsidR="00264F22">
        <w:rPr>
          <w:rFonts w:eastAsia="SimSun"/>
          <w:bCs/>
          <w:lang w:eastAsia="ja-JP"/>
        </w:rPr>
        <w:t>E</w:t>
      </w:r>
      <w:r w:rsidR="00264F22" w:rsidRPr="00520543">
        <w:rPr>
          <w:rFonts w:eastAsia="SimSun"/>
          <w:bCs/>
          <w:lang w:eastAsia="ja-JP"/>
        </w:rPr>
        <w:t xml:space="preserve">stos </w:t>
      </w:r>
      <w:r w:rsidRPr="00520543">
        <w:rPr>
          <w:rFonts w:eastAsia="SimSun"/>
          <w:bCs/>
          <w:lang w:eastAsia="ja-JP"/>
        </w:rPr>
        <w:t>constructos</w:t>
      </w:r>
      <w:r w:rsidR="000E0C4C">
        <w:rPr>
          <w:rFonts w:eastAsia="SimSun"/>
          <w:bCs/>
          <w:lang w:eastAsia="ja-JP"/>
        </w:rPr>
        <w:t>,</w:t>
      </w:r>
      <w:r w:rsidRPr="00520543">
        <w:rPr>
          <w:rFonts w:eastAsia="SimSun"/>
          <w:bCs/>
          <w:lang w:eastAsia="ja-JP"/>
        </w:rPr>
        <w:t xml:space="preserve"> que en realidad se convierten en diferentes ideologías empresariales</w:t>
      </w:r>
      <w:r w:rsidR="006201D3" w:rsidRPr="00520543">
        <w:rPr>
          <w:rFonts w:eastAsia="SimSun"/>
          <w:bCs/>
          <w:lang w:eastAsia="ja-JP"/>
        </w:rPr>
        <w:t>,</w:t>
      </w:r>
      <w:r w:rsidRPr="00520543">
        <w:rPr>
          <w:rFonts w:eastAsia="SimSun"/>
          <w:bCs/>
          <w:lang w:eastAsia="ja-JP"/>
        </w:rPr>
        <w:t xml:space="preserve"> generan a su vez diferentes imágenes del administrador y de la administración</w:t>
      </w:r>
      <w:r w:rsidR="000E0C4C">
        <w:rPr>
          <w:rFonts w:eastAsia="SimSun"/>
          <w:bCs/>
          <w:i/>
          <w:lang w:eastAsia="ja-JP"/>
        </w:rPr>
        <w:t xml:space="preserve"> </w:t>
      </w:r>
      <w:r w:rsidR="000E0C4C" w:rsidRPr="00520543">
        <w:rPr>
          <w:rFonts w:eastAsia="SimSun"/>
          <w:bCs/>
          <w:lang w:eastAsia="ja-JP"/>
        </w:rPr>
        <w:t>(</w:t>
      </w:r>
      <w:r w:rsidRPr="00520543">
        <w:rPr>
          <w:rFonts w:eastAsia="SimSun"/>
          <w:bCs/>
          <w:lang w:eastAsia="ja-JP"/>
        </w:rPr>
        <w:t>Ballina,</w:t>
      </w:r>
      <w:r w:rsidR="000E0C4C">
        <w:rPr>
          <w:rFonts w:eastAsia="SimSun"/>
          <w:bCs/>
          <w:lang w:eastAsia="ja-JP"/>
        </w:rPr>
        <w:t xml:space="preserve"> </w:t>
      </w:r>
      <w:r w:rsidRPr="00520543">
        <w:rPr>
          <w:rFonts w:eastAsia="SimSun"/>
          <w:bCs/>
          <w:lang w:eastAsia="ja-JP"/>
        </w:rPr>
        <w:t>2001, p</w:t>
      </w:r>
      <w:r w:rsidR="000E0C4C">
        <w:rPr>
          <w:rFonts w:eastAsia="SimSun"/>
          <w:bCs/>
          <w:lang w:eastAsia="ja-JP"/>
        </w:rPr>
        <w:t>p</w:t>
      </w:r>
      <w:r w:rsidRPr="00520543">
        <w:rPr>
          <w:rFonts w:eastAsia="SimSun"/>
          <w:bCs/>
          <w:lang w:eastAsia="ja-JP"/>
        </w:rPr>
        <w:t>.</w:t>
      </w:r>
      <w:r w:rsidR="000E0C4C">
        <w:rPr>
          <w:rFonts w:eastAsia="SimSun"/>
          <w:bCs/>
          <w:lang w:eastAsia="ja-JP"/>
        </w:rPr>
        <w:t xml:space="preserve"> </w:t>
      </w:r>
      <w:r w:rsidRPr="00520543">
        <w:rPr>
          <w:rFonts w:eastAsia="SimSun"/>
          <w:bCs/>
          <w:lang w:eastAsia="ja-JP"/>
        </w:rPr>
        <w:t>4-6).</w:t>
      </w:r>
    </w:p>
    <w:p w14:paraId="2BAEA18D" w14:textId="446EF32F"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teoría convencional de la administración toma como referencia la concepción positivista de la historia, </w:t>
      </w:r>
      <w:r w:rsidR="000E0C4C">
        <w:rPr>
          <w:rFonts w:eastAsia="SimSun"/>
          <w:lang w:eastAsia="ja-JP"/>
        </w:rPr>
        <w:t>y ubica</w:t>
      </w:r>
      <w:r w:rsidR="000E0C4C" w:rsidRPr="00520543">
        <w:rPr>
          <w:rFonts w:eastAsia="SimSun"/>
          <w:lang w:eastAsia="ja-JP"/>
        </w:rPr>
        <w:t xml:space="preserve"> </w:t>
      </w:r>
      <w:r w:rsidR="000E0C4C">
        <w:rPr>
          <w:rFonts w:eastAsia="SimSun"/>
          <w:lang w:eastAsia="ja-JP"/>
        </w:rPr>
        <w:t>a</w:t>
      </w:r>
      <w:r w:rsidR="000E0C4C" w:rsidRPr="00520543">
        <w:rPr>
          <w:rFonts w:eastAsia="SimSun"/>
          <w:lang w:eastAsia="ja-JP"/>
        </w:rPr>
        <w:t xml:space="preserve">l </w:t>
      </w:r>
      <w:r w:rsidRPr="00520543">
        <w:rPr>
          <w:rFonts w:eastAsia="SimSun"/>
          <w:lang w:eastAsia="ja-JP"/>
        </w:rPr>
        <w:t xml:space="preserve">papel de la administración dentro de un proceso organizado sobre principios burocráticos y racionales. Diferentes autores conciben el </w:t>
      </w:r>
      <w:proofErr w:type="spellStart"/>
      <w:r w:rsidRPr="00520543">
        <w:rPr>
          <w:rFonts w:eastAsia="SimSun"/>
          <w:lang w:eastAsia="ja-JP"/>
        </w:rPr>
        <w:lastRenderedPageBreak/>
        <w:t>premodernismo</w:t>
      </w:r>
      <w:proofErr w:type="spellEnd"/>
      <w:r w:rsidRPr="00520543">
        <w:rPr>
          <w:rFonts w:eastAsia="SimSun"/>
          <w:lang w:eastAsia="ja-JP"/>
        </w:rPr>
        <w:t>, el modernismo y posmodernismo en función del surgimiento de</w:t>
      </w:r>
      <w:r w:rsidR="00E261AC" w:rsidRPr="00520543">
        <w:rPr>
          <w:rFonts w:eastAsia="SimSun"/>
          <w:lang w:eastAsia="ja-JP"/>
        </w:rPr>
        <w:t xml:space="preserve"> la denominada </w:t>
      </w:r>
      <w:r w:rsidR="007D2618" w:rsidRPr="004A6478">
        <w:rPr>
          <w:rFonts w:eastAsia="SimSun"/>
          <w:i/>
          <w:iCs/>
          <w:lang w:eastAsia="ja-JP"/>
        </w:rPr>
        <w:t xml:space="preserve">administración </w:t>
      </w:r>
      <w:r w:rsidR="00E261AC" w:rsidRPr="004A6478">
        <w:rPr>
          <w:rFonts w:eastAsia="SimSun"/>
          <w:i/>
          <w:iCs/>
          <w:lang w:eastAsia="ja-JP"/>
        </w:rPr>
        <w:t>c</w:t>
      </w:r>
      <w:r w:rsidRPr="004A6478">
        <w:rPr>
          <w:rFonts w:eastAsia="SimSun"/>
          <w:i/>
          <w:iCs/>
          <w:lang w:eastAsia="ja-JP"/>
        </w:rPr>
        <w:t>ientífica</w:t>
      </w:r>
      <w:r w:rsidRPr="00520543">
        <w:rPr>
          <w:rFonts w:eastAsia="SimSun"/>
          <w:lang w:eastAsia="ja-JP"/>
        </w:rPr>
        <w:t xml:space="preserve"> de F. </w:t>
      </w:r>
      <w:r w:rsidR="00457347" w:rsidRPr="00520543">
        <w:rPr>
          <w:rFonts w:eastAsia="SimSun"/>
          <w:lang w:eastAsia="ja-JP"/>
        </w:rPr>
        <w:t>Taylor (</w:t>
      </w:r>
      <w:r w:rsidRPr="00520543">
        <w:rPr>
          <w:bCs/>
        </w:rPr>
        <w:t xml:space="preserve">Boje y </w:t>
      </w:r>
      <w:proofErr w:type="spellStart"/>
      <w:r w:rsidRPr="00520543">
        <w:rPr>
          <w:bCs/>
        </w:rPr>
        <w:t>Dennehys</w:t>
      </w:r>
      <w:proofErr w:type="spellEnd"/>
      <w:r w:rsidRPr="00520543">
        <w:rPr>
          <w:bCs/>
        </w:rPr>
        <w:t>, 1993)</w:t>
      </w:r>
      <w:r w:rsidR="006201D3" w:rsidRPr="00520543">
        <w:rPr>
          <w:bCs/>
        </w:rPr>
        <w:t>.</w:t>
      </w:r>
    </w:p>
    <w:p w14:paraId="65787969" w14:textId="5244C174" w:rsidR="001E5289" w:rsidRPr="00520543" w:rsidRDefault="001E5289" w:rsidP="004A6478">
      <w:pPr>
        <w:spacing w:after="0" w:line="360" w:lineRule="auto"/>
        <w:ind w:firstLine="708"/>
        <w:rPr>
          <w:rFonts w:eastAsia="SimSun"/>
          <w:vertAlign w:val="superscript"/>
          <w:lang w:eastAsia="ja-JP"/>
        </w:rPr>
      </w:pPr>
      <w:r w:rsidRPr="00520543">
        <w:rPr>
          <w:rFonts w:eastAsia="SimSun"/>
          <w:lang w:eastAsia="ja-JP"/>
        </w:rPr>
        <w:t xml:space="preserve">La </w:t>
      </w:r>
      <w:r w:rsidR="002C735A">
        <w:rPr>
          <w:rFonts w:eastAsia="SimSun"/>
          <w:lang w:eastAsia="ja-JP"/>
        </w:rPr>
        <w:t>“</w:t>
      </w:r>
      <w:r w:rsidRPr="00520543">
        <w:rPr>
          <w:rFonts w:eastAsia="SimSun"/>
          <w:lang w:eastAsia="ja-JP"/>
        </w:rPr>
        <w:t>administración científica</w:t>
      </w:r>
      <w:r w:rsidR="002C735A">
        <w:rPr>
          <w:rFonts w:eastAsia="SimSun"/>
          <w:lang w:eastAsia="ja-JP"/>
        </w:rPr>
        <w:t>”</w:t>
      </w:r>
      <w:r w:rsidR="002C735A" w:rsidRPr="00520543">
        <w:rPr>
          <w:rFonts w:eastAsia="SimSun"/>
          <w:lang w:eastAsia="ja-JP"/>
        </w:rPr>
        <w:t xml:space="preserve"> </w:t>
      </w:r>
      <w:r w:rsidRPr="00520543">
        <w:rPr>
          <w:rFonts w:eastAsia="SimSun"/>
          <w:lang w:eastAsia="ja-JP"/>
        </w:rPr>
        <w:t>acuñada por Taylor se basó en es</w:t>
      </w:r>
      <w:r w:rsidR="006201D3" w:rsidRPr="00520543">
        <w:rPr>
          <w:rFonts w:eastAsia="SimSun"/>
          <w:lang w:eastAsia="ja-JP"/>
        </w:rPr>
        <w:t>tudios de tiempos y movimientos</w:t>
      </w:r>
      <w:r w:rsidR="002C735A">
        <w:rPr>
          <w:rFonts w:eastAsia="SimSun"/>
          <w:lang w:eastAsia="ja-JP"/>
        </w:rPr>
        <w:t>.</w:t>
      </w:r>
      <w:r w:rsidR="002C735A" w:rsidRPr="00520543">
        <w:rPr>
          <w:rFonts w:eastAsia="SimSun"/>
          <w:lang w:eastAsia="ja-JP"/>
        </w:rPr>
        <w:t xml:space="preserve"> </w:t>
      </w:r>
      <w:r w:rsidR="002C735A">
        <w:rPr>
          <w:rFonts w:eastAsia="SimSun"/>
          <w:lang w:eastAsia="ja-JP"/>
        </w:rPr>
        <w:t>E</w:t>
      </w:r>
      <w:r w:rsidR="002C735A" w:rsidRPr="00520543">
        <w:rPr>
          <w:rFonts w:eastAsia="SimSun"/>
          <w:lang w:eastAsia="ja-JP"/>
        </w:rPr>
        <w:t xml:space="preserve">stablecía </w:t>
      </w:r>
      <w:r w:rsidRPr="00520543">
        <w:rPr>
          <w:rFonts w:eastAsia="SimSun"/>
          <w:lang w:eastAsia="ja-JP"/>
        </w:rPr>
        <w:t xml:space="preserve">que el método científico podía ser aplicado en la selección, adiestramiento y capacitación de los trabajadores para lograr un nivel de eficiencia en la producción. El autor define la como </w:t>
      </w:r>
      <w:r w:rsidR="002C735A">
        <w:rPr>
          <w:rFonts w:eastAsia="SimSun"/>
          <w:lang w:eastAsia="ja-JP"/>
        </w:rPr>
        <w:t>“</w:t>
      </w:r>
      <w:r w:rsidRPr="00520543">
        <w:rPr>
          <w:rFonts w:eastAsia="SimSun"/>
          <w:lang w:eastAsia="ja-JP"/>
        </w:rPr>
        <w:t>ciencia, y no regla empírica; armonía, y no discordia; colaboración, y no individualismo; rendimiento máximo, en lugar de rendimiento restringido; formación de cada hombre hasta alcanzar su mayor eficiencia y prosperidad</w:t>
      </w:r>
      <w:r w:rsidR="002C735A">
        <w:rPr>
          <w:rFonts w:eastAsia="SimSun"/>
          <w:lang w:eastAsia="ja-JP"/>
        </w:rPr>
        <w:t>”</w:t>
      </w:r>
      <w:r w:rsidR="002C735A" w:rsidRPr="00520543">
        <w:rPr>
          <w:rFonts w:eastAsia="SimSun"/>
          <w:lang w:eastAsia="ja-JP"/>
        </w:rPr>
        <w:t xml:space="preserve"> </w:t>
      </w:r>
      <w:r w:rsidRPr="00520543">
        <w:rPr>
          <w:rFonts w:eastAsia="SimSun"/>
          <w:lang w:eastAsia="ja-JP"/>
        </w:rPr>
        <w:t>(</w:t>
      </w:r>
      <w:r w:rsidRPr="00520543">
        <w:rPr>
          <w:rFonts w:eastAsia="SimSun"/>
          <w:bCs/>
          <w:lang w:eastAsia="ja-JP"/>
        </w:rPr>
        <w:t>Frederick</w:t>
      </w:r>
      <w:r w:rsidR="002C735A">
        <w:rPr>
          <w:rFonts w:eastAsia="SimSun"/>
          <w:bCs/>
          <w:lang w:eastAsia="ja-JP"/>
        </w:rPr>
        <w:t xml:space="preserve">, </w:t>
      </w:r>
      <w:r w:rsidRPr="00520543">
        <w:rPr>
          <w:rFonts w:eastAsia="SimSun"/>
          <w:bCs/>
          <w:lang w:eastAsia="ja-JP"/>
        </w:rPr>
        <w:t>1978, p</w:t>
      </w:r>
      <w:r w:rsidR="002C735A">
        <w:rPr>
          <w:rFonts w:eastAsia="SimSun"/>
          <w:bCs/>
          <w:lang w:eastAsia="ja-JP"/>
        </w:rPr>
        <w:t xml:space="preserve">. </w:t>
      </w:r>
      <w:r w:rsidRPr="00520543">
        <w:rPr>
          <w:rFonts w:eastAsia="SimSun"/>
          <w:bCs/>
          <w:lang w:eastAsia="ja-JP"/>
        </w:rPr>
        <w:t>121)</w:t>
      </w:r>
      <w:r w:rsidR="006201D3" w:rsidRPr="00520543">
        <w:rPr>
          <w:rFonts w:eastAsia="SimSun"/>
          <w:bCs/>
          <w:lang w:eastAsia="ja-JP"/>
        </w:rPr>
        <w:t>.</w:t>
      </w:r>
    </w:p>
    <w:p w14:paraId="59D68D28" w14:textId="7764EE7A"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error de Taylor reside en pensar </w:t>
      </w:r>
      <w:r w:rsidR="008D28E4">
        <w:rPr>
          <w:rFonts w:eastAsia="SimSun"/>
          <w:lang w:eastAsia="ja-JP"/>
        </w:rPr>
        <w:t>que</w:t>
      </w:r>
      <w:r w:rsidR="002C735A">
        <w:rPr>
          <w:rFonts w:eastAsia="SimSun"/>
          <w:lang w:eastAsia="ja-JP"/>
        </w:rPr>
        <w:t>,</w:t>
      </w:r>
      <w:r w:rsidR="00780AC1" w:rsidRPr="00520543">
        <w:rPr>
          <w:rFonts w:eastAsia="SimSun"/>
          <w:lang w:eastAsia="ja-JP"/>
        </w:rPr>
        <w:t xml:space="preserve"> de</w:t>
      </w:r>
      <w:r w:rsidRPr="00520543">
        <w:rPr>
          <w:rFonts w:eastAsia="SimSun"/>
          <w:lang w:eastAsia="ja-JP"/>
        </w:rPr>
        <w:t xml:space="preserve"> la simple aplicación del método científico en el estudio de tiempos y movimientos en los procesos industriales, pudiera surgir </w:t>
      </w:r>
      <w:r w:rsidRPr="004A6478">
        <w:rPr>
          <w:rFonts w:eastAsia="SimSun"/>
          <w:i/>
          <w:iCs/>
          <w:lang w:eastAsia="ja-JP"/>
        </w:rPr>
        <w:t>a priori</w:t>
      </w:r>
      <w:r w:rsidRPr="00520543">
        <w:rPr>
          <w:rFonts w:eastAsia="SimSun"/>
          <w:lang w:eastAsia="ja-JP"/>
        </w:rPr>
        <w:t xml:space="preserve"> la </w:t>
      </w:r>
      <w:r w:rsidR="002C735A">
        <w:rPr>
          <w:rFonts w:eastAsia="SimSun"/>
          <w:lang w:eastAsia="ja-JP"/>
        </w:rPr>
        <w:t>“</w:t>
      </w:r>
      <w:r w:rsidRPr="00520543">
        <w:rPr>
          <w:rFonts w:eastAsia="SimSun"/>
          <w:lang w:eastAsia="ja-JP"/>
        </w:rPr>
        <w:t>administración científica</w:t>
      </w:r>
      <w:r w:rsidR="002C735A">
        <w:rPr>
          <w:rFonts w:eastAsia="SimSun"/>
          <w:lang w:eastAsia="ja-JP"/>
        </w:rPr>
        <w:t>”</w:t>
      </w:r>
      <w:r w:rsidR="002C735A" w:rsidRPr="00520543">
        <w:rPr>
          <w:rFonts w:eastAsia="SimSun"/>
          <w:lang w:eastAsia="ja-JP"/>
        </w:rPr>
        <w:t xml:space="preserve">. </w:t>
      </w:r>
      <w:r w:rsidRPr="00520543">
        <w:rPr>
          <w:rFonts w:eastAsia="SimSun"/>
          <w:lang w:eastAsia="ja-JP"/>
        </w:rPr>
        <w:t xml:space="preserve">Los principios de la ciencia no pueden estar estructurados de forma que puedan servir como instrumentos conceptuales para un universo de controles productivos. </w:t>
      </w:r>
    </w:p>
    <w:p w14:paraId="16F21379" w14:textId="4B89643D"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Tolstoi, en alguna ocasión, afirmó que </w:t>
      </w:r>
      <w:r w:rsidR="002C735A">
        <w:rPr>
          <w:rFonts w:eastAsia="SimSun"/>
          <w:lang w:eastAsia="ja-JP"/>
        </w:rPr>
        <w:t>“l</w:t>
      </w:r>
      <w:r w:rsidRPr="00520543">
        <w:rPr>
          <w:rFonts w:eastAsia="SimSun"/>
          <w:lang w:eastAsia="ja-JP"/>
        </w:rPr>
        <w:t>a ciencia era vacía porque no daba contestación a la pregunta ¿qué haremos y cómo viviremos</w:t>
      </w:r>
      <w:r w:rsidR="002C735A" w:rsidRPr="00520543">
        <w:rPr>
          <w:rFonts w:eastAsia="SimSun"/>
          <w:lang w:eastAsia="ja-JP"/>
        </w:rPr>
        <w:t>?</w:t>
      </w:r>
      <w:r w:rsidR="002C735A">
        <w:rPr>
          <w:rFonts w:eastAsia="SimSun"/>
          <w:lang w:eastAsia="ja-JP"/>
        </w:rPr>
        <w:t>”.</w:t>
      </w:r>
      <w:r w:rsidR="002C735A" w:rsidRPr="00520543">
        <w:rPr>
          <w:rFonts w:eastAsia="SimSun"/>
          <w:lang w:eastAsia="ja-JP"/>
        </w:rPr>
        <w:t xml:space="preserve"> </w:t>
      </w:r>
      <w:r w:rsidRPr="00520543">
        <w:rPr>
          <w:rFonts w:eastAsia="SimSun"/>
          <w:lang w:eastAsia="ja-JP"/>
        </w:rPr>
        <w:t xml:space="preserve">Parece que la ciencia no contesta a dichas preguntas, y que </w:t>
      </w:r>
      <w:r w:rsidR="002C735A" w:rsidRPr="00520543">
        <w:rPr>
          <w:rFonts w:eastAsia="SimSun"/>
          <w:lang w:eastAsia="ja-JP"/>
        </w:rPr>
        <w:t>s</w:t>
      </w:r>
      <w:r w:rsidR="002C735A">
        <w:rPr>
          <w:rFonts w:eastAsia="SimSun"/>
          <w:lang w:eastAsia="ja-JP"/>
        </w:rPr>
        <w:t>o</w:t>
      </w:r>
      <w:r w:rsidR="002C735A" w:rsidRPr="00520543">
        <w:rPr>
          <w:rFonts w:eastAsia="SimSun"/>
          <w:lang w:eastAsia="ja-JP"/>
        </w:rPr>
        <w:t xml:space="preserve">lo </w:t>
      </w:r>
      <w:r w:rsidRPr="00520543">
        <w:rPr>
          <w:rFonts w:eastAsia="SimSun"/>
          <w:lang w:eastAsia="ja-JP"/>
        </w:rPr>
        <w:t>ayuda a interpretar el sentido que lleva el mundo; averigua el curso de la naturaleza, pero no puede impartir órdenes al hombre; responde al qué y para qué, pero no debe imponer el cómo, porque eso va en razón del hombre y sus circunstancias.</w:t>
      </w:r>
    </w:p>
    <w:p w14:paraId="5FE1B790" w14:textId="34119A9E"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ciencia está vinculada con la producción y la administración. La aplicación de </w:t>
      </w:r>
      <w:r w:rsidR="002D6ECC">
        <w:rPr>
          <w:rFonts w:eastAsia="SimSun"/>
          <w:lang w:eastAsia="ja-JP"/>
        </w:rPr>
        <w:t>esta</w:t>
      </w:r>
      <w:r w:rsidRPr="00520543">
        <w:rPr>
          <w:rFonts w:eastAsia="SimSun"/>
          <w:lang w:eastAsia="ja-JP"/>
        </w:rPr>
        <w:t xml:space="preserve"> en forma de técnicas a la investigación se convirtió en la sustancia permanente del mundo de trabajo industrial donde vivió Taylor. De la misma manera, se ha convertido en la sustancia del mundo moderno y posmoderno</w:t>
      </w:r>
      <w:r w:rsidR="006201D3" w:rsidRPr="00520543">
        <w:rPr>
          <w:rFonts w:eastAsia="SimSun"/>
          <w:lang w:eastAsia="ja-JP"/>
        </w:rPr>
        <w:t xml:space="preserve"> de los países productores de </w:t>
      </w:r>
      <w:r w:rsidRPr="00520543">
        <w:rPr>
          <w:rFonts w:eastAsia="SimSun"/>
          <w:lang w:eastAsia="ja-JP"/>
        </w:rPr>
        <w:t xml:space="preserve">ciencia y tecnología. </w:t>
      </w:r>
      <w:r w:rsidR="002D6ECC" w:rsidRPr="00520543">
        <w:rPr>
          <w:rFonts w:eastAsia="SimSun"/>
          <w:lang w:eastAsia="ja-JP"/>
        </w:rPr>
        <w:t>S</w:t>
      </w:r>
      <w:r w:rsidR="002D6ECC">
        <w:rPr>
          <w:rFonts w:eastAsia="SimSun"/>
          <w:lang w:eastAsia="ja-JP"/>
        </w:rPr>
        <w:t>o</w:t>
      </w:r>
      <w:r w:rsidR="002D6ECC" w:rsidRPr="00520543">
        <w:rPr>
          <w:rFonts w:eastAsia="SimSun"/>
          <w:lang w:eastAsia="ja-JP"/>
        </w:rPr>
        <w:t xml:space="preserve">lo </w:t>
      </w:r>
      <w:r w:rsidRPr="00520543">
        <w:rPr>
          <w:rFonts w:eastAsia="SimSun"/>
          <w:lang w:eastAsia="ja-JP"/>
        </w:rPr>
        <w:t xml:space="preserve">Estados Unidos, Europa y algunos países asiáticos son productores de ciencia y tecnología, los demás son consumidores. Debido a lo anterior, </w:t>
      </w:r>
      <w:r w:rsidR="002D6ECC">
        <w:rPr>
          <w:rFonts w:eastAsia="SimSun"/>
          <w:lang w:eastAsia="ja-JP"/>
        </w:rPr>
        <w:t>ni una ni otra</w:t>
      </w:r>
      <w:r w:rsidRPr="00520543">
        <w:rPr>
          <w:rFonts w:eastAsia="SimSun"/>
          <w:lang w:eastAsia="ja-JP"/>
        </w:rPr>
        <w:t xml:space="preserve"> pueden tener el mismo valor en África, Alemania o México. La ciencia y la técnica son en cada caso un proyecto histórico en el que se proyecta una sociedad y los intereses dominantes de ella. La tecnología, por su parte, es un cierto tipo de producción y de desarrollo estratégico al que se pretende llegar.</w:t>
      </w:r>
    </w:p>
    <w:p w14:paraId="714BE866" w14:textId="618CD569"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propuesta teórico-metodológica de Taylor nunca prosperó al nivel de cientificidad debido a su carácter </w:t>
      </w:r>
      <w:proofErr w:type="spellStart"/>
      <w:r w:rsidRPr="00520543">
        <w:rPr>
          <w:rFonts w:eastAsia="SimSun"/>
          <w:lang w:eastAsia="ja-JP"/>
        </w:rPr>
        <w:t>extralógico</w:t>
      </w:r>
      <w:proofErr w:type="spellEnd"/>
      <w:r w:rsidRPr="00520543">
        <w:rPr>
          <w:rFonts w:eastAsia="SimSun"/>
          <w:lang w:eastAsia="ja-JP"/>
        </w:rPr>
        <w:t xml:space="preserve"> e ideológico de concebir que la </w:t>
      </w:r>
      <w:r w:rsidR="007B3AFB">
        <w:rPr>
          <w:rFonts w:eastAsia="SimSun"/>
          <w:lang w:eastAsia="ja-JP"/>
        </w:rPr>
        <w:t>“</w:t>
      </w:r>
      <w:r w:rsidRPr="00520543">
        <w:rPr>
          <w:rFonts w:eastAsia="SimSun"/>
          <w:lang w:eastAsia="ja-JP"/>
        </w:rPr>
        <w:t>administración científica</w:t>
      </w:r>
      <w:r w:rsidR="007B3AFB">
        <w:rPr>
          <w:rFonts w:eastAsia="SimSun"/>
          <w:lang w:eastAsia="ja-JP"/>
        </w:rPr>
        <w:t>”</w:t>
      </w:r>
      <w:r w:rsidR="007B3AFB" w:rsidRPr="00520543">
        <w:rPr>
          <w:rFonts w:eastAsia="SimSun"/>
          <w:lang w:eastAsia="ja-JP"/>
        </w:rPr>
        <w:t xml:space="preserve"> </w:t>
      </w:r>
      <w:r w:rsidRPr="00520543">
        <w:rPr>
          <w:rFonts w:eastAsia="SimSun"/>
          <w:lang w:eastAsia="ja-JP"/>
        </w:rPr>
        <w:t xml:space="preserve">pudiera ser </w:t>
      </w:r>
      <w:r w:rsidR="007B3AFB">
        <w:rPr>
          <w:rFonts w:eastAsia="SimSun"/>
          <w:lang w:eastAsia="ja-JP"/>
        </w:rPr>
        <w:t>“</w:t>
      </w:r>
      <w:r w:rsidRPr="00520543">
        <w:rPr>
          <w:rFonts w:eastAsia="SimSun"/>
          <w:lang w:eastAsia="ja-JP"/>
        </w:rPr>
        <w:t>universalizable</w:t>
      </w:r>
      <w:r w:rsidR="00780AC1" w:rsidRPr="00520543">
        <w:rPr>
          <w:rFonts w:eastAsia="SimSun"/>
          <w:lang w:eastAsia="ja-JP"/>
        </w:rPr>
        <w:t>”. Sin</w:t>
      </w:r>
      <w:r w:rsidRPr="00520543">
        <w:rPr>
          <w:rFonts w:eastAsia="SimSun"/>
          <w:lang w:eastAsia="ja-JP"/>
        </w:rPr>
        <w:t xml:space="preserve"> embargo, generó nuevos puntos de vista, promovió un ambiente de investigación, una nueva era de cooperación, </w:t>
      </w:r>
      <w:r w:rsidRPr="00520543">
        <w:rPr>
          <w:rFonts w:eastAsia="SimSun"/>
          <w:lang w:eastAsia="ja-JP"/>
        </w:rPr>
        <w:lastRenderedPageBreak/>
        <w:t>de rudo individualismo y espíritu colonizador, y marcó los hitos convencionales del modernismo administrativo.</w:t>
      </w:r>
    </w:p>
    <w:p w14:paraId="081F9023" w14:textId="72E4097D" w:rsidR="001E5289" w:rsidRPr="00520543" w:rsidRDefault="001E5289" w:rsidP="004A6478">
      <w:pPr>
        <w:spacing w:after="0" w:line="360" w:lineRule="auto"/>
        <w:ind w:firstLine="708"/>
      </w:pPr>
      <w:r w:rsidRPr="00520543">
        <w:t>Como contrapartida a esta propuesta, surgió el modelo de las relaciones humanas como una reacción a la cosificación del empleado, y se puso énfasis en la especialización y en el grupo y su efecto dentro de la organización, al señalar aspectos tales como condiciones propicias del medio ambiente social y material que satisfagan las necesidades de los trabajadores.</w:t>
      </w:r>
    </w:p>
    <w:p w14:paraId="3DE94497" w14:textId="314CF347" w:rsidR="001E5289" w:rsidRPr="00520543" w:rsidRDefault="001E5289" w:rsidP="004A6478">
      <w:pPr>
        <w:spacing w:after="0" w:line="360" w:lineRule="auto"/>
        <w:ind w:firstLine="708"/>
      </w:pPr>
      <w:r w:rsidRPr="00520543">
        <w:t>El significado de la administración ha experimentado desde principios de</w:t>
      </w:r>
      <w:r w:rsidR="00BF59B2" w:rsidRPr="00520543">
        <w:t>l siglo XX</w:t>
      </w:r>
      <w:r w:rsidRPr="00520543">
        <w:t xml:space="preserve"> un sinnúmero de interpretaciones. Hoy en día se le ha conceptualizado como el proceso a través del cual se dirigen los recursos humanos, materiales y financieros para la consecución de ciertos </w:t>
      </w:r>
      <w:r w:rsidR="00780AC1" w:rsidRPr="00520543">
        <w:t>objetivos,</w:t>
      </w:r>
      <w:r w:rsidR="006201D3" w:rsidRPr="00520543">
        <w:t xml:space="preserve"> pero muy especialmente</w:t>
      </w:r>
      <w:r w:rsidRPr="00520543">
        <w:t xml:space="preserve"> para mantener complacido al cliente</w:t>
      </w:r>
      <w:r w:rsidR="00BE6C4D" w:rsidRPr="00520543">
        <w:t>, quien</w:t>
      </w:r>
      <w:r w:rsidRPr="00520543">
        <w:t xml:space="preserve"> es el que permite seguir viviendo y desarrollando a la empresa. </w:t>
      </w:r>
    </w:p>
    <w:p w14:paraId="38F91F56" w14:textId="02A2247B" w:rsidR="001E5289" w:rsidRPr="00520543" w:rsidRDefault="001E5289" w:rsidP="004A6478">
      <w:pPr>
        <w:spacing w:after="0" w:line="360" w:lineRule="auto"/>
        <w:ind w:firstLine="708"/>
        <w:rPr>
          <w:rFonts w:eastAsia="SimSun"/>
          <w:vertAlign w:val="superscript"/>
          <w:lang w:eastAsia="ja-JP"/>
        </w:rPr>
      </w:pPr>
      <w:r w:rsidRPr="00520543">
        <w:rPr>
          <w:rFonts w:eastAsia="SimSun"/>
          <w:lang w:eastAsia="ja-JP"/>
        </w:rPr>
        <w:t>La teoría de la burocracia estructuralista continúa en la línea de la especialización de actividades, tanto en la organización formal como informal. Otros enfoques más recientes hacen énfasis en la dirección o gerencia de individuos interrelacionados, o bien</w:t>
      </w:r>
      <w:r w:rsidR="00BC084D">
        <w:rPr>
          <w:rFonts w:eastAsia="SimSun"/>
          <w:lang w:eastAsia="ja-JP"/>
        </w:rPr>
        <w:t xml:space="preserve"> </w:t>
      </w:r>
      <w:r w:rsidRPr="00520543">
        <w:rPr>
          <w:rFonts w:eastAsia="SimSun"/>
          <w:lang w:eastAsia="ja-JP"/>
        </w:rPr>
        <w:t>la ref</w:t>
      </w:r>
      <w:r w:rsidR="00BE6C4D" w:rsidRPr="00520543">
        <w:rPr>
          <w:rFonts w:eastAsia="SimSun"/>
          <w:lang w:eastAsia="ja-JP"/>
        </w:rPr>
        <w:t>ieren al proceso administrativo,</w:t>
      </w:r>
      <w:r w:rsidRPr="00520543">
        <w:rPr>
          <w:rFonts w:eastAsia="SimSun"/>
          <w:lang w:eastAsia="ja-JP"/>
        </w:rPr>
        <w:t xml:space="preserve"> clasificándola como ciencia o art</w:t>
      </w:r>
      <w:r w:rsidR="005E59C9">
        <w:rPr>
          <w:rFonts w:eastAsia="SimSun"/>
          <w:lang w:eastAsia="ja-JP"/>
        </w:rPr>
        <w:t>e (</w:t>
      </w:r>
      <w:r w:rsidRPr="00520543">
        <w:rPr>
          <w:rFonts w:eastAsia="SimSun"/>
          <w:lang w:eastAsia="ja-JP"/>
        </w:rPr>
        <w:t xml:space="preserve">Cruz, 1988). </w:t>
      </w:r>
    </w:p>
    <w:p w14:paraId="4833EED9" w14:textId="12B028B6" w:rsidR="001E5289" w:rsidRPr="00520543" w:rsidRDefault="001E5289" w:rsidP="004A6478">
      <w:pPr>
        <w:spacing w:after="0" w:line="360" w:lineRule="auto"/>
        <w:ind w:firstLine="708"/>
        <w:rPr>
          <w:rFonts w:eastAsia="SimSun"/>
          <w:lang w:eastAsia="ja-JP"/>
        </w:rPr>
      </w:pPr>
      <w:r w:rsidRPr="00520543">
        <w:rPr>
          <w:rFonts w:eastAsia="SimSun"/>
          <w:lang w:eastAsia="ja-JP"/>
        </w:rPr>
        <w:t>En el caso de la formación de gerentes, el graduad</w:t>
      </w:r>
      <w:r w:rsidR="00780AC1" w:rsidRPr="00520543">
        <w:rPr>
          <w:rFonts w:eastAsia="SimSun"/>
          <w:lang w:eastAsia="ja-JP"/>
        </w:rPr>
        <w:t>o en administración de negocios</w:t>
      </w:r>
      <w:r w:rsidRPr="00520543">
        <w:rPr>
          <w:rFonts w:eastAsia="SimSun"/>
          <w:lang w:eastAsia="ja-JP"/>
        </w:rPr>
        <w:t xml:space="preserve"> piensa que la administración es un fin en sí </w:t>
      </w:r>
      <w:r w:rsidR="00BC084D" w:rsidRPr="00520543">
        <w:rPr>
          <w:rFonts w:eastAsia="SimSun"/>
          <w:lang w:eastAsia="ja-JP"/>
        </w:rPr>
        <w:t>mism</w:t>
      </w:r>
      <w:r w:rsidR="00BC084D">
        <w:rPr>
          <w:rFonts w:eastAsia="SimSun"/>
          <w:lang w:eastAsia="ja-JP"/>
        </w:rPr>
        <w:t>o</w:t>
      </w:r>
      <w:r w:rsidRPr="00520543">
        <w:rPr>
          <w:rFonts w:eastAsia="SimSun"/>
          <w:lang w:eastAsia="ja-JP"/>
        </w:rPr>
        <w:t>, una habilidad relativamente independiente del conteni</w:t>
      </w:r>
      <w:r w:rsidR="00780AC1" w:rsidRPr="00520543">
        <w:rPr>
          <w:rFonts w:eastAsia="SimSun"/>
          <w:lang w:eastAsia="ja-JP"/>
        </w:rPr>
        <w:t>do de aquello que se administra</w:t>
      </w:r>
      <w:r w:rsidR="00BC084D">
        <w:rPr>
          <w:rFonts w:eastAsia="SimSun"/>
          <w:lang w:eastAsia="ja-JP"/>
        </w:rPr>
        <w:t>;</w:t>
      </w:r>
      <w:r w:rsidRPr="00520543">
        <w:rPr>
          <w:rFonts w:eastAsia="SimSun"/>
          <w:lang w:eastAsia="ja-JP"/>
        </w:rPr>
        <w:t xml:space="preserve"> piensa que la técnica es más importante </w:t>
      </w:r>
      <w:r w:rsidR="00995B91">
        <w:rPr>
          <w:rFonts w:eastAsia="SimSun"/>
          <w:lang w:eastAsia="ja-JP"/>
        </w:rPr>
        <w:t>que e</w:t>
      </w:r>
      <w:r w:rsidRPr="00520543">
        <w:rPr>
          <w:rFonts w:eastAsia="SimSun"/>
          <w:lang w:eastAsia="ja-JP"/>
        </w:rPr>
        <w:t>l objeto a</w:t>
      </w:r>
      <w:r w:rsidR="00995B91">
        <w:rPr>
          <w:rFonts w:eastAsia="SimSun"/>
          <w:lang w:eastAsia="ja-JP"/>
        </w:rPr>
        <w:t xml:space="preserve"> la</w:t>
      </w:r>
      <w:r w:rsidRPr="00520543">
        <w:rPr>
          <w:rFonts w:eastAsia="SimSun"/>
          <w:lang w:eastAsia="ja-JP"/>
        </w:rPr>
        <w:t xml:space="preserve"> que se aplica.</w:t>
      </w:r>
    </w:p>
    <w:p w14:paraId="0B5ED50D" w14:textId="79DB115C" w:rsidR="00EB6BA8" w:rsidRPr="00520543" w:rsidRDefault="00EB6BA8" w:rsidP="004A6478">
      <w:pPr>
        <w:spacing w:after="0" w:line="360" w:lineRule="auto"/>
        <w:ind w:firstLine="708"/>
        <w:rPr>
          <w:rFonts w:eastAsia="SimSun"/>
          <w:lang w:val="es-MX" w:eastAsia="ja-JP"/>
        </w:rPr>
      </w:pPr>
      <w:r w:rsidRPr="00520543">
        <w:rPr>
          <w:rFonts w:eastAsia="SimSun"/>
          <w:lang w:val="es-MX" w:eastAsia="ja-JP"/>
        </w:rPr>
        <w:t xml:space="preserve">En la teoría administrativa </w:t>
      </w:r>
      <w:r w:rsidR="00780AC1" w:rsidRPr="00520543">
        <w:rPr>
          <w:rFonts w:eastAsia="SimSun"/>
          <w:lang w:val="es-MX" w:eastAsia="ja-JP"/>
        </w:rPr>
        <w:t>prevalecen los</w:t>
      </w:r>
      <w:r w:rsidRPr="00520543">
        <w:rPr>
          <w:rFonts w:eastAsia="SimSun"/>
          <w:lang w:val="es-MX" w:eastAsia="ja-JP"/>
        </w:rPr>
        <w:t xml:space="preserve"> enfoques gerenciales de Europa, Estados Unidos y Japón</w:t>
      </w:r>
      <w:r w:rsidR="00995B91">
        <w:rPr>
          <w:rFonts w:eastAsia="SimSun"/>
          <w:lang w:val="es-MX" w:eastAsia="ja-JP"/>
        </w:rPr>
        <w:t xml:space="preserve">, como ya se mencionó </w:t>
      </w:r>
      <w:r w:rsidR="00556A04">
        <w:rPr>
          <w:rFonts w:eastAsia="SimSun"/>
          <w:lang w:val="es-MX" w:eastAsia="ja-JP"/>
        </w:rPr>
        <w:t>al inicio de este texto</w:t>
      </w:r>
      <w:r w:rsidR="00995B91">
        <w:rPr>
          <w:rFonts w:eastAsia="SimSun"/>
          <w:lang w:val="es-MX" w:eastAsia="ja-JP"/>
        </w:rPr>
        <w:t>.</w:t>
      </w:r>
      <w:r w:rsidRPr="00520543">
        <w:rPr>
          <w:rFonts w:eastAsia="SimSun"/>
          <w:lang w:val="es-MX" w:eastAsia="ja-JP"/>
        </w:rPr>
        <w:t xml:space="preserve"> </w:t>
      </w:r>
      <w:r w:rsidR="00995B91">
        <w:rPr>
          <w:rFonts w:eastAsia="SimSun"/>
          <w:lang w:val="es-MX" w:eastAsia="ja-JP"/>
        </w:rPr>
        <w:t>E</w:t>
      </w:r>
      <w:r w:rsidR="00995B91" w:rsidRPr="00520543">
        <w:rPr>
          <w:rFonts w:eastAsia="SimSun"/>
          <w:lang w:val="es-MX" w:eastAsia="ja-JP"/>
        </w:rPr>
        <w:t xml:space="preserve">sto </w:t>
      </w:r>
      <w:r w:rsidRPr="00520543">
        <w:rPr>
          <w:rFonts w:eastAsia="SimSun"/>
          <w:lang w:val="es-MX" w:eastAsia="ja-JP"/>
        </w:rPr>
        <w:t xml:space="preserve">ha sucedido así porque la estructura de la producción científica está </w:t>
      </w:r>
      <w:r w:rsidR="00780AC1" w:rsidRPr="00520543">
        <w:rPr>
          <w:rFonts w:eastAsia="SimSun"/>
          <w:lang w:val="es-MX" w:eastAsia="ja-JP"/>
        </w:rPr>
        <w:t>determinada</w:t>
      </w:r>
      <w:r w:rsidRPr="00520543">
        <w:rPr>
          <w:rFonts w:eastAsia="SimSun"/>
          <w:lang w:val="es-MX" w:eastAsia="ja-JP"/>
        </w:rPr>
        <w:t xml:space="preserve"> por la inercia de la estructura institucionalizada del modo capitalista de producción; el funcionamiento de la ciencia abstracta actúa como medio para fines predeterminados, externos, enajenados.</w:t>
      </w:r>
    </w:p>
    <w:p w14:paraId="501FFB82" w14:textId="37CC6321" w:rsidR="00EB6BA8" w:rsidRPr="00520543" w:rsidRDefault="00EB6BA8" w:rsidP="004A6478">
      <w:pPr>
        <w:spacing w:after="0" w:line="360" w:lineRule="auto"/>
        <w:ind w:firstLine="708"/>
        <w:rPr>
          <w:rFonts w:eastAsia="SimSun"/>
          <w:lang w:eastAsia="ja-JP"/>
        </w:rPr>
      </w:pPr>
      <w:r w:rsidRPr="00520543">
        <w:rPr>
          <w:rFonts w:eastAsia="SimSun"/>
          <w:lang w:eastAsia="ja-JP"/>
        </w:rPr>
        <w:t xml:space="preserve">En Estados Unidos, la comunidad académica en su conjunto está normalmente abierta a las oportunidades, por decirlo así, que le ofrecen ser </w:t>
      </w:r>
      <w:r w:rsidR="008E69EA" w:rsidRPr="00520543">
        <w:rPr>
          <w:rFonts w:eastAsia="SimSun"/>
          <w:lang w:eastAsia="ja-JP"/>
        </w:rPr>
        <w:t>expert</w:t>
      </w:r>
      <w:r w:rsidR="008E69EA">
        <w:rPr>
          <w:rFonts w:eastAsia="SimSun"/>
          <w:lang w:eastAsia="ja-JP"/>
        </w:rPr>
        <w:t>a</w:t>
      </w:r>
      <w:r w:rsidR="008E69EA" w:rsidRPr="00520543">
        <w:rPr>
          <w:rFonts w:eastAsia="SimSun"/>
          <w:lang w:eastAsia="ja-JP"/>
        </w:rPr>
        <w:t xml:space="preserve"> </w:t>
      </w:r>
      <w:r w:rsidRPr="00520543">
        <w:rPr>
          <w:rFonts w:eastAsia="SimSun"/>
          <w:lang w:eastAsia="ja-JP"/>
        </w:rPr>
        <w:t xml:space="preserve">en la interioridad de las máquinas administrativas y poner en “venta” sus recomendaciones. Otro problema de las disciplinas administrativas es el fetichismo por el concepto, y el formalismo estadístico, de precisión y exactitud. El empirismo abstracto intenta estandarizar y racionalizar cada fase de la investigación, especialmente en el </w:t>
      </w:r>
      <w:r w:rsidRPr="004A6478">
        <w:rPr>
          <w:rFonts w:eastAsia="SimSun"/>
          <w:i/>
          <w:iCs/>
          <w:lang w:eastAsia="ja-JP"/>
        </w:rPr>
        <w:t>marketing</w:t>
      </w:r>
      <w:r w:rsidRPr="00520543">
        <w:rPr>
          <w:rFonts w:eastAsia="SimSun"/>
          <w:lang w:eastAsia="ja-JP"/>
        </w:rPr>
        <w:t>, tanto en el sector público como en el privado, para sus fines burocráticos.</w:t>
      </w:r>
    </w:p>
    <w:p w14:paraId="2B3F56A5" w14:textId="3BA8B473"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En resumen, se concluye que la problemática de la teoría administrativa se encuentra en dos niveles: por una parte, en el epistemológico, por el hecho de que diversas teorías le atribuyen a un mismo concepto significados distintos; por otra, en el nivel </w:t>
      </w:r>
      <w:r w:rsidRPr="00520543">
        <w:rPr>
          <w:rFonts w:eastAsia="SimSun"/>
          <w:lang w:eastAsia="ja-JP"/>
        </w:rPr>
        <w:lastRenderedPageBreak/>
        <w:t xml:space="preserve">sociológico se constata que esas teorías se inscriben en circuitos sociales distintos de producción y consumo, lo que deriva </w:t>
      </w:r>
      <w:r w:rsidR="00497CB8">
        <w:rPr>
          <w:rFonts w:eastAsia="SimSun"/>
          <w:lang w:eastAsia="ja-JP"/>
        </w:rPr>
        <w:t>en</w:t>
      </w:r>
      <w:r w:rsidR="00497CB8" w:rsidRPr="00520543">
        <w:rPr>
          <w:rFonts w:eastAsia="SimSun"/>
          <w:lang w:eastAsia="ja-JP"/>
        </w:rPr>
        <w:t xml:space="preserve"> </w:t>
      </w:r>
      <w:r w:rsidRPr="00520543">
        <w:rPr>
          <w:rFonts w:eastAsia="SimSun"/>
          <w:lang w:eastAsia="ja-JP"/>
        </w:rPr>
        <w:t>su falsa generalización en diferentes ámbitos geográficos.</w:t>
      </w:r>
    </w:p>
    <w:p w14:paraId="37EBB7B5" w14:textId="1BEB5B30" w:rsidR="003C43CD" w:rsidRPr="00520543" w:rsidRDefault="001E5289" w:rsidP="004A6478">
      <w:pPr>
        <w:spacing w:after="0" w:line="360" w:lineRule="auto"/>
        <w:ind w:firstLine="708"/>
      </w:pPr>
      <w:r w:rsidRPr="00520543">
        <w:t xml:space="preserve">El problema epistemológico de la teoría administrativa radica en su falta de consistencia y coherencia interna. La insuficiencia teórica de su aparato conceptual adquiere un carácter ideológico debido a sus motivaciones </w:t>
      </w:r>
      <w:proofErr w:type="spellStart"/>
      <w:r w:rsidRPr="00520543">
        <w:t>extrateóricas</w:t>
      </w:r>
      <w:proofErr w:type="spellEnd"/>
      <w:r w:rsidRPr="00520543">
        <w:t>: aspiraciones, propósitos y proyecciones de diferentes intereses: económicos, políticos, de clase, raciales, etcétera. Es decir, se atienden intereses ideológi</w:t>
      </w:r>
      <w:r w:rsidR="003C43CD" w:rsidRPr="00520543">
        <w:t>cos en pro de grupos dominantes.</w:t>
      </w:r>
    </w:p>
    <w:p w14:paraId="68F36455" w14:textId="2B57EC0E" w:rsidR="001E5289" w:rsidRPr="00520543" w:rsidRDefault="001E5289" w:rsidP="004A6478">
      <w:pPr>
        <w:spacing w:after="0" w:line="360" w:lineRule="auto"/>
        <w:ind w:firstLine="708"/>
        <w:rPr>
          <w:rFonts w:eastAsia="SimSun"/>
          <w:bCs/>
          <w:lang w:val="es-MX" w:eastAsia="ja-JP"/>
        </w:rPr>
      </w:pPr>
      <w:r w:rsidRPr="00520543">
        <w:rPr>
          <w:rFonts w:eastAsia="SimSun"/>
          <w:bCs/>
          <w:lang w:eastAsia="ja-JP"/>
        </w:rPr>
        <w:t xml:space="preserve">La denominada </w:t>
      </w:r>
      <w:r w:rsidR="005E59C9" w:rsidRPr="005E59C9">
        <w:rPr>
          <w:rFonts w:eastAsia="SimSun"/>
          <w:bCs/>
          <w:i/>
          <w:iCs/>
          <w:lang w:eastAsia="ja-JP"/>
        </w:rPr>
        <w:t>teoría de la administración</w:t>
      </w:r>
      <w:r w:rsidRPr="00520543">
        <w:rPr>
          <w:rFonts w:eastAsia="SimSun"/>
          <w:bCs/>
          <w:lang w:eastAsia="ja-JP"/>
        </w:rPr>
        <w:t xml:space="preserve"> </w:t>
      </w:r>
      <w:r w:rsidRPr="005E59C9">
        <w:rPr>
          <w:rFonts w:eastAsia="SimSun"/>
          <w:bCs/>
          <w:lang w:eastAsia="ja-JP"/>
        </w:rPr>
        <w:t>(</w:t>
      </w:r>
      <w:proofErr w:type="spellStart"/>
      <w:r w:rsidR="005E59C9">
        <w:rPr>
          <w:rFonts w:eastAsia="SimSun"/>
          <w:bCs/>
          <w:i/>
          <w:lang w:eastAsia="ja-JP"/>
        </w:rPr>
        <w:t>m</w:t>
      </w:r>
      <w:r w:rsidR="005E59C9" w:rsidRPr="00520543">
        <w:rPr>
          <w:rFonts w:eastAsia="SimSun"/>
          <w:bCs/>
          <w:i/>
          <w:lang w:eastAsia="ja-JP"/>
        </w:rPr>
        <w:t>anagement</w:t>
      </w:r>
      <w:proofErr w:type="spellEnd"/>
      <w:r w:rsidR="005E59C9" w:rsidRPr="00520543">
        <w:rPr>
          <w:rFonts w:eastAsia="SimSun"/>
          <w:bCs/>
          <w:i/>
          <w:lang w:eastAsia="ja-JP"/>
        </w:rPr>
        <w:t xml:space="preserve"> </w:t>
      </w:r>
      <w:proofErr w:type="spellStart"/>
      <w:r w:rsidR="00CF2535" w:rsidRPr="00520543">
        <w:rPr>
          <w:rFonts w:eastAsia="SimSun"/>
          <w:bCs/>
          <w:i/>
          <w:lang w:eastAsia="ja-JP"/>
        </w:rPr>
        <w:t>science</w:t>
      </w:r>
      <w:proofErr w:type="spellEnd"/>
      <w:r w:rsidR="00CF2535" w:rsidRPr="00520543">
        <w:rPr>
          <w:rFonts w:eastAsia="SimSun"/>
          <w:bCs/>
          <w:lang w:eastAsia="ja-JP"/>
        </w:rPr>
        <w:t>) surgida</w:t>
      </w:r>
      <w:r w:rsidRPr="00520543">
        <w:rPr>
          <w:rFonts w:eastAsia="SimSun"/>
          <w:bCs/>
          <w:lang w:eastAsia="ja-JP"/>
        </w:rPr>
        <w:t xml:space="preserve"> del contexto liberal anglosajón y la </w:t>
      </w:r>
      <w:r w:rsidR="005E59C9" w:rsidRPr="00520543">
        <w:rPr>
          <w:rFonts w:eastAsia="SimSun"/>
          <w:bCs/>
          <w:lang w:eastAsia="ja-JP"/>
        </w:rPr>
        <w:t>teoría de la organización</w:t>
      </w:r>
      <w:r w:rsidR="005E59C9" w:rsidRPr="00520543">
        <w:rPr>
          <w:rFonts w:eastAsia="SimSun"/>
          <w:b/>
          <w:bCs/>
          <w:lang w:eastAsia="ja-JP"/>
        </w:rPr>
        <w:t xml:space="preserve"> </w:t>
      </w:r>
      <w:r w:rsidRPr="004A6478">
        <w:rPr>
          <w:rFonts w:eastAsia="SimSun"/>
          <w:lang w:eastAsia="ja-JP"/>
        </w:rPr>
        <w:t>(</w:t>
      </w:r>
      <w:proofErr w:type="spellStart"/>
      <w:r w:rsidR="005E59C9">
        <w:rPr>
          <w:rFonts w:eastAsia="SimSun"/>
          <w:bCs/>
          <w:i/>
          <w:lang w:eastAsia="ja-JP"/>
        </w:rPr>
        <w:t>o</w:t>
      </w:r>
      <w:r w:rsidR="005E59C9" w:rsidRPr="00520543">
        <w:rPr>
          <w:rFonts w:eastAsia="SimSun"/>
          <w:bCs/>
          <w:i/>
          <w:lang w:eastAsia="ja-JP"/>
        </w:rPr>
        <w:t>rganizations</w:t>
      </w:r>
      <w:proofErr w:type="spellEnd"/>
      <w:r w:rsidR="005E59C9" w:rsidRPr="00520543">
        <w:rPr>
          <w:rFonts w:eastAsia="SimSun"/>
          <w:b/>
          <w:bCs/>
          <w:i/>
          <w:lang w:eastAsia="ja-JP"/>
        </w:rPr>
        <w:t xml:space="preserve"> </w:t>
      </w:r>
      <w:proofErr w:type="spellStart"/>
      <w:r w:rsidRPr="00520543">
        <w:rPr>
          <w:rFonts w:eastAsia="SimSun"/>
          <w:bCs/>
          <w:i/>
          <w:lang w:eastAsia="ja-JP"/>
        </w:rPr>
        <w:t>theory</w:t>
      </w:r>
      <w:proofErr w:type="spellEnd"/>
      <w:r w:rsidR="005E59C9" w:rsidRPr="004A6478">
        <w:rPr>
          <w:rFonts w:eastAsia="SimSun"/>
          <w:lang w:eastAsia="ja-JP"/>
        </w:rPr>
        <w:t>)</w:t>
      </w:r>
      <w:r w:rsidR="005E59C9">
        <w:rPr>
          <w:rFonts w:eastAsia="SimSun"/>
          <w:lang w:eastAsia="ja-JP"/>
        </w:rPr>
        <w:t xml:space="preserve"> </w:t>
      </w:r>
      <w:r w:rsidR="000E32E6" w:rsidRPr="00520543">
        <w:rPr>
          <w:rFonts w:eastAsia="SimSun"/>
          <w:b/>
          <w:bCs/>
          <w:lang w:eastAsia="ja-JP"/>
        </w:rPr>
        <w:t>(</w:t>
      </w:r>
      <w:r w:rsidR="000E32E6" w:rsidRPr="00520543">
        <w:rPr>
          <w:rFonts w:eastAsia="SimSun"/>
          <w:bCs/>
          <w:lang w:eastAsia="ja-JP"/>
        </w:rPr>
        <w:t>Jo Hatch,</w:t>
      </w:r>
      <w:r w:rsidR="00264F22">
        <w:rPr>
          <w:rFonts w:eastAsia="SimSun"/>
          <w:bCs/>
          <w:lang w:eastAsia="ja-JP"/>
        </w:rPr>
        <w:t xml:space="preserve"> </w:t>
      </w:r>
      <w:r w:rsidR="000E32E6" w:rsidRPr="00520543">
        <w:rPr>
          <w:rFonts w:eastAsia="SimSun"/>
          <w:bCs/>
          <w:lang w:eastAsia="ja-JP"/>
        </w:rPr>
        <w:t>1997)</w:t>
      </w:r>
      <w:r w:rsidRPr="00520543">
        <w:rPr>
          <w:rFonts w:eastAsia="SimSun"/>
          <w:b/>
          <w:bCs/>
          <w:lang w:eastAsia="ja-JP"/>
        </w:rPr>
        <w:t xml:space="preserve"> </w:t>
      </w:r>
      <w:r w:rsidRPr="00520543">
        <w:rPr>
          <w:rFonts w:eastAsia="SimSun"/>
          <w:bCs/>
          <w:lang w:eastAsia="ja-JP"/>
        </w:rPr>
        <w:t>consideran</w:t>
      </w:r>
      <w:r w:rsidRPr="00520543">
        <w:rPr>
          <w:rFonts w:eastAsia="SimSun"/>
          <w:b/>
          <w:bCs/>
          <w:lang w:eastAsia="ja-JP"/>
        </w:rPr>
        <w:t xml:space="preserve"> </w:t>
      </w:r>
      <w:r w:rsidRPr="004A6478">
        <w:rPr>
          <w:rFonts w:eastAsia="SimSun"/>
          <w:lang w:eastAsia="ja-JP"/>
        </w:rPr>
        <w:t xml:space="preserve">a </w:t>
      </w:r>
      <w:r w:rsidRPr="00520543">
        <w:rPr>
          <w:rFonts w:eastAsia="SimSun"/>
          <w:bCs/>
          <w:lang w:eastAsia="ja-JP"/>
        </w:rPr>
        <w:t>las</w:t>
      </w:r>
      <w:r w:rsidRPr="00520543">
        <w:rPr>
          <w:rFonts w:eastAsia="SimSun"/>
          <w:b/>
          <w:bCs/>
          <w:lang w:eastAsia="ja-JP"/>
        </w:rPr>
        <w:t xml:space="preserve"> </w:t>
      </w:r>
      <w:r w:rsidRPr="00520543">
        <w:rPr>
          <w:rFonts w:eastAsia="SimSun"/>
          <w:bCs/>
          <w:lang w:eastAsia="ja-JP"/>
        </w:rPr>
        <w:t>empresas (</w:t>
      </w:r>
      <w:proofErr w:type="spellStart"/>
      <w:r w:rsidRPr="00520543">
        <w:rPr>
          <w:rFonts w:eastAsia="SimSun"/>
          <w:bCs/>
          <w:i/>
          <w:lang w:eastAsia="ja-JP"/>
        </w:rPr>
        <w:t>companies</w:t>
      </w:r>
      <w:proofErr w:type="spellEnd"/>
      <w:r w:rsidRPr="00520543">
        <w:rPr>
          <w:rFonts w:eastAsia="SimSun"/>
          <w:bCs/>
          <w:lang w:eastAsia="ja-JP"/>
        </w:rPr>
        <w:t>) y organizaciones (</w:t>
      </w:r>
      <w:proofErr w:type="spellStart"/>
      <w:r w:rsidRPr="00520543">
        <w:rPr>
          <w:rFonts w:eastAsia="SimSun"/>
          <w:bCs/>
          <w:i/>
          <w:lang w:eastAsia="ja-JP"/>
        </w:rPr>
        <w:t>organizations</w:t>
      </w:r>
      <w:proofErr w:type="spellEnd"/>
      <w:r w:rsidRPr="00520543">
        <w:rPr>
          <w:rFonts w:eastAsia="SimSun"/>
          <w:bCs/>
          <w:lang w:eastAsia="ja-JP"/>
        </w:rPr>
        <w:t xml:space="preserve">) </w:t>
      </w:r>
      <w:r w:rsidR="00CF2535" w:rsidRPr="00520543">
        <w:rPr>
          <w:rFonts w:eastAsia="SimSun"/>
          <w:bCs/>
          <w:lang w:eastAsia="ja-JP"/>
        </w:rPr>
        <w:t>como entes</w:t>
      </w:r>
      <w:r w:rsidRPr="00520543">
        <w:rPr>
          <w:rFonts w:eastAsia="SimSun"/>
          <w:bCs/>
          <w:lang w:eastAsia="ja-JP"/>
        </w:rPr>
        <w:t xml:space="preserve"> similares</w:t>
      </w:r>
      <w:r w:rsidR="00497CB8">
        <w:rPr>
          <w:rFonts w:eastAsia="SimSun"/>
          <w:bCs/>
          <w:lang w:eastAsia="ja-JP"/>
        </w:rPr>
        <w:t>;</w:t>
      </w:r>
      <w:r w:rsidR="00497CB8" w:rsidRPr="00520543">
        <w:rPr>
          <w:rFonts w:eastAsia="SimSun"/>
          <w:bCs/>
          <w:lang w:eastAsia="ja-JP"/>
        </w:rPr>
        <w:t xml:space="preserve"> </w:t>
      </w:r>
      <w:r w:rsidRPr="00520543">
        <w:rPr>
          <w:rFonts w:eastAsia="SimSun"/>
          <w:bCs/>
          <w:lang w:eastAsia="ja-JP"/>
        </w:rPr>
        <w:t>son concebidas como comunidades o sociedades, relativamente permanentes</w:t>
      </w:r>
      <w:r w:rsidR="00106894">
        <w:rPr>
          <w:rFonts w:eastAsia="SimSun"/>
          <w:bCs/>
          <w:lang w:eastAsia="ja-JP"/>
        </w:rPr>
        <w:t>,</w:t>
      </w:r>
      <w:r w:rsidRPr="00520543">
        <w:rPr>
          <w:rFonts w:eastAsia="SimSun"/>
          <w:bCs/>
          <w:lang w:eastAsia="ja-JP"/>
        </w:rPr>
        <w:t xml:space="preserve"> orientadas hacia un mismo objetivo, </w:t>
      </w:r>
      <w:r w:rsidR="00106894" w:rsidRPr="00520543">
        <w:rPr>
          <w:rFonts w:eastAsia="SimSun"/>
          <w:bCs/>
          <w:lang w:eastAsia="ja-JP"/>
        </w:rPr>
        <w:t>enfocad</w:t>
      </w:r>
      <w:r w:rsidR="00106894">
        <w:rPr>
          <w:rFonts w:eastAsia="SimSun"/>
          <w:bCs/>
          <w:lang w:eastAsia="ja-JP"/>
        </w:rPr>
        <w:t>a</w:t>
      </w:r>
      <w:r w:rsidR="00106894" w:rsidRPr="00520543">
        <w:rPr>
          <w:rFonts w:eastAsia="SimSun"/>
          <w:bCs/>
          <w:lang w:eastAsia="ja-JP"/>
        </w:rPr>
        <w:t xml:space="preserve">s </w:t>
      </w:r>
      <w:r w:rsidRPr="00520543">
        <w:rPr>
          <w:rFonts w:eastAsia="SimSun"/>
          <w:bCs/>
          <w:lang w:eastAsia="ja-JP"/>
        </w:rPr>
        <w:t>en la acción organizacional, como conjunto de órganos y funciones (Merton, 2002).</w:t>
      </w:r>
    </w:p>
    <w:p w14:paraId="5C5CF8F4" w14:textId="0A8E56F7" w:rsidR="001E5289" w:rsidRPr="00520543" w:rsidRDefault="001E5289" w:rsidP="004A6478">
      <w:pPr>
        <w:spacing w:after="0" w:line="360" w:lineRule="auto"/>
        <w:ind w:firstLine="708"/>
        <w:rPr>
          <w:rFonts w:eastAsia="SimSun"/>
          <w:bCs/>
          <w:lang w:eastAsia="ja-JP"/>
        </w:rPr>
      </w:pPr>
      <w:r w:rsidRPr="00520543">
        <w:rPr>
          <w:rFonts w:eastAsia="SimSun"/>
          <w:bCs/>
          <w:lang w:eastAsia="ja-JP"/>
        </w:rPr>
        <w:t xml:space="preserve">Los autores mexicanos que han incursionado en el análisis de la </w:t>
      </w:r>
      <w:r w:rsidR="00106894">
        <w:rPr>
          <w:rFonts w:eastAsia="SimSun"/>
          <w:bCs/>
          <w:lang w:eastAsia="ja-JP"/>
        </w:rPr>
        <w:t>t</w:t>
      </w:r>
      <w:r w:rsidR="00106894" w:rsidRPr="00520543">
        <w:rPr>
          <w:rFonts w:eastAsia="SimSun"/>
          <w:bCs/>
          <w:lang w:eastAsia="ja-JP"/>
        </w:rPr>
        <w:t xml:space="preserve">eoría </w:t>
      </w:r>
      <w:r w:rsidRPr="00520543">
        <w:rPr>
          <w:rFonts w:eastAsia="SimSun"/>
          <w:bCs/>
          <w:lang w:eastAsia="ja-JP"/>
        </w:rPr>
        <w:t xml:space="preserve">de la </w:t>
      </w:r>
      <w:r w:rsidR="00106894">
        <w:rPr>
          <w:rFonts w:eastAsia="SimSun"/>
          <w:bCs/>
          <w:lang w:eastAsia="ja-JP"/>
        </w:rPr>
        <w:t>a</w:t>
      </w:r>
      <w:r w:rsidRPr="00520543">
        <w:rPr>
          <w:rFonts w:eastAsia="SimSun"/>
          <w:bCs/>
          <w:lang w:eastAsia="ja-JP"/>
        </w:rPr>
        <w:t>dministración, basados en la lectura de</w:t>
      </w:r>
      <w:r w:rsidR="00E21D68">
        <w:rPr>
          <w:rFonts w:eastAsia="SimSun"/>
          <w:bCs/>
          <w:lang w:eastAsia="ja-JP"/>
        </w:rPr>
        <w:t xml:space="preserve"> </w:t>
      </w:r>
      <w:r w:rsidRPr="00520543">
        <w:rPr>
          <w:rFonts w:eastAsia="SimSun"/>
          <w:bCs/>
          <w:lang w:eastAsia="ja-JP"/>
        </w:rPr>
        <w:t>Parsons (</w:t>
      </w:r>
      <w:proofErr w:type="spellStart"/>
      <w:r w:rsidRPr="004A6478">
        <w:rPr>
          <w:rFonts w:eastAsia="SimSun"/>
          <w:bCs/>
          <w:i/>
          <w:iCs/>
          <w:lang w:eastAsia="ja-JP"/>
        </w:rPr>
        <w:t>The</w:t>
      </w:r>
      <w:proofErr w:type="spellEnd"/>
      <w:r w:rsidRPr="004A6478">
        <w:rPr>
          <w:rFonts w:eastAsia="SimSun"/>
          <w:bCs/>
          <w:i/>
          <w:iCs/>
          <w:lang w:eastAsia="ja-JP"/>
        </w:rPr>
        <w:t xml:space="preserve"> social </w:t>
      </w:r>
      <w:proofErr w:type="spellStart"/>
      <w:r w:rsidRPr="004A6478">
        <w:rPr>
          <w:rFonts w:eastAsia="SimSun"/>
          <w:bCs/>
          <w:i/>
          <w:iCs/>
          <w:lang w:eastAsia="ja-JP"/>
        </w:rPr>
        <w:t>system</w:t>
      </w:r>
      <w:proofErr w:type="spellEnd"/>
      <w:r w:rsidRPr="00520543">
        <w:rPr>
          <w:rFonts w:eastAsia="SimSun"/>
          <w:bCs/>
          <w:lang w:eastAsia="ja-JP"/>
        </w:rPr>
        <w:t>, 1951</w:t>
      </w:r>
      <w:r w:rsidR="00CF2535" w:rsidRPr="00520543">
        <w:rPr>
          <w:rFonts w:eastAsia="SimSun"/>
          <w:bCs/>
          <w:lang w:eastAsia="ja-JP"/>
        </w:rPr>
        <w:t>), y</w:t>
      </w:r>
      <w:r w:rsidRPr="00520543">
        <w:rPr>
          <w:rFonts w:eastAsia="SimSun"/>
          <w:bCs/>
          <w:lang w:eastAsia="ja-JP"/>
        </w:rPr>
        <w:t xml:space="preserve"> en una </w:t>
      </w:r>
      <w:r w:rsidR="00CF2535" w:rsidRPr="00520543">
        <w:rPr>
          <w:rFonts w:eastAsia="SimSun"/>
          <w:bCs/>
          <w:lang w:eastAsia="ja-JP"/>
        </w:rPr>
        <w:t>mala traducción</w:t>
      </w:r>
      <w:r w:rsidRPr="00520543">
        <w:rPr>
          <w:rFonts w:eastAsia="SimSun"/>
          <w:bCs/>
          <w:lang w:eastAsia="ja-JP"/>
        </w:rPr>
        <w:t xml:space="preserve"> y distorsión que se hizo de la obra de Weber (Montaño</w:t>
      </w:r>
      <w:r w:rsidR="00F3321A">
        <w:rPr>
          <w:rFonts w:eastAsia="SimSun"/>
          <w:bCs/>
          <w:lang w:eastAsia="ja-JP"/>
        </w:rPr>
        <w:t xml:space="preserve">, </w:t>
      </w:r>
      <w:r w:rsidR="00EA3FAA" w:rsidRPr="00520543">
        <w:rPr>
          <w:rFonts w:eastAsia="SimSun"/>
          <w:bCs/>
          <w:lang w:eastAsia="ja-JP"/>
        </w:rPr>
        <w:t>2004</w:t>
      </w:r>
      <w:r w:rsidR="00F3321A">
        <w:rPr>
          <w:rFonts w:eastAsia="SimSun"/>
          <w:bCs/>
          <w:lang w:eastAsia="ja-JP"/>
        </w:rPr>
        <w:t>;</w:t>
      </w:r>
      <w:r w:rsidR="00F3321A" w:rsidRPr="00520543">
        <w:rPr>
          <w:rFonts w:eastAsia="SimSun"/>
          <w:bCs/>
          <w:lang w:eastAsia="ja-JP"/>
        </w:rPr>
        <w:t xml:space="preserve"> </w:t>
      </w:r>
      <w:r w:rsidR="00EA3FAA" w:rsidRPr="00520543">
        <w:rPr>
          <w:rFonts w:eastAsia="SimSun"/>
          <w:bCs/>
          <w:lang w:eastAsia="ja-JP"/>
        </w:rPr>
        <w:t>Cruz</w:t>
      </w:r>
      <w:r w:rsidR="00F3321A">
        <w:rPr>
          <w:rFonts w:eastAsia="SimSun"/>
          <w:bCs/>
          <w:lang w:eastAsia="ja-JP"/>
        </w:rPr>
        <w:t xml:space="preserve">, </w:t>
      </w:r>
      <w:r w:rsidR="00EA3FAA" w:rsidRPr="00520543">
        <w:rPr>
          <w:rFonts w:eastAsia="SimSun"/>
          <w:bCs/>
          <w:lang w:eastAsia="ja-JP"/>
        </w:rPr>
        <w:t>2013</w:t>
      </w:r>
      <w:r w:rsidR="00F3321A">
        <w:rPr>
          <w:rFonts w:eastAsia="SimSun"/>
          <w:bCs/>
          <w:lang w:eastAsia="ja-JP"/>
        </w:rPr>
        <w:t>;</w:t>
      </w:r>
      <w:r w:rsidR="00F3321A" w:rsidRPr="00520543">
        <w:rPr>
          <w:rFonts w:eastAsia="SimSun"/>
          <w:bCs/>
          <w:lang w:eastAsia="ja-JP"/>
        </w:rPr>
        <w:t xml:space="preserve"> </w:t>
      </w:r>
      <w:r w:rsidR="00EA3FAA" w:rsidRPr="00520543">
        <w:rPr>
          <w:rFonts w:eastAsia="SimSun"/>
          <w:bCs/>
          <w:lang w:eastAsia="ja-JP"/>
        </w:rPr>
        <w:t>Rí</w:t>
      </w:r>
      <w:r w:rsidRPr="00520543">
        <w:rPr>
          <w:rFonts w:eastAsia="SimSun"/>
          <w:bCs/>
          <w:lang w:eastAsia="ja-JP"/>
        </w:rPr>
        <w:t>os</w:t>
      </w:r>
      <w:r w:rsidR="00F3321A">
        <w:rPr>
          <w:rFonts w:eastAsia="SimSun"/>
          <w:bCs/>
          <w:lang w:eastAsia="ja-JP"/>
        </w:rPr>
        <w:t>,</w:t>
      </w:r>
      <w:r w:rsidRPr="00520543">
        <w:rPr>
          <w:rFonts w:eastAsia="SimSun"/>
          <w:bCs/>
          <w:lang w:eastAsia="ja-JP"/>
        </w:rPr>
        <w:t xml:space="preserve"> 1990), han incurrido en el mismo </w:t>
      </w:r>
      <w:r w:rsidR="00CF2535" w:rsidRPr="00520543">
        <w:rPr>
          <w:rFonts w:eastAsia="SimSun"/>
          <w:bCs/>
          <w:lang w:eastAsia="ja-JP"/>
        </w:rPr>
        <w:t>error que toma</w:t>
      </w:r>
      <w:r w:rsidRPr="00520543">
        <w:rPr>
          <w:rFonts w:eastAsia="SimSun"/>
          <w:bCs/>
          <w:lang w:eastAsia="ja-JP"/>
        </w:rPr>
        <w:t xml:space="preserve"> como sinónimo a empresas y organizaciones</w:t>
      </w:r>
      <w:r w:rsidR="00F3321A">
        <w:rPr>
          <w:rFonts w:eastAsia="SimSun"/>
          <w:bCs/>
          <w:lang w:eastAsia="ja-JP"/>
        </w:rPr>
        <w:t>, lo que genera</w:t>
      </w:r>
      <w:r w:rsidRPr="00520543">
        <w:rPr>
          <w:rFonts w:eastAsia="SimSun"/>
          <w:bCs/>
          <w:lang w:eastAsia="ja-JP"/>
        </w:rPr>
        <w:t xml:space="preserve"> confusión y ambigüedad en los términos </w:t>
      </w:r>
      <w:r w:rsidRPr="00520543">
        <w:rPr>
          <w:rFonts w:eastAsia="SimSun"/>
          <w:bCs/>
          <w:i/>
          <w:lang w:eastAsia="ja-JP"/>
        </w:rPr>
        <w:t>poder</w:t>
      </w:r>
      <w:r w:rsidRPr="00520543">
        <w:rPr>
          <w:rFonts w:eastAsia="SimSun"/>
          <w:bCs/>
          <w:lang w:eastAsia="ja-JP"/>
        </w:rPr>
        <w:t xml:space="preserve"> y </w:t>
      </w:r>
      <w:r w:rsidRPr="00520543">
        <w:rPr>
          <w:rFonts w:eastAsia="SimSun"/>
          <w:bCs/>
          <w:i/>
          <w:lang w:eastAsia="ja-JP"/>
        </w:rPr>
        <w:t>dominación</w:t>
      </w:r>
      <w:r w:rsidRPr="00520543">
        <w:rPr>
          <w:rFonts w:eastAsia="SimSun"/>
          <w:bCs/>
          <w:lang w:eastAsia="ja-JP"/>
        </w:rPr>
        <w:t xml:space="preserve">. </w:t>
      </w:r>
    </w:p>
    <w:p w14:paraId="75C78DF1" w14:textId="1F12B6A5" w:rsidR="001E5289" w:rsidRPr="00520543" w:rsidRDefault="001E5289" w:rsidP="004A6478">
      <w:pPr>
        <w:spacing w:after="0" w:line="360" w:lineRule="auto"/>
        <w:ind w:firstLine="708"/>
        <w:rPr>
          <w:rFonts w:eastAsia="SimSun"/>
          <w:bCs/>
          <w:lang w:eastAsia="ja-JP"/>
        </w:rPr>
      </w:pPr>
      <w:r w:rsidRPr="00520543">
        <w:rPr>
          <w:rFonts w:eastAsia="SimSun"/>
          <w:bCs/>
          <w:lang w:eastAsia="ja-JP"/>
        </w:rPr>
        <w:t xml:space="preserve">A este respecto, la teoría administrativa convencional confunde la organización con lo que es la empresa. En general, los autores que siguen esta teoría lo que hacen es ignorar las relaciones de poder a nivel macro-micro, implícitas en las organizaciones y empresas. </w:t>
      </w:r>
    </w:p>
    <w:p w14:paraId="039D4693" w14:textId="387462B9" w:rsidR="001E5289" w:rsidRPr="00520543" w:rsidRDefault="00F3321A" w:rsidP="004A6478">
      <w:pPr>
        <w:spacing w:after="0" w:line="360" w:lineRule="auto"/>
        <w:ind w:firstLine="708"/>
        <w:rPr>
          <w:rFonts w:eastAsia="SimSun"/>
          <w:bCs/>
          <w:vertAlign w:val="superscript"/>
          <w:lang w:eastAsia="ja-JP"/>
        </w:rPr>
      </w:pPr>
      <w:r>
        <w:rPr>
          <w:rFonts w:eastAsia="SimSun"/>
          <w:bCs/>
          <w:lang w:eastAsia="ja-JP"/>
        </w:rPr>
        <w:t>Así, pues, e</w:t>
      </w:r>
      <w:r w:rsidR="001E5289" w:rsidRPr="00520543">
        <w:rPr>
          <w:rFonts w:eastAsia="SimSun"/>
          <w:bCs/>
          <w:lang w:eastAsia="ja-JP"/>
        </w:rPr>
        <w:t xml:space="preserve">xiste ambigüedad en el concepto </w:t>
      </w:r>
      <w:r w:rsidR="001E5289" w:rsidRPr="004A6478">
        <w:rPr>
          <w:rFonts w:eastAsia="SimSun"/>
          <w:bCs/>
          <w:i/>
          <w:iCs/>
          <w:lang w:eastAsia="ja-JP"/>
        </w:rPr>
        <w:t>organización</w:t>
      </w:r>
      <w:r w:rsidR="001E5289" w:rsidRPr="00520543">
        <w:rPr>
          <w:rFonts w:eastAsia="SimSun"/>
          <w:bCs/>
          <w:lang w:eastAsia="ja-JP"/>
        </w:rPr>
        <w:t>; algunas veces es utilizado como función, consistente en agrupar actividades necesarias para el cumplimiento de objetivos; en otras, como estructura-diseño: decisión estratégica; o bien como actividad específica para diseñar y estructurar las tareas encaminadas a lograr las metas organizacionales (De</w:t>
      </w:r>
      <w:r w:rsidR="009310D5">
        <w:rPr>
          <w:rFonts w:eastAsia="SimSun"/>
          <w:bCs/>
          <w:lang w:eastAsia="ja-JP"/>
        </w:rPr>
        <w:t>s</w:t>
      </w:r>
      <w:r w:rsidR="001E5289" w:rsidRPr="00520543">
        <w:rPr>
          <w:rFonts w:eastAsia="SimSun"/>
          <w:bCs/>
          <w:lang w:eastAsia="ja-JP"/>
        </w:rPr>
        <w:t>sler, 1996)</w:t>
      </w:r>
      <w:r>
        <w:rPr>
          <w:rFonts w:eastAsia="SimSun"/>
          <w:bCs/>
          <w:lang w:eastAsia="ja-JP"/>
        </w:rPr>
        <w:t>.</w:t>
      </w:r>
    </w:p>
    <w:p w14:paraId="43A917CB" w14:textId="1DF556B5" w:rsidR="001E5289" w:rsidRPr="00520543" w:rsidRDefault="001E5289" w:rsidP="004A6478">
      <w:pPr>
        <w:spacing w:after="0" w:line="360" w:lineRule="auto"/>
        <w:ind w:firstLine="708"/>
        <w:rPr>
          <w:rFonts w:eastAsia="SimSun"/>
          <w:bCs/>
          <w:lang w:eastAsia="ja-JP"/>
        </w:rPr>
      </w:pPr>
      <w:r w:rsidRPr="00520543">
        <w:rPr>
          <w:rFonts w:eastAsia="SimSun"/>
          <w:bCs/>
          <w:lang w:eastAsia="ja-JP"/>
        </w:rPr>
        <w:t xml:space="preserve">Toda la literatura </w:t>
      </w:r>
      <w:proofErr w:type="spellStart"/>
      <w:r w:rsidRPr="00520543">
        <w:rPr>
          <w:rFonts w:eastAsia="SimSun"/>
          <w:bCs/>
          <w:lang w:eastAsia="ja-JP"/>
        </w:rPr>
        <w:t>posweberiana</w:t>
      </w:r>
      <w:proofErr w:type="spellEnd"/>
      <w:r w:rsidRPr="00520543">
        <w:rPr>
          <w:rFonts w:eastAsia="SimSun"/>
          <w:bCs/>
          <w:lang w:eastAsia="ja-JP"/>
        </w:rPr>
        <w:t xml:space="preserve"> sobre la burocracia padece de esa ambigüedad</w:t>
      </w:r>
      <w:r w:rsidR="00F3321A">
        <w:rPr>
          <w:rFonts w:eastAsia="SimSun"/>
          <w:bCs/>
          <w:lang w:eastAsia="ja-JP"/>
        </w:rPr>
        <w:t>.</w:t>
      </w:r>
      <w:r w:rsidR="00F3321A" w:rsidRPr="00520543">
        <w:rPr>
          <w:rFonts w:eastAsia="SimSun"/>
          <w:bCs/>
          <w:lang w:eastAsia="ja-JP"/>
        </w:rPr>
        <w:t xml:space="preserve"> </w:t>
      </w:r>
      <w:r w:rsidR="00F3321A">
        <w:rPr>
          <w:rFonts w:eastAsia="SimSun"/>
          <w:bCs/>
          <w:lang w:eastAsia="ja-JP"/>
        </w:rPr>
        <w:t>P</w:t>
      </w:r>
      <w:r w:rsidR="00F3321A" w:rsidRPr="00520543">
        <w:rPr>
          <w:rFonts w:eastAsia="SimSun"/>
          <w:bCs/>
          <w:lang w:eastAsia="ja-JP"/>
        </w:rPr>
        <w:t xml:space="preserve">or </w:t>
      </w:r>
      <w:r w:rsidRPr="00520543">
        <w:rPr>
          <w:rFonts w:eastAsia="SimSun"/>
          <w:bCs/>
          <w:lang w:eastAsia="ja-JP"/>
        </w:rPr>
        <w:t>un lado, la mayoría de los autores creen que el desarrollo de las organizaciones burocráticas responde al advenimiento de la racionalidad en el mundo moderno</w:t>
      </w:r>
      <w:r w:rsidR="00F3321A">
        <w:rPr>
          <w:rFonts w:eastAsia="SimSun"/>
          <w:bCs/>
          <w:lang w:eastAsia="ja-JP"/>
        </w:rPr>
        <w:t>;</w:t>
      </w:r>
      <w:r w:rsidR="00F3321A" w:rsidRPr="00520543">
        <w:rPr>
          <w:rFonts w:eastAsia="SimSun"/>
          <w:bCs/>
          <w:lang w:eastAsia="ja-JP"/>
        </w:rPr>
        <w:t xml:space="preserve"> </w:t>
      </w:r>
      <w:r w:rsidRPr="00520543">
        <w:rPr>
          <w:rFonts w:eastAsia="SimSun"/>
          <w:bCs/>
          <w:lang w:eastAsia="ja-JP"/>
        </w:rPr>
        <w:t>y por otro, creen que la burocracia es</w:t>
      </w:r>
      <w:r w:rsidR="00F3321A">
        <w:rPr>
          <w:rFonts w:eastAsia="SimSun"/>
          <w:bCs/>
          <w:lang w:eastAsia="ja-JP"/>
        </w:rPr>
        <w:t>,</w:t>
      </w:r>
      <w:r w:rsidRPr="00520543">
        <w:rPr>
          <w:rFonts w:eastAsia="SimSun"/>
          <w:bCs/>
          <w:lang w:eastAsia="ja-JP"/>
        </w:rPr>
        <w:t xml:space="preserve"> por ese hecho, </w:t>
      </w:r>
      <w:r w:rsidR="00036ED8" w:rsidRPr="0000727C">
        <w:rPr>
          <w:rFonts w:eastAsia="SimSun"/>
          <w:bCs/>
          <w:lang w:eastAsia="ja-JP"/>
        </w:rPr>
        <w:t>intrínseca</w:t>
      </w:r>
      <w:r w:rsidRPr="0000727C">
        <w:rPr>
          <w:rFonts w:eastAsia="SimSun"/>
          <w:bCs/>
          <w:lang w:eastAsia="ja-JP"/>
        </w:rPr>
        <w:t>mente</w:t>
      </w:r>
      <w:r w:rsidRPr="00520543">
        <w:rPr>
          <w:rFonts w:eastAsia="SimSun"/>
          <w:bCs/>
          <w:lang w:eastAsia="ja-JP"/>
        </w:rPr>
        <w:t xml:space="preserve"> superior a todas las formas posibles de organización.</w:t>
      </w:r>
    </w:p>
    <w:p w14:paraId="4902AEE5" w14:textId="4F15C270" w:rsidR="001E5289" w:rsidRPr="00520543" w:rsidRDefault="001E5289" w:rsidP="004A6478">
      <w:pPr>
        <w:spacing w:after="0" w:line="360" w:lineRule="auto"/>
        <w:ind w:firstLine="708"/>
        <w:rPr>
          <w:rFonts w:eastAsia="SimSun"/>
          <w:bCs/>
          <w:lang w:eastAsia="ja-JP"/>
        </w:rPr>
      </w:pPr>
      <w:r w:rsidRPr="00520543">
        <w:rPr>
          <w:rFonts w:eastAsia="SimSun"/>
          <w:bCs/>
          <w:lang w:eastAsia="ja-JP"/>
        </w:rPr>
        <w:lastRenderedPageBreak/>
        <w:t>Mills (1961, p</w:t>
      </w:r>
      <w:r w:rsidR="00F3321A">
        <w:rPr>
          <w:rFonts w:eastAsia="SimSun"/>
          <w:bCs/>
          <w:lang w:eastAsia="ja-JP"/>
        </w:rPr>
        <w:t>p</w:t>
      </w:r>
      <w:r w:rsidRPr="00520543">
        <w:rPr>
          <w:rFonts w:eastAsia="SimSun"/>
          <w:bCs/>
          <w:lang w:eastAsia="ja-JP"/>
        </w:rPr>
        <w:t>.</w:t>
      </w:r>
      <w:r w:rsidR="00F3321A">
        <w:rPr>
          <w:rFonts w:eastAsia="SimSun"/>
          <w:bCs/>
          <w:lang w:eastAsia="ja-JP"/>
        </w:rPr>
        <w:t xml:space="preserve"> </w:t>
      </w:r>
      <w:r w:rsidRPr="00520543">
        <w:rPr>
          <w:rFonts w:eastAsia="SimSun"/>
          <w:bCs/>
          <w:lang w:eastAsia="ja-JP"/>
        </w:rPr>
        <w:t xml:space="preserve">44-47) </w:t>
      </w:r>
      <w:r w:rsidR="00F561AE" w:rsidRPr="0000727C">
        <w:rPr>
          <w:rFonts w:eastAsia="SimSun"/>
          <w:bCs/>
          <w:lang w:eastAsia="ja-JP"/>
        </w:rPr>
        <w:t>cuestionó</w:t>
      </w:r>
      <w:r w:rsidRPr="00520543">
        <w:rPr>
          <w:rFonts w:eastAsia="SimSun"/>
          <w:bCs/>
          <w:lang w:eastAsia="ja-JP"/>
        </w:rPr>
        <w:t xml:space="preserve"> la obra de Parsons </w:t>
      </w:r>
      <w:r w:rsidR="006D44BB">
        <w:rPr>
          <w:rFonts w:eastAsia="SimSun"/>
          <w:bCs/>
          <w:lang w:eastAsia="ja-JP"/>
        </w:rPr>
        <w:t>a partir de su afirmación de</w:t>
      </w:r>
      <w:r w:rsidR="00F3321A" w:rsidRPr="00520543">
        <w:rPr>
          <w:rFonts w:eastAsia="SimSun"/>
          <w:bCs/>
          <w:lang w:eastAsia="ja-JP"/>
        </w:rPr>
        <w:t xml:space="preserve"> </w:t>
      </w:r>
      <w:r w:rsidRPr="00520543">
        <w:rPr>
          <w:rFonts w:eastAsia="SimSun"/>
          <w:bCs/>
          <w:lang w:eastAsia="ja-JP"/>
        </w:rPr>
        <w:t>que no existe la ciencia social “neutra”, al distraer las cuestiones básicas de la sociedad como el poder y la dominación</w:t>
      </w:r>
      <w:r w:rsidR="002A06A7">
        <w:rPr>
          <w:rFonts w:eastAsia="SimSun"/>
          <w:bCs/>
          <w:lang w:eastAsia="ja-JP"/>
        </w:rPr>
        <w:t>.</w:t>
      </w:r>
      <w:r w:rsidR="002A06A7" w:rsidRPr="00520543">
        <w:rPr>
          <w:rFonts w:eastAsia="SimSun"/>
          <w:bCs/>
          <w:lang w:eastAsia="ja-JP"/>
        </w:rPr>
        <w:t xml:space="preserve"> </w:t>
      </w:r>
      <w:r w:rsidR="002A06A7">
        <w:rPr>
          <w:rFonts w:eastAsia="SimSun"/>
          <w:bCs/>
          <w:lang w:eastAsia="ja-JP"/>
        </w:rPr>
        <w:t>E</w:t>
      </w:r>
      <w:r w:rsidR="002A06A7" w:rsidRPr="00520543">
        <w:rPr>
          <w:rFonts w:eastAsia="SimSun"/>
          <w:bCs/>
          <w:lang w:eastAsia="ja-JP"/>
        </w:rPr>
        <w:t xml:space="preserve">ste </w:t>
      </w:r>
      <w:r w:rsidRPr="00520543">
        <w:rPr>
          <w:rFonts w:eastAsia="SimSun"/>
          <w:bCs/>
          <w:lang w:eastAsia="ja-JP"/>
        </w:rPr>
        <w:t xml:space="preserve">autor y la secuela de autores basados en su obra </w:t>
      </w:r>
      <w:r w:rsidR="00F561AE" w:rsidRPr="00520543">
        <w:rPr>
          <w:rFonts w:eastAsia="SimSun"/>
          <w:bCs/>
          <w:lang w:eastAsia="ja-JP"/>
        </w:rPr>
        <w:t>ocultan las</w:t>
      </w:r>
      <w:r w:rsidRPr="00520543">
        <w:rPr>
          <w:rFonts w:eastAsia="SimSun"/>
          <w:bCs/>
          <w:lang w:eastAsia="ja-JP"/>
        </w:rPr>
        <w:t xml:space="preserve"> realidades estructurales de la sociedad misma.</w:t>
      </w:r>
    </w:p>
    <w:p w14:paraId="06FC7377" w14:textId="10D12752" w:rsidR="001E5289" w:rsidRPr="00520543" w:rsidRDefault="001E5289" w:rsidP="004A6478">
      <w:pPr>
        <w:spacing w:after="0" w:line="360" w:lineRule="auto"/>
        <w:ind w:firstLine="708"/>
        <w:rPr>
          <w:rFonts w:eastAsia="SimSun"/>
          <w:bCs/>
          <w:lang w:eastAsia="ja-JP"/>
        </w:rPr>
      </w:pPr>
      <w:r w:rsidRPr="00520543">
        <w:rPr>
          <w:rFonts w:eastAsia="SimSun"/>
          <w:bCs/>
          <w:lang w:eastAsia="ja-JP"/>
        </w:rPr>
        <w:t>Algunos autores, como M. Reed (1992), puntualizan que, en general, en el estudio de las organizaciones se ha tenido una pérdida de confianza en las aproximaciones positivistas y funcionalistas, pues estas corrientes no han mostrado resultados que respondan a la problemática del poder, de la dominación y de la explotación.</w:t>
      </w:r>
    </w:p>
    <w:p w14:paraId="1DE661C4" w14:textId="42DE2618"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Por ello es importante revisar algunos conceptos básicos del poder, que derivan de diferentes </w:t>
      </w:r>
      <w:r w:rsidR="00F561AE" w:rsidRPr="00520543">
        <w:rPr>
          <w:rFonts w:eastAsia="SimSun"/>
          <w:lang w:eastAsia="ja-JP"/>
        </w:rPr>
        <w:t>ángulos. Para</w:t>
      </w:r>
      <w:r w:rsidRPr="00520543">
        <w:rPr>
          <w:rFonts w:eastAsia="SimSun"/>
          <w:lang w:eastAsia="ja-JP"/>
        </w:rPr>
        <w:t xml:space="preserve"> Weber (1922,1969), el poder y la dominación son plenamente distinguibles, ya que no hay dominación sin aparato administrativo; es decir, institución, organización, cuadros que administren la forma específica de dominación.</w:t>
      </w:r>
    </w:p>
    <w:p w14:paraId="2A416543" w14:textId="34600F0D" w:rsidR="001E5289" w:rsidRPr="00520543" w:rsidRDefault="001E5289" w:rsidP="004A6478">
      <w:pPr>
        <w:spacing w:after="0" w:line="360" w:lineRule="auto"/>
        <w:ind w:firstLine="708"/>
        <w:rPr>
          <w:rFonts w:eastAsia="SimSun"/>
          <w:lang w:eastAsia="ja-JP"/>
        </w:rPr>
      </w:pPr>
      <w:r w:rsidRPr="00520543">
        <w:rPr>
          <w:rFonts w:eastAsia="SimSun"/>
          <w:lang w:eastAsia="ja-JP"/>
        </w:rPr>
        <w:t>En la organización, la dominación se entiende como la probabilidad de encontrar obediencia a un mandato de determinado contenido entre personas dadas</w:t>
      </w:r>
      <w:r w:rsidR="002E20F1">
        <w:rPr>
          <w:rFonts w:eastAsia="SimSun"/>
          <w:lang w:eastAsia="ja-JP"/>
        </w:rPr>
        <w:t>.</w:t>
      </w:r>
      <w:r w:rsidR="002E20F1" w:rsidRPr="00520543">
        <w:rPr>
          <w:rFonts w:eastAsia="SimSun"/>
          <w:lang w:eastAsia="ja-JP"/>
        </w:rPr>
        <w:t xml:space="preserve"> </w:t>
      </w:r>
      <w:r w:rsidR="002E20F1">
        <w:rPr>
          <w:rFonts w:eastAsia="SimSun"/>
          <w:lang w:eastAsia="ja-JP"/>
        </w:rPr>
        <w:t>E</w:t>
      </w:r>
      <w:r w:rsidR="002E20F1" w:rsidRPr="00520543">
        <w:rPr>
          <w:rFonts w:eastAsia="SimSun"/>
          <w:lang w:eastAsia="ja-JP"/>
        </w:rPr>
        <w:t xml:space="preserve">n </w:t>
      </w:r>
      <w:r w:rsidRPr="00520543">
        <w:rPr>
          <w:rFonts w:eastAsia="SimSun"/>
          <w:lang w:eastAsia="ja-JP"/>
        </w:rPr>
        <w:t>otros términos, es la probabilidad de que un mandato sea obedecido por una parte o por un conjunto de personas (sin olvidar las funcion</w:t>
      </w:r>
      <w:r w:rsidR="00EA3FAA" w:rsidRPr="00520543">
        <w:rPr>
          <w:rFonts w:eastAsia="SimSun"/>
          <w:lang w:eastAsia="ja-JP"/>
        </w:rPr>
        <w:t>es de las normas y los valores)</w:t>
      </w:r>
      <w:r w:rsidRPr="00520543">
        <w:rPr>
          <w:rFonts w:eastAsia="SimSun"/>
          <w:lang w:eastAsia="ja-JP"/>
        </w:rPr>
        <w:t xml:space="preserve"> </w:t>
      </w:r>
      <w:r w:rsidR="00EA3FAA" w:rsidRPr="00520543">
        <w:rPr>
          <w:rFonts w:eastAsia="SimSun"/>
          <w:lang w:eastAsia="ja-JP"/>
        </w:rPr>
        <w:t>como,</w:t>
      </w:r>
      <w:r w:rsidRPr="00520543">
        <w:rPr>
          <w:rFonts w:eastAsia="SimSun"/>
          <w:lang w:eastAsia="ja-JP"/>
        </w:rPr>
        <w:t xml:space="preserve"> por ejemplo, la dominación ejercida por organizaciones eclesiásticas en sus respectivos ámbitos geográficos.</w:t>
      </w:r>
    </w:p>
    <w:p w14:paraId="29D672A3" w14:textId="642E2483" w:rsidR="001E5289" w:rsidRPr="00520543" w:rsidRDefault="001E5289" w:rsidP="004A6478">
      <w:pPr>
        <w:spacing w:after="0" w:line="360" w:lineRule="auto"/>
        <w:ind w:firstLine="708"/>
        <w:rPr>
          <w:rFonts w:eastAsia="SimSun"/>
          <w:lang w:eastAsia="ja-JP"/>
        </w:rPr>
      </w:pPr>
      <w:r w:rsidRPr="00520543">
        <w:rPr>
          <w:rFonts w:eastAsia="SimSun"/>
          <w:lang w:eastAsia="ja-JP"/>
        </w:rPr>
        <w:t>La sociedad se desenvuelve bajo la influencia de diferentes organizaciones, como familia, iglesia, ejército, partidos políticos, sindicatos, oficinas gubernamentales, prisiones, etcétera, respondiendo a necesidades y contextos específicos, tomando muy diversas formas y representando distintos sistemas de valores dentro del complejo social.</w:t>
      </w:r>
    </w:p>
    <w:p w14:paraId="22F8B301" w14:textId="5E367268" w:rsidR="001E5289" w:rsidRPr="00520543" w:rsidRDefault="001E5289" w:rsidP="004A6478">
      <w:pPr>
        <w:spacing w:after="0" w:line="360" w:lineRule="auto"/>
        <w:ind w:firstLine="708"/>
        <w:rPr>
          <w:rFonts w:eastAsia="SimSun"/>
          <w:lang w:eastAsia="ja-JP"/>
        </w:rPr>
      </w:pPr>
      <w:r w:rsidRPr="00520543">
        <w:rPr>
          <w:rFonts w:eastAsia="SimSun"/>
          <w:lang w:eastAsia="ja-JP"/>
        </w:rPr>
        <w:t>De acuerdo con Max Weber (1969), la organización tiene una función reguladora, limitadora hacia fuera, y a través de ella se caracteriza una relación de supremacía y subordinación. En toda organización participa un círculo de personas interesadas en el mandato y sus ventajas, que colabora así en el ejercicio de los poderes imperativos y coactivos encaminados a la conservación de la dominación.</w:t>
      </w:r>
    </w:p>
    <w:p w14:paraId="39F7F465" w14:textId="3E863418" w:rsidR="001E5289" w:rsidRPr="00520543" w:rsidRDefault="001E5289" w:rsidP="004A6478">
      <w:pPr>
        <w:spacing w:after="0" w:line="360" w:lineRule="auto"/>
        <w:ind w:firstLine="708"/>
        <w:rPr>
          <w:rFonts w:eastAsia="SimSun"/>
          <w:lang w:eastAsia="ja-JP"/>
        </w:rPr>
      </w:pPr>
      <w:r w:rsidRPr="00520543">
        <w:rPr>
          <w:rFonts w:eastAsia="SimSun"/>
          <w:lang w:eastAsia="ja-JP"/>
        </w:rPr>
        <w:t>La organización se relaciona con la expansión del poder, es decir, la organización tiene que ver con el control hacia afuera, sus acciones permean a otras instancias</w:t>
      </w:r>
      <w:r w:rsidR="000B138A">
        <w:rPr>
          <w:rFonts w:eastAsia="SimSun"/>
          <w:lang w:eastAsia="ja-JP"/>
        </w:rPr>
        <w:t>.</w:t>
      </w:r>
      <w:r w:rsidR="000B138A" w:rsidRPr="00520543">
        <w:rPr>
          <w:rFonts w:eastAsia="SimSun"/>
          <w:lang w:eastAsia="ja-JP"/>
        </w:rPr>
        <w:t xml:space="preserve"> </w:t>
      </w:r>
      <w:r w:rsidR="000B138A">
        <w:rPr>
          <w:rFonts w:eastAsia="SimSun"/>
          <w:lang w:eastAsia="ja-JP"/>
        </w:rPr>
        <w:t>P</w:t>
      </w:r>
      <w:r w:rsidR="000B138A" w:rsidRPr="00520543">
        <w:rPr>
          <w:rFonts w:eastAsia="SimSun"/>
          <w:lang w:eastAsia="ja-JP"/>
        </w:rPr>
        <w:t xml:space="preserve">or </w:t>
      </w:r>
      <w:r w:rsidRPr="00520543">
        <w:rPr>
          <w:rFonts w:eastAsia="SimSun"/>
          <w:lang w:eastAsia="ja-JP"/>
        </w:rPr>
        <w:t xml:space="preserve">otro </w:t>
      </w:r>
      <w:r w:rsidR="0072349A" w:rsidRPr="00520543">
        <w:rPr>
          <w:rFonts w:eastAsia="SimSun"/>
          <w:lang w:eastAsia="ja-JP"/>
        </w:rPr>
        <w:t>lado,</w:t>
      </w:r>
      <w:r w:rsidRPr="00520543">
        <w:rPr>
          <w:rFonts w:eastAsia="SimSun"/>
          <w:lang w:eastAsia="ja-JP"/>
        </w:rPr>
        <w:t xml:space="preserve"> el concepto de poder en la empresa está estrechamente relacionado con acciones que se vierten hacia adentro.</w:t>
      </w:r>
    </w:p>
    <w:p w14:paraId="7867A805" w14:textId="67841297" w:rsidR="001E5289" w:rsidRPr="00520543" w:rsidRDefault="001E5289" w:rsidP="004A6478">
      <w:pPr>
        <w:spacing w:after="0" w:line="360" w:lineRule="auto"/>
        <w:ind w:firstLine="708"/>
        <w:rPr>
          <w:rFonts w:eastAsia="SimSun"/>
          <w:lang w:eastAsia="ja-JP"/>
        </w:rPr>
      </w:pPr>
      <w:r w:rsidRPr="00520543">
        <w:rPr>
          <w:rFonts w:eastAsia="SimSun"/>
          <w:lang w:eastAsia="ja-JP"/>
        </w:rPr>
        <w:t>Todas las formas de dominación son vitales para el mantenimiento de la existencia de las organizaciones y su acción está dirigida a la realización de la imposición de los o</w:t>
      </w:r>
      <w:r w:rsidR="006E0B68" w:rsidRPr="00520543">
        <w:rPr>
          <w:rFonts w:eastAsia="SimSun"/>
          <w:lang w:eastAsia="ja-JP"/>
        </w:rPr>
        <w:t>rdenamientos</w:t>
      </w:r>
      <w:r w:rsidR="000B138A">
        <w:rPr>
          <w:rFonts w:eastAsia="SimSun"/>
          <w:lang w:eastAsia="ja-JP"/>
        </w:rPr>
        <w:t>.</w:t>
      </w:r>
      <w:r w:rsidR="000B138A" w:rsidRPr="00520543">
        <w:rPr>
          <w:rFonts w:eastAsia="SimSun"/>
          <w:lang w:eastAsia="ja-JP"/>
        </w:rPr>
        <w:t xml:space="preserve"> </w:t>
      </w:r>
      <w:r w:rsidR="000B138A">
        <w:rPr>
          <w:rFonts w:eastAsia="SimSun"/>
          <w:lang w:eastAsia="ja-JP"/>
        </w:rPr>
        <w:t>L</w:t>
      </w:r>
      <w:r w:rsidR="000B138A" w:rsidRPr="00520543">
        <w:rPr>
          <w:rFonts w:eastAsia="SimSun"/>
          <w:lang w:eastAsia="ja-JP"/>
        </w:rPr>
        <w:t xml:space="preserve">a </w:t>
      </w:r>
      <w:r w:rsidR="008D20BF" w:rsidRPr="00520543">
        <w:rPr>
          <w:rFonts w:eastAsia="SimSun"/>
          <w:lang w:eastAsia="ja-JP"/>
        </w:rPr>
        <w:t>dominación es una relación y</w:t>
      </w:r>
      <w:r w:rsidR="00D17FEA">
        <w:rPr>
          <w:rFonts w:eastAsia="SimSun"/>
          <w:lang w:eastAsia="ja-JP"/>
        </w:rPr>
        <w:t>,</w:t>
      </w:r>
      <w:r w:rsidRPr="00520543">
        <w:rPr>
          <w:rFonts w:eastAsia="SimSun"/>
          <w:lang w:eastAsia="ja-JP"/>
        </w:rPr>
        <w:t xml:space="preserve"> como tal, si no se ejercita no existe: en un momento determinando un individuo puede estar condicionando su comportamiento </w:t>
      </w:r>
      <w:r w:rsidRPr="00520543">
        <w:rPr>
          <w:rFonts w:eastAsia="SimSun"/>
          <w:lang w:eastAsia="ja-JP"/>
        </w:rPr>
        <w:lastRenderedPageBreak/>
        <w:t xml:space="preserve">conforme a ciertos preceptos, mutables en el tiempo, que es a lo que Weber llama </w:t>
      </w:r>
      <w:r w:rsidR="000B138A">
        <w:rPr>
          <w:rFonts w:eastAsia="SimSun"/>
          <w:lang w:eastAsia="ja-JP"/>
        </w:rPr>
        <w:t>“</w:t>
      </w:r>
      <w:r w:rsidRPr="00520543">
        <w:rPr>
          <w:rFonts w:eastAsia="SimSun"/>
          <w:lang w:eastAsia="ja-JP"/>
        </w:rPr>
        <w:t>formas de influencia</w:t>
      </w:r>
      <w:r w:rsidR="000B138A">
        <w:rPr>
          <w:rFonts w:eastAsia="SimSun"/>
          <w:lang w:eastAsia="ja-JP"/>
        </w:rPr>
        <w:t xml:space="preserve">”. </w:t>
      </w:r>
      <w:r w:rsidRPr="00520543">
        <w:rPr>
          <w:rFonts w:eastAsia="SimSun"/>
          <w:lang w:eastAsia="ja-JP"/>
        </w:rPr>
        <w:t xml:space="preserve">La dominación incluye especificidad en el contenido del mandato (obediencia). El que obedece transforma el mandato en la razón de su conducta y, cuando eso ocurre, hay mandato concreto y la obediencia se rige tomando como norma la voluntad del que domina. </w:t>
      </w:r>
    </w:p>
    <w:p w14:paraId="3BA5C625" w14:textId="74113094"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organización comunal es la relación de un grupo o una comunidad de personas que persiguen los mismos fines, rasgos étnicos, valores, etcétera. Su regulación depende de su tamaño y de las características de los miembros. Si el grupo es pequeño, la organización puede ser de naturaleza primaria; en tal caso, en la regulación de acciones participan todos los miembros en condiciones de </w:t>
      </w:r>
      <w:proofErr w:type="spellStart"/>
      <w:r w:rsidRPr="00520543">
        <w:rPr>
          <w:rFonts w:eastAsia="SimSun"/>
          <w:lang w:eastAsia="ja-JP"/>
        </w:rPr>
        <w:t>equiparidad</w:t>
      </w:r>
      <w:proofErr w:type="spellEnd"/>
      <w:r w:rsidRPr="00520543">
        <w:rPr>
          <w:rFonts w:eastAsia="SimSun"/>
          <w:lang w:eastAsia="ja-JP"/>
        </w:rPr>
        <w:t xml:space="preserve"> (que no es lo mismo que igualdad). En las organizaciones grandes la naturaleza de la integración es secundaria; es decir, se caracteriza por intereses que no afectan de manera íntima a sus miembros, sino </w:t>
      </w:r>
      <w:r w:rsidR="000D7C39">
        <w:rPr>
          <w:rFonts w:eastAsia="SimSun"/>
          <w:lang w:eastAsia="ja-JP"/>
        </w:rPr>
        <w:t>a</w:t>
      </w:r>
      <w:r w:rsidR="000D7C39" w:rsidRPr="00520543">
        <w:rPr>
          <w:rFonts w:eastAsia="SimSun"/>
          <w:lang w:eastAsia="ja-JP"/>
        </w:rPr>
        <w:t xml:space="preserve"> </w:t>
      </w:r>
      <w:r w:rsidRPr="00520543">
        <w:rPr>
          <w:rFonts w:eastAsia="SimSun"/>
          <w:lang w:eastAsia="ja-JP"/>
        </w:rPr>
        <w:t>sus intereses económicos, políticos o culturales.</w:t>
      </w:r>
    </w:p>
    <w:p w14:paraId="61AF5CDF" w14:textId="52819C18" w:rsidR="001E5289" w:rsidRPr="00520543" w:rsidRDefault="001E5289" w:rsidP="004A6478">
      <w:pPr>
        <w:spacing w:after="0" w:line="360" w:lineRule="auto"/>
        <w:ind w:firstLine="708"/>
        <w:rPr>
          <w:rFonts w:eastAsia="SimSun"/>
          <w:lang w:eastAsia="ja-JP"/>
        </w:rPr>
      </w:pPr>
      <w:r w:rsidRPr="00520543">
        <w:rPr>
          <w:rFonts w:eastAsia="SimSun"/>
          <w:lang w:eastAsia="ja-JP"/>
        </w:rPr>
        <w:t>El dominio es una cualidad de la organización que, sustentada en recursos coercitivos, cognoscitivos, tecnológicos o financieros</w:t>
      </w:r>
      <w:r w:rsidR="000D7C39">
        <w:rPr>
          <w:rFonts w:eastAsia="SimSun"/>
          <w:lang w:eastAsia="ja-JP"/>
        </w:rPr>
        <w:t>,</w:t>
      </w:r>
      <w:r w:rsidRPr="00520543">
        <w:rPr>
          <w:rFonts w:eastAsia="SimSun"/>
          <w:lang w:eastAsia="ja-JP"/>
        </w:rPr>
        <w:t xml:space="preserve"> está en condiciones de imponer premisas de comportamiento a otras organizaciones.</w:t>
      </w:r>
    </w:p>
    <w:p w14:paraId="1F8AB247" w14:textId="73F627D9"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w:t>
      </w:r>
      <w:r w:rsidR="0072349A" w:rsidRPr="0000727C">
        <w:rPr>
          <w:rFonts w:eastAsia="SimSun"/>
          <w:lang w:eastAsia="ja-JP"/>
        </w:rPr>
        <w:t>é</w:t>
      </w:r>
      <w:r w:rsidRPr="0000727C">
        <w:rPr>
          <w:rFonts w:eastAsia="SimSun"/>
          <w:lang w:eastAsia="ja-JP"/>
        </w:rPr>
        <w:t>lite</w:t>
      </w:r>
      <w:r w:rsidRPr="00520543">
        <w:rPr>
          <w:rFonts w:eastAsia="SimSun"/>
          <w:lang w:eastAsia="ja-JP"/>
        </w:rPr>
        <w:t xml:space="preserve"> norteamericana </w:t>
      </w:r>
      <w:r w:rsidR="008D20BF" w:rsidRPr="00520543">
        <w:rPr>
          <w:rFonts w:eastAsia="SimSun"/>
          <w:lang w:eastAsia="ja-JP"/>
        </w:rPr>
        <w:t>encontró en la historia moderna</w:t>
      </w:r>
      <w:r w:rsidRPr="00520543">
        <w:rPr>
          <w:rFonts w:eastAsia="SimSun"/>
          <w:lang w:eastAsia="ja-JP"/>
        </w:rPr>
        <w:t xml:space="preserve"> una burguesía virtualmente sin o</w:t>
      </w:r>
      <w:r w:rsidR="0072349A" w:rsidRPr="00520543">
        <w:rPr>
          <w:rFonts w:eastAsia="SimSun"/>
          <w:lang w:eastAsia="ja-JP"/>
        </w:rPr>
        <w:t>posición</w:t>
      </w:r>
      <w:r w:rsidR="000D7C39">
        <w:rPr>
          <w:rFonts w:eastAsia="SimSun"/>
          <w:lang w:eastAsia="ja-JP"/>
        </w:rPr>
        <w:t>.</w:t>
      </w:r>
      <w:r w:rsidR="000D7C39" w:rsidRPr="00520543">
        <w:rPr>
          <w:rFonts w:eastAsia="SimSun"/>
          <w:lang w:eastAsia="ja-JP"/>
        </w:rPr>
        <w:t xml:space="preserve"> </w:t>
      </w:r>
      <w:r w:rsidR="000D7C39">
        <w:rPr>
          <w:rFonts w:eastAsia="SimSun"/>
          <w:lang w:eastAsia="ja-JP"/>
        </w:rPr>
        <w:t>L</w:t>
      </w:r>
      <w:r w:rsidR="000D7C39" w:rsidRPr="00520543">
        <w:rPr>
          <w:rFonts w:eastAsia="SimSun"/>
          <w:lang w:eastAsia="ja-JP"/>
        </w:rPr>
        <w:t xml:space="preserve">a </w:t>
      </w:r>
      <w:r w:rsidRPr="00520543">
        <w:rPr>
          <w:rFonts w:eastAsia="SimSun"/>
          <w:lang w:eastAsia="ja-JP"/>
        </w:rPr>
        <w:t xml:space="preserve">guerra de secesión puso fin a las pretensiones coloniales de la nobleza, y muchos latifundios fueron repartidos. </w:t>
      </w:r>
      <w:r w:rsidR="00EA3FAA" w:rsidRPr="00520543">
        <w:rPr>
          <w:rFonts w:eastAsia="SimSun"/>
          <w:lang w:eastAsia="ja-JP"/>
        </w:rPr>
        <w:t>Entre 1865-1900, una</w:t>
      </w:r>
      <w:r w:rsidRPr="00520543">
        <w:rPr>
          <w:rFonts w:eastAsia="SimSun"/>
          <w:lang w:eastAsia="ja-JP"/>
        </w:rPr>
        <w:t xml:space="preserve"> minoría </w:t>
      </w:r>
      <w:r w:rsidR="0072349A" w:rsidRPr="00520543">
        <w:rPr>
          <w:rFonts w:eastAsia="SimSun"/>
          <w:lang w:eastAsia="ja-JP"/>
        </w:rPr>
        <w:t>poderosa concentró</w:t>
      </w:r>
      <w:r w:rsidRPr="00520543">
        <w:rPr>
          <w:rFonts w:eastAsia="SimSun"/>
          <w:lang w:eastAsia="ja-JP"/>
        </w:rPr>
        <w:t xml:space="preserve"> el poder económico y financiero de los grandes </w:t>
      </w:r>
      <w:r w:rsidRPr="004A6478">
        <w:rPr>
          <w:rFonts w:eastAsia="SimSun"/>
          <w:i/>
          <w:iCs/>
          <w:lang w:eastAsia="ja-JP"/>
        </w:rPr>
        <w:t>trust</w:t>
      </w:r>
      <w:r w:rsidRPr="00520543">
        <w:rPr>
          <w:rFonts w:eastAsia="SimSun"/>
          <w:lang w:eastAsia="ja-JP"/>
        </w:rPr>
        <w:t xml:space="preserve"> y corporaciones, que dieron lugar a las grandes dinastías que siguen dominando hasta nuestros días: Vanderbilt, Rockefeller, Carnegie, Ford, J.P</w:t>
      </w:r>
      <w:r w:rsidR="000D7C39">
        <w:rPr>
          <w:rFonts w:eastAsia="SimSun"/>
          <w:lang w:eastAsia="ja-JP"/>
        </w:rPr>
        <w:t>.</w:t>
      </w:r>
      <w:r w:rsidR="000D7C39" w:rsidRPr="00520543">
        <w:rPr>
          <w:rFonts w:eastAsia="SimSun"/>
          <w:lang w:eastAsia="ja-JP"/>
        </w:rPr>
        <w:t xml:space="preserve"> </w:t>
      </w:r>
      <w:r w:rsidRPr="00520543">
        <w:rPr>
          <w:rFonts w:eastAsia="SimSun"/>
          <w:lang w:eastAsia="ja-JP"/>
        </w:rPr>
        <w:t>Morgan lograron subordinar el poder militar y social bajo sus intereses (Mills, 1957).</w:t>
      </w:r>
    </w:p>
    <w:p w14:paraId="26E60A69" w14:textId="4563B02F" w:rsidR="001E5289" w:rsidRPr="00520543" w:rsidRDefault="001E5289" w:rsidP="004A6478">
      <w:pPr>
        <w:spacing w:after="0" w:line="360" w:lineRule="auto"/>
        <w:ind w:firstLine="708"/>
        <w:rPr>
          <w:rFonts w:eastAsia="SimSun"/>
          <w:lang w:eastAsia="ja-JP"/>
        </w:rPr>
      </w:pPr>
      <w:r w:rsidRPr="00520543">
        <w:rPr>
          <w:rFonts w:eastAsia="SimSun"/>
          <w:lang w:eastAsia="ja-JP"/>
        </w:rPr>
        <w:t>Las articulaciones de empresas y organizaciones en E</w:t>
      </w:r>
      <w:r w:rsidR="00D0015C">
        <w:rPr>
          <w:rFonts w:eastAsia="SimSun"/>
          <w:lang w:eastAsia="ja-JP"/>
        </w:rPr>
        <w:t xml:space="preserve">stados </w:t>
      </w:r>
      <w:r w:rsidRPr="00520543">
        <w:rPr>
          <w:rFonts w:eastAsia="SimSun"/>
          <w:lang w:eastAsia="ja-JP"/>
        </w:rPr>
        <w:t>U</w:t>
      </w:r>
      <w:r w:rsidR="00D0015C">
        <w:rPr>
          <w:rFonts w:eastAsia="SimSun"/>
          <w:lang w:eastAsia="ja-JP"/>
        </w:rPr>
        <w:t>nidos</w:t>
      </w:r>
      <w:r w:rsidRPr="00520543">
        <w:rPr>
          <w:rFonts w:eastAsia="SimSun"/>
          <w:lang w:eastAsia="ja-JP"/>
        </w:rPr>
        <w:t xml:space="preserve"> surgen del liberalismo económico en el mecanismo del equilibrio, con el que la libertad económica y política queda garantizada con el sistema de pesos y contrapesos.</w:t>
      </w:r>
    </w:p>
    <w:p w14:paraId="622A35F5" w14:textId="1C6ADAC3" w:rsidR="001E5289" w:rsidRPr="00520543" w:rsidRDefault="001E5289" w:rsidP="004A6478">
      <w:pPr>
        <w:spacing w:after="0" w:line="360" w:lineRule="auto"/>
        <w:ind w:firstLine="708"/>
        <w:rPr>
          <w:rFonts w:eastAsia="SimSun"/>
          <w:lang w:eastAsia="ja-JP"/>
        </w:rPr>
      </w:pPr>
      <w:r w:rsidRPr="00520543">
        <w:rPr>
          <w:rFonts w:eastAsia="SimSun"/>
          <w:lang w:eastAsia="ja-JP"/>
        </w:rPr>
        <w:t>Podríamos afirmar que entre empresas y organizaciones existe o no una correlación de fines; en ocasiones la empresa se sirve de la organización para alcanzar sus fines y viceversa.</w:t>
      </w:r>
    </w:p>
    <w:p w14:paraId="0864F3B7" w14:textId="5677E684"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La organización representa el poder institucionalizado, y debe contar con legitimidad y legalidad. Debe entenderse por </w:t>
      </w:r>
      <w:r w:rsidRPr="004A6478">
        <w:rPr>
          <w:rFonts w:eastAsia="SimSun"/>
          <w:i/>
          <w:iCs/>
          <w:lang w:eastAsia="ja-JP"/>
        </w:rPr>
        <w:t>legitimidad</w:t>
      </w:r>
      <w:r w:rsidRPr="00520543">
        <w:rPr>
          <w:rFonts w:eastAsia="SimSun"/>
          <w:lang w:eastAsia="ja-JP"/>
        </w:rPr>
        <w:t xml:space="preserve"> la aceptación por parte de los subordinados de los procesos y resultados de la organización, y por </w:t>
      </w:r>
      <w:r w:rsidRPr="004A6478">
        <w:rPr>
          <w:rFonts w:eastAsia="SimSun"/>
          <w:i/>
          <w:iCs/>
          <w:lang w:eastAsia="ja-JP"/>
        </w:rPr>
        <w:t>legalidad</w:t>
      </w:r>
      <w:r w:rsidRPr="00520543">
        <w:rPr>
          <w:rFonts w:eastAsia="SimSun"/>
          <w:lang w:eastAsia="ja-JP"/>
        </w:rPr>
        <w:t xml:space="preserve"> el estar de acuerdo con las normas de constitución y funcionamiento de la organización. A través del cuadro administrativo se puede lograr de un modo plural la dominación, por el poder representativo que se le confiere; es decir, la probabilidad de que se dará una actividad </w:t>
      </w:r>
      <w:r w:rsidRPr="00520543">
        <w:rPr>
          <w:rFonts w:eastAsia="SimSun"/>
          <w:lang w:eastAsia="ja-JP"/>
        </w:rPr>
        <w:lastRenderedPageBreak/>
        <w:t xml:space="preserve">dirigida a la ejecución de las órdenes generales y mandatos concretos por parte de hombres cuya obediencia se espera. </w:t>
      </w:r>
    </w:p>
    <w:p w14:paraId="23E662B0" w14:textId="50D34C57"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Toda empresa implica necesariamente una forma de organización, pero una organización no implica necesariamente una empresa. Todo dominio implica el ejercicio de un poder, pero no todo poder </w:t>
      </w:r>
      <w:proofErr w:type="spellStart"/>
      <w:r w:rsidRPr="00520543">
        <w:rPr>
          <w:rFonts w:eastAsia="SimSun"/>
          <w:lang w:eastAsia="ja-JP"/>
        </w:rPr>
        <w:t>implica</w:t>
      </w:r>
      <w:proofErr w:type="spellEnd"/>
      <w:r w:rsidRPr="00520543">
        <w:rPr>
          <w:rFonts w:eastAsia="SimSun"/>
          <w:lang w:eastAsia="ja-JP"/>
        </w:rPr>
        <w:t xml:space="preserve"> el ejercicio de un dominio, ya que uno puede estar en la relación de pares; es decir, una organización puede entrar en relación de </w:t>
      </w:r>
      <w:proofErr w:type="spellStart"/>
      <w:r w:rsidRPr="00520543">
        <w:rPr>
          <w:rFonts w:eastAsia="SimSun"/>
          <w:lang w:eastAsia="ja-JP"/>
        </w:rPr>
        <w:t>equiparidad</w:t>
      </w:r>
      <w:proofErr w:type="spellEnd"/>
      <w:r w:rsidRPr="00520543">
        <w:rPr>
          <w:rFonts w:eastAsia="SimSun"/>
          <w:lang w:eastAsia="ja-JP"/>
        </w:rPr>
        <w:t xml:space="preserve"> con otra organización, en la cual no haya dominio de una sobre la otra. Pero el poder está presente.</w:t>
      </w:r>
    </w:p>
    <w:p w14:paraId="5864BE0C" w14:textId="742E8A9A"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cuadro administrativo está ligado a la </w:t>
      </w:r>
      <w:r w:rsidR="003B7EF2" w:rsidRPr="00520543">
        <w:rPr>
          <w:rFonts w:eastAsia="SimSun"/>
          <w:lang w:eastAsia="ja-JP"/>
        </w:rPr>
        <w:t>obediencia de</w:t>
      </w:r>
      <w:r w:rsidRPr="00520543">
        <w:rPr>
          <w:rFonts w:eastAsia="SimSun"/>
          <w:lang w:eastAsia="ja-JP"/>
        </w:rPr>
        <w:t xml:space="preserve"> estos motivos que determina en gran medida el tipo de </w:t>
      </w:r>
      <w:r w:rsidR="00D17FEA">
        <w:rPr>
          <w:rFonts w:eastAsia="SimSun"/>
          <w:lang w:eastAsia="ja-JP"/>
        </w:rPr>
        <w:t>a</w:t>
      </w:r>
      <w:r w:rsidR="00D17FEA" w:rsidRPr="00520543">
        <w:rPr>
          <w:rFonts w:eastAsia="SimSun"/>
          <w:lang w:eastAsia="ja-JP"/>
        </w:rPr>
        <w:t>dministración</w:t>
      </w:r>
      <w:r w:rsidRPr="00520543">
        <w:rPr>
          <w:rFonts w:eastAsia="SimSun"/>
          <w:lang w:eastAsia="ja-JP"/>
        </w:rPr>
        <w:t xml:space="preserve">: </w:t>
      </w:r>
      <w:r w:rsidR="00D17FEA" w:rsidRPr="00520543">
        <w:rPr>
          <w:rFonts w:eastAsia="SimSun"/>
          <w:lang w:eastAsia="ja-JP"/>
        </w:rPr>
        <w:t>tribal, patrimonial o burocrático-racional</w:t>
      </w:r>
      <w:r w:rsidRPr="00520543">
        <w:rPr>
          <w:rFonts w:eastAsia="SimSun"/>
          <w:lang w:eastAsia="ja-JP"/>
        </w:rPr>
        <w:t>.</w:t>
      </w:r>
    </w:p>
    <w:p w14:paraId="2BDBB079" w14:textId="38881FD2" w:rsidR="001E5289" w:rsidRPr="00520543" w:rsidRDefault="001E5289" w:rsidP="004A6478">
      <w:pPr>
        <w:spacing w:after="0" w:line="360" w:lineRule="auto"/>
        <w:ind w:firstLine="708"/>
        <w:rPr>
          <w:rFonts w:eastAsia="SimSun"/>
          <w:lang w:eastAsia="ja-JP"/>
        </w:rPr>
      </w:pPr>
      <w:r w:rsidRPr="00520543">
        <w:rPr>
          <w:rFonts w:eastAsia="SimSun"/>
          <w:lang w:eastAsia="ja-JP"/>
        </w:rPr>
        <w:t>La dominación es una relación entre dominados y dominantes y, como tal, si no se ejercita, no existe. La dominación de algún orden regulador puede ser una relación transitoria: en un momento dado el comportamiento de un individuo puede estar condicionado conforme a los preceptos de la religión católica, pero puede cambiar su conducta optando por otra religión. Otros, en alguna reunión social</w:t>
      </w:r>
      <w:r w:rsidR="00D17FEA">
        <w:rPr>
          <w:rFonts w:eastAsia="SimSun"/>
          <w:lang w:eastAsia="ja-JP"/>
        </w:rPr>
        <w:t>,</w:t>
      </w:r>
      <w:r w:rsidRPr="00520543">
        <w:rPr>
          <w:rFonts w:eastAsia="SimSun"/>
          <w:lang w:eastAsia="ja-JP"/>
        </w:rPr>
        <w:t xml:space="preserve"> podrán optar por algún tipo de indumentaria, y podrán conseguir o no que otros copien, por así decirlo, sus formas de comportamiento o de vestirse.</w:t>
      </w:r>
    </w:p>
    <w:p w14:paraId="260DCAD4" w14:textId="5BE707CF"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Para tratar de ser más precisos, podríamos afirmar </w:t>
      </w:r>
      <w:r w:rsidR="00071B7C" w:rsidRPr="00520543">
        <w:rPr>
          <w:rFonts w:eastAsia="SimSun"/>
          <w:lang w:eastAsia="ja-JP"/>
        </w:rPr>
        <w:t>que tanto una</w:t>
      </w:r>
      <w:r w:rsidRPr="00520543">
        <w:rPr>
          <w:rFonts w:eastAsia="SimSun"/>
          <w:lang w:eastAsia="ja-JP"/>
        </w:rPr>
        <w:t xml:space="preserve"> empresa u organización requieren apoyarse en una </w:t>
      </w:r>
      <w:r w:rsidR="00D17FEA">
        <w:rPr>
          <w:rFonts w:eastAsia="SimSun"/>
          <w:lang w:eastAsia="ja-JP"/>
        </w:rPr>
        <w:t>“</w:t>
      </w:r>
      <w:r w:rsidRPr="00520543">
        <w:rPr>
          <w:rFonts w:eastAsia="SimSun"/>
          <w:lang w:eastAsia="ja-JP"/>
        </w:rPr>
        <w:t>organización</w:t>
      </w:r>
      <w:r w:rsidR="00D17FEA">
        <w:rPr>
          <w:rFonts w:eastAsia="SimSun"/>
          <w:lang w:eastAsia="ja-JP"/>
        </w:rPr>
        <w:t>”</w:t>
      </w:r>
      <w:r w:rsidR="00D17FEA" w:rsidRPr="00520543">
        <w:rPr>
          <w:rFonts w:eastAsia="SimSun"/>
          <w:lang w:eastAsia="ja-JP"/>
        </w:rPr>
        <w:t xml:space="preserve"> </w:t>
      </w:r>
      <w:r w:rsidRPr="00520543">
        <w:rPr>
          <w:rFonts w:eastAsia="SimSun"/>
          <w:lang w:eastAsia="ja-JP"/>
        </w:rPr>
        <w:t>para lograr sus fines, en ese caso específico la empresa y la organización se identifican. Podemos afirmar</w:t>
      </w:r>
      <w:r w:rsidR="00D17FEA">
        <w:rPr>
          <w:rFonts w:eastAsia="SimSun"/>
          <w:lang w:eastAsia="ja-JP"/>
        </w:rPr>
        <w:t>, asimismo,</w:t>
      </w:r>
      <w:r w:rsidRPr="00520543">
        <w:rPr>
          <w:rFonts w:eastAsia="SimSun"/>
          <w:lang w:eastAsia="ja-JP"/>
        </w:rPr>
        <w:t xml:space="preserve"> que la dominación de gobiernos y pueblos extranjeros requiere del medio empresarial para alcanzar sus fines de lucro y dominación, y que a su vez las empresas requieren de las organizaciones político-militares para abrir sus mercados.</w:t>
      </w:r>
    </w:p>
    <w:p w14:paraId="7A2AFBAE" w14:textId="2A8DC312"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Es importante mencionar otro aspecto que distingue a las empresas de las organizaciones: la organización se relaciona con la </w:t>
      </w:r>
      <w:r w:rsidR="00D17FEA">
        <w:rPr>
          <w:rFonts w:eastAsia="SimSun"/>
          <w:lang w:eastAsia="ja-JP"/>
        </w:rPr>
        <w:t>“</w:t>
      </w:r>
      <w:r w:rsidRPr="00520543">
        <w:rPr>
          <w:rFonts w:eastAsia="SimSun"/>
          <w:lang w:eastAsia="ja-JP"/>
        </w:rPr>
        <w:t>expansión</w:t>
      </w:r>
      <w:r w:rsidR="00D17FEA">
        <w:rPr>
          <w:rFonts w:eastAsia="SimSun"/>
          <w:lang w:eastAsia="ja-JP"/>
        </w:rPr>
        <w:t>”</w:t>
      </w:r>
      <w:r w:rsidR="00D17FEA" w:rsidRPr="00520543">
        <w:rPr>
          <w:rFonts w:eastAsia="SimSun"/>
          <w:lang w:eastAsia="ja-JP"/>
        </w:rPr>
        <w:t xml:space="preserve"> </w:t>
      </w:r>
      <w:r w:rsidRPr="00520543">
        <w:rPr>
          <w:rFonts w:eastAsia="SimSun"/>
          <w:lang w:eastAsia="ja-JP"/>
        </w:rPr>
        <w:t>del poder; es decir, la organización tiene que ver con el control hacia fuera, sus acciones permean a otras instancias</w:t>
      </w:r>
      <w:r w:rsidR="00D17FEA">
        <w:rPr>
          <w:rFonts w:eastAsia="SimSun"/>
          <w:lang w:eastAsia="ja-JP"/>
        </w:rPr>
        <w:t>.</w:t>
      </w:r>
      <w:r w:rsidR="00D17FEA" w:rsidRPr="00520543">
        <w:rPr>
          <w:rFonts w:eastAsia="SimSun"/>
          <w:lang w:eastAsia="ja-JP"/>
        </w:rPr>
        <w:t xml:space="preserve"> </w:t>
      </w:r>
      <w:r w:rsidR="00D17FEA">
        <w:rPr>
          <w:rFonts w:eastAsia="SimSun"/>
          <w:lang w:eastAsia="ja-JP"/>
        </w:rPr>
        <w:t>P</w:t>
      </w:r>
      <w:r w:rsidR="00D17FEA" w:rsidRPr="00520543">
        <w:rPr>
          <w:rFonts w:eastAsia="SimSun"/>
          <w:lang w:eastAsia="ja-JP"/>
        </w:rPr>
        <w:t xml:space="preserve">or </w:t>
      </w:r>
      <w:r w:rsidRPr="00520543">
        <w:rPr>
          <w:rFonts w:eastAsia="SimSun"/>
          <w:lang w:eastAsia="ja-JP"/>
        </w:rPr>
        <w:t>otro lado, el concepto de poder en la empresa está estrechamente relacionado con acciones que se vierten hacia dentro.</w:t>
      </w:r>
    </w:p>
    <w:p w14:paraId="5E064C27" w14:textId="17713F16" w:rsidR="001E5289" w:rsidRPr="00520543" w:rsidRDefault="001E5289" w:rsidP="004A6478">
      <w:pPr>
        <w:spacing w:after="0" w:line="360" w:lineRule="auto"/>
        <w:ind w:firstLine="708"/>
        <w:rPr>
          <w:rFonts w:eastAsia="SimSun"/>
          <w:lang w:eastAsia="ja-JP"/>
        </w:rPr>
      </w:pPr>
      <w:r w:rsidRPr="00520543">
        <w:rPr>
          <w:rFonts w:eastAsia="SimSun"/>
          <w:lang w:eastAsia="ja-JP"/>
        </w:rPr>
        <w:t>Un ejemplo de organización sería la Secretaría de Educación Pública</w:t>
      </w:r>
      <w:r w:rsidR="00D17FEA">
        <w:rPr>
          <w:rFonts w:eastAsia="SimSun"/>
          <w:lang w:eastAsia="ja-JP"/>
        </w:rPr>
        <w:t xml:space="preserve"> (SEP)</w:t>
      </w:r>
      <w:r w:rsidRPr="00520543">
        <w:rPr>
          <w:rFonts w:eastAsia="SimSun"/>
          <w:lang w:eastAsia="ja-JP"/>
        </w:rPr>
        <w:t xml:space="preserve">, entidad que dicta reglas y ordenamientos que deben ser acatados por los distintos grupos vinculados a la actividad de la educación. Por su parte, un ejemplo de empresa lo constituye el Tecnológico de Monterrey, institución que debe seguir los lineamientos establecidos por la </w:t>
      </w:r>
      <w:r w:rsidR="00D17FEA">
        <w:rPr>
          <w:rFonts w:eastAsia="SimSun"/>
          <w:lang w:eastAsia="ja-JP"/>
        </w:rPr>
        <w:t xml:space="preserve">SEP </w:t>
      </w:r>
      <w:r w:rsidRPr="00520543">
        <w:rPr>
          <w:rFonts w:eastAsia="SimSun"/>
          <w:lang w:eastAsia="ja-JP"/>
        </w:rPr>
        <w:t>para su operación.</w:t>
      </w:r>
    </w:p>
    <w:p w14:paraId="32A45D71" w14:textId="7AAD891D"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También es importante señalar</w:t>
      </w:r>
      <w:r w:rsidR="00D17FEA">
        <w:rPr>
          <w:rFonts w:eastAsia="SimSun"/>
          <w:lang w:eastAsia="ja-JP"/>
        </w:rPr>
        <w:t>,</w:t>
      </w:r>
      <w:r w:rsidRPr="00520543">
        <w:rPr>
          <w:rFonts w:eastAsia="SimSun"/>
          <w:lang w:eastAsia="ja-JP"/>
        </w:rPr>
        <w:t xml:space="preserve"> </w:t>
      </w:r>
      <w:r w:rsidR="00D17FEA">
        <w:rPr>
          <w:rFonts w:eastAsia="SimSun"/>
          <w:lang w:eastAsia="ja-JP"/>
        </w:rPr>
        <w:t>como parte de</w:t>
      </w:r>
      <w:r w:rsidR="00D17FEA" w:rsidRPr="00520543">
        <w:rPr>
          <w:rFonts w:eastAsia="SimSun"/>
          <w:lang w:eastAsia="ja-JP"/>
        </w:rPr>
        <w:t xml:space="preserve"> </w:t>
      </w:r>
      <w:r w:rsidRPr="00520543">
        <w:rPr>
          <w:rFonts w:eastAsia="SimSun"/>
          <w:lang w:eastAsia="ja-JP"/>
        </w:rPr>
        <w:t xml:space="preserve">las diferencias </w:t>
      </w:r>
      <w:r w:rsidR="00D17FEA">
        <w:rPr>
          <w:rFonts w:eastAsia="SimSun"/>
          <w:lang w:eastAsia="ja-JP"/>
        </w:rPr>
        <w:t>entre</w:t>
      </w:r>
      <w:r w:rsidR="00D17FEA" w:rsidRPr="00520543">
        <w:rPr>
          <w:rFonts w:eastAsia="SimSun"/>
          <w:lang w:eastAsia="ja-JP"/>
        </w:rPr>
        <w:t xml:space="preserve"> </w:t>
      </w:r>
      <w:r w:rsidRPr="00520543">
        <w:rPr>
          <w:rFonts w:eastAsia="SimSun"/>
          <w:lang w:eastAsia="ja-JP"/>
        </w:rPr>
        <w:t xml:space="preserve">empresas y organizaciones, que en la organización el concepto </w:t>
      </w:r>
      <w:r w:rsidRPr="004A6478">
        <w:rPr>
          <w:rFonts w:eastAsia="SimSun"/>
          <w:i/>
          <w:iCs/>
          <w:lang w:eastAsia="ja-JP"/>
        </w:rPr>
        <w:t>cuadro administrativo</w:t>
      </w:r>
      <w:r w:rsidRPr="00520543">
        <w:rPr>
          <w:rFonts w:eastAsia="SimSun"/>
          <w:lang w:eastAsia="ja-JP"/>
        </w:rPr>
        <w:t xml:space="preserve"> está más ligado al concepto de dominación, legitimado por el uso tanto de la violencia física como psíquica, como puede ser el caso de las organizaciones estatales y eclesiásticas, respectivamente. En tanto, este concepto en el caso de la empresa se liga más a la explotación</w:t>
      </w:r>
      <w:r w:rsidR="002F6EF0">
        <w:rPr>
          <w:rFonts w:eastAsia="SimSun"/>
          <w:lang w:eastAsia="ja-JP"/>
        </w:rPr>
        <w:t>,</w:t>
      </w:r>
      <w:r w:rsidRPr="00520543">
        <w:rPr>
          <w:rFonts w:eastAsia="SimSun"/>
          <w:lang w:eastAsia="ja-JP"/>
        </w:rPr>
        <w:t xml:space="preserve"> por la manera en que se consuman los medios de producción y trabajo para alcanzar el fin perseguido por las empresas mercantilistas.</w:t>
      </w:r>
    </w:p>
    <w:p w14:paraId="66A199C1" w14:textId="159AF04E" w:rsidR="001E5289" w:rsidRPr="00520543" w:rsidRDefault="001E5289" w:rsidP="004A6478">
      <w:pPr>
        <w:spacing w:after="0" w:line="360" w:lineRule="auto"/>
        <w:ind w:firstLine="708"/>
        <w:rPr>
          <w:rFonts w:eastAsia="SimSun"/>
          <w:lang w:eastAsia="ja-JP"/>
        </w:rPr>
      </w:pPr>
      <w:r w:rsidRPr="00520543">
        <w:rPr>
          <w:rFonts w:eastAsia="SimSun"/>
          <w:lang w:eastAsia="ja-JP"/>
        </w:rPr>
        <w:t>Weber (1969</w:t>
      </w:r>
      <w:r w:rsidR="00643533">
        <w:rPr>
          <w:rFonts w:eastAsia="SimSun"/>
          <w:lang w:eastAsia="ja-JP"/>
        </w:rPr>
        <w:t xml:space="preserve">) </w:t>
      </w:r>
      <w:r w:rsidR="00071B7C" w:rsidRPr="00520543">
        <w:rPr>
          <w:rFonts w:eastAsia="SimSun"/>
          <w:lang w:eastAsia="ja-JP"/>
        </w:rPr>
        <w:t>define</w:t>
      </w:r>
      <w:r w:rsidRPr="00520543">
        <w:rPr>
          <w:rFonts w:eastAsia="SimSun"/>
          <w:lang w:eastAsia="ja-JP"/>
        </w:rPr>
        <w:t xml:space="preserve"> la empresa como </w:t>
      </w:r>
      <w:r w:rsidR="00643533">
        <w:rPr>
          <w:rFonts w:eastAsia="SimSun"/>
          <w:lang w:eastAsia="ja-JP"/>
        </w:rPr>
        <w:t>“</w:t>
      </w:r>
      <w:r w:rsidRPr="00520543">
        <w:rPr>
          <w:rFonts w:eastAsia="SimSun"/>
          <w:lang w:eastAsia="ja-JP"/>
        </w:rPr>
        <w:t>una acción que persigue fines de determinada clase, de un modo continuo</w:t>
      </w:r>
      <w:r w:rsidR="00643533">
        <w:rPr>
          <w:rFonts w:eastAsia="SimSun"/>
          <w:lang w:eastAsia="ja-JP"/>
        </w:rPr>
        <w:t>” (</w:t>
      </w:r>
      <w:r w:rsidR="00643533" w:rsidRPr="00520543">
        <w:rPr>
          <w:rFonts w:eastAsia="SimSun"/>
          <w:lang w:eastAsia="ja-JP"/>
        </w:rPr>
        <w:t>p.</w:t>
      </w:r>
      <w:r w:rsidR="00643533">
        <w:rPr>
          <w:rFonts w:eastAsia="SimSun"/>
          <w:lang w:eastAsia="ja-JP"/>
        </w:rPr>
        <w:t xml:space="preserve"> </w:t>
      </w:r>
      <w:r w:rsidR="00643533" w:rsidRPr="00520543">
        <w:rPr>
          <w:rFonts w:eastAsia="SimSun"/>
          <w:lang w:eastAsia="ja-JP"/>
        </w:rPr>
        <w:t xml:space="preserve">42). </w:t>
      </w:r>
      <w:r w:rsidR="00071B7C" w:rsidRPr="00520543">
        <w:rPr>
          <w:rFonts w:eastAsia="SimSun"/>
          <w:lang w:eastAsia="ja-JP"/>
        </w:rPr>
        <w:t>Lo</w:t>
      </w:r>
      <w:r w:rsidRPr="00520543">
        <w:rPr>
          <w:rFonts w:eastAsia="SimSun"/>
          <w:lang w:eastAsia="ja-JP"/>
        </w:rPr>
        <w:t xml:space="preserve"> que la </w:t>
      </w:r>
      <w:r w:rsidR="00071B7C" w:rsidRPr="00520543">
        <w:rPr>
          <w:rFonts w:eastAsia="SimSun"/>
          <w:lang w:eastAsia="ja-JP"/>
        </w:rPr>
        <w:t>caracteriza es</w:t>
      </w:r>
      <w:r w:rsidRPr="00520543">
        <w:rPr>
          <w:rFonts w:eastAsia="SimSun"/>
          <w:lang w:eastAsia="ja-JP"/>
        </w:rPr>
        <w:t xml:space="preserve"> la acción consciente que persigue fines de una manera constante. La empresa es una asociación que tiene por objeto la elaboración de un producto o la prestación de un servicio, ya sea estatal, paraestatal, municipal, cooperativo, comunal o corporativo. Las empresas más conocidas son las de interés privado, cuyo funcionamiento declarativamente se regula por las leyes del mercado; sin embargo, Weber</w:t>
      </w:r>
      <w:r w:rsidR="00171B59">
        <w:rPr>
          <w:rFonts w:eastAsia="SimSun"/>
          <w:lang w:eastAsia="ja-JP"/>
        </w:rPr>
        <w:t xml:space="preserve"> </w:t>
      </w:r>
      <w:r w:rsidR="00171B59" w:rsidRPr="00520543">
        <w:rPr>
          <w:rFonts w:eastAsia="SimSun"/>
          <w:lang w:eastAsia="ja-JP"/>
        </w:rPr>
        <w:t>(1969</w:t>
      </w:r>
      <w:r w:rsidR="00171B59">
        <w:rPr>
          <w:rFonts w:eastAsia="SimSun"/>
          <w:lang w:eastAsia="ja-JP"/>
        </w:rPr>
        <w:t>)</w:t>
      </w:r>
      <w:r w:rsidRPr="00520543">
        <w:rPr>
          <w:rFonts w:eastAsia="SimSun"/>
          <w:lang w:eastAsia="ja-JP"/>
        </w:rPr>
        <w:t xml:space="preserve"> incluye la realización de otro tipo de actividades</w:t>
      </w:r>
      <w:r w:rsidR="00171B59">
        <w:rPr>
          <w:rFonts w:eastAsia="SimSun"/>
          <w:lang w:eastAsia="ja-JP"/>
        </w:rPr>
        <w:t>,</w:t>
      </w:r>
      <w:r w:rsidRPr="00520543">
        <w:rPr>
          <w:rFonts w:eastAsia="SimSun"/>
          <w:lang w:eastAsia="ja-JP"/>
        </w:rPr>
        <w:t xml:space="preserve"> </w:t>
      </w:r>
      <w:r w:rsidR="00171B59">
        <w:rPr>
          <w:rFonts w:eastAsia="SimSun"/>
          <w:lang w:eastAsia="ja-JP"/>
        </w:rPr>
        <w:t>a saber,</w:t>
      </w:r>
      <w:r w:rsidR="00171B59" w:rsidRPr="00520543">
        <w:rPr>
          <w:rFonts w:eastAsia="SimSun"/>
          <w:lang w:eastAsia="ja-JP"/>
        </w:rPr>
        <w:t xml:space="preserve"> </w:t>
      </w:r>
      <w:r w:rsidRPr="00520543">
        <w:rPr>
          <w:rFonts w:eastAsia="SimSun"/>
          <w:lang w:eastAsia="ja-JP"/>
        </w:rPr>
        <w:t xml:space="preserve">las políticas, científicas o </w:t>
      </w:r>
      <w:r w:rsidRPr="00531844">
        <w:rPr>
          <w:rFonts w:eastAsia="SimSun"/>
          <w:lang w:eastAsia="ja-JP"/>
        </w:rPr>
        <w:t>hierocráticas</w:t>
      </w:r>
      <w:r w:rsidRPr="00520543">
        <w:rPr>
          <w:rFonts w:eastAsia="SimSun"/>
          <w:lang w:eastAsia="ja-JP"/>
        </w:rPr>
        <w:t xml:space="preserve"> (religiosas), públicas, privadas, etcétera.</w:t>
      </w:r>
    </w:p>
    <w:p w14:paraId="60947BEB" w14:textId="58E28082"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concepto corriente de empresa que se maneja es el de </w:t>
      </w:r>
      <w:r w:rsidR="00171B59">
        <w:rPr>
          <w:rFonts w:eastAsia="SimSun"/>
          <w:lang w:eastAsia="ja-JP"/>
        </w:rPr>
        <w:t>“</w:t>
      </w:r>
      <w:r w:rsidRPr="00520543">
        <w:rPr>
          <w:rFonts w:eastAsia="SimSun"/>
          <w:lang w:eastAsia="ja-JP"/>
        </w:rPr>
        <w:t xml:space="preserve">empresa mercantil”, que </w:t>
      </w:r>
      <w:r w:rsidR="00171B59" w:rsidRPr="00520543">
        <w:rPr>
          <w:rFonts w:eastAsia="SimSun"/>
          <w:lang w:eastAsia="ja-JP"/>
        </w:rPr>
        <w:t>s</w:t>
      </w:r>
      <w:r w:rsidR="00171B59">
        <w:rPr>
          <w:rFonts w:eastAsia="SimSun"/>
          <w:lang w:eastAsia="ja-JP"/>
        </w:rPr>
        <w:t>o</w:t>
      </w:r>
      <w:r w:rsidR="00171B59" w:rsidRPr="00520543">
        <w:rPr>
          <w:rFonts w:eastAsia="SimSun"/>
          <w:lang w:eastAsia="ja-JP"/>
        </w:rPr>
        <w:t xml:space="preserve">lo </w:t>
      </w:r>
      <w:r w:rsidRPr="00520543">
        <w:rPr>
          <w:rFonts w:eastAsia="SimSun"/>
          <w:lang w:eastAsia="ja-JP"/>
        </w:rPr>
        <w:t>subraya expresamente la orientación por el cálculo de capital, la mayoría de las veces supuesto como evidente</w:t>
      </w:r>
      <w:r w:rsidR="00BA7F97">
        <w:rPr>
          <w:rFonts w:eastAsia="SimSun"/>
          <w:lang w:eastAsia="ja-JP"/>
        </w:rPr>
        <w:t>;</w:t>
      </w:r>
      <w:r w:rsidR="00BA7F97" w:rsidRPr="00520543">
        <w:rPr>
          <w:rFonts w:eastAsia="SimSun"/>
          <w:lang w:eastAsia="ja-JP"/>
        </w:rPr>
        <w:t xml:space="preserve"> </w:t>
      </w:r>
      <w:r w:rsidRPr="00520543">
        <w:rPr>
          <w:rFonts w:eastAsia="SimSun"/>
          <w:lang w:eastAsia="ja-JP"/>
        </w:rPr>
        <w:t xml:space="preserve">pero no </w:t>
      </w:r>
      <w:r w:rsidR="00BA7F97" w:rsidRPr="00520543">
        <w:rPr>
          <w:rFonts w:eastAsia="SimSun"/>
          <w:lang w:eastAsia="ja-JP"/>
        </w:rPr>
        <w:t>s</w:t>
      </w:r>
      <w:r w:rsidR="00BA7F97">
        <w:rPr>
          <w:rFonts w:eastAsia="SimSun"/>
          <w:lang w:eastAsia="ja-JP"/>
        </w:rPr>
        <w:t>o</w:t>
      </w:r>
      <w:r w:rsidR="00BA7F97" w:rsidRPr="00520543">
        <w:rPr>
          <w:rFonts w:eastAsia="SimSun"/>
          <w:lang w:eastAsia="ja-JP"/>
        </w:rPr>
        <w:t xml:space="preserve">lo </w:t>
      </w:r>
      <w:r w:rsidRPr="00520543">
        <w:rPr>
          <w:rFonts w:eastAsia="SimSun"/>
          <w:lang w:eastAsia="ja-JP"/>
        </w:rPr>
        <w:t xml:space="preserve">el intento de lucro como tal debe ser llamado </w:t>
      </w:r>
      <w:r w:rsidRPr="004A6478">
        <w:rPr>
          <w:rFonts w:eastAsia="SimSun"/>
          <w:i/>
          <w:iCs/>
          <w:lang w:eastAsia="ja-JP"/>
        </w:rPr>
        <w:t>empresa</w:t>
      </w:r>
      <w:r w:rsidRPr="00520543">
        <w:rPr>
          <w:rFonts w:eastAsia="SimSun"/>
          <w:lang w:eastAsia="ja-JP"/>
        </w:rPr>
        <w:t xml:space="preserve">. En sentido estricto la empresa puede ser empeño de un solo individuo, siempre que persiga sus fines de manera continua en el tiempo. La empresa, redondeando el concepto de Weber, puede también referirse a un subconjunto de empresas y asociaciones de </w:t>
      </w:r>
      <w:r w:rsidR="00BB5964">
        <w:rPr>
          <w:rFonts w:eastAsia="SimSun"/>
          <w:lang w:eastAsia="ja-JP"/>
        </w:rPr>
        <w:t>estas</w:t>
      </w:r>
      <w:r w:rsidR="00BB5964" w:rsidRPr="00520543">
        <w:rPr>
          <w:rFonts w:eastAsia="SimSun"/>
          <w:lang w:eastAsia="ja-JP"/>
        </w:rPr>
        <w:t xml:space="preserve"> </w:t>
      </w:r>
      <w:r w:rsidRPr="00520543">
        <w:rPr>
          <w:rFonts w:eastAsia="SimSun"/>
          <w:lang w:eastAsia="ja-JP"/>
        </w:rPr>
        <w:t>tomadas conjuntamente.</w:t>
      </w:r>
    </w:p>
    <w:p w14:paraId="3B62DB69" w14:textId="79D627AA"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Podemos observar </w:t>
      </w:r>
      <w:r w:rsidR="00071B7C" w:rsidRPr="00520543">
        <w:rPr>
          <w:rFonts w:eastAsia="SimSun"/>
          <w:lang w:eastAsia="ja-JP"/>
        </w:rPr>
        <w:t>que,</w:t>
      </w:r>
      <w:r w:rsidRPr="00520543">
        <w:rPr>
          <w:rFonts w:eastAsia="SimSun"/>
          <w:lang w:eastAsia="ja-JP"/>
        </w:rPr>
        <w:t xml:space="preserve"> desde su origen, la palabra </w:t>
      </w:r>
      <w:r w:rsidRPr="004A6478">
        <w:rPr>
          <w:rFonts w:eastAsia="SimSun"/>
          <w:i/>
          <w:iCs/>
          <w:lang w:eastAsia="ja-JP"/>
        </w:rPr>
        <w:t>empresa</w:t>
      </w:r>
      <w:r w:rsidRPr="00520543">
        <w:rPr>
          <w:rFonts w:eastAsia="SimSun"/>
          <w:lang w:eastAsia="ja-JP"/>
        </w:rPr>
        <w:t>, esfuerzo de personas, tiene la intención de emprender acciones conjuntas, algo que de manera solitaria sería prácticamente imposible de conseguir.</w:t>
      </w:r>
    </w:p>
    <w:p w14:paraId="5A881A58" w14:textId="086241F4" w:rsidR="001E5289" w:rsidRPr="00520543" w:rsidRDefault="001E5289" w:rsidP="004A6478">
      <w:pPr>
        <w:spacing w:after="0" w:line="360" w:lineRule="auto"/>
        <w:ind w:firstLine="708"/>
        <w:rPr>
          <w:rFonts w:eastAsia="SimSun"/>
          <w:lang w:eastAsia="ja-JP"/>
        </w:rPr>
      </w:pPr>
      <w:r w:rsidRPr="00520543">
        <w:rPr>
          <w:rFonts w:eastAsia="SimSun"/>
          <w:lang w:eastAsia="ja-JP"/>
        </w:rPr>
        <w:t>En la gerencia de la empresa está la figura del poder, ya que tiene la posibilidad de imponer la propia voluntad dentro de una relación laboral, aun en contra de toda resistencia, imponiendo la estructura de autoridad al interior de la empresa y atendiendo a los sistemas de valores que las legitiman.</w:t>
      </w:r>
    </w:p>
    <w:p w14:paraId="32677B96" w14:textId="714CE457"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Sin embargo, a partir del ámbito de influencia en la </w:t>
      </w:r>
      <w:r w:rsidR="00EE0EC7">
        <w:rPr>
          <w:rFonts w:eastAsia="SimSun"/>
          <w:lang w:eastAsia="ja-JP"/>
        </w:rPr>
        <w:t>“</w:t>
      </w:r>
      <w:r w:rsidRPr="00520543">
        <w:rPr>
          <w:rFonts w:eastAsia="SimSun"/>
          <w:lang w:eastAsia="ja-JP"/>
        </w:rPr>
        <w:t>acción social</w:t>
      </w:r>
      <w:r w:rsidR="00EE0EC7">
        <w:rPr>
          <w:rFonts w:eastAsia="SimSun"/>
          <w:lang w:eastAsia="ja-JP"/>
        </w:rPr>
        <w:t>”</w:t>
      </w:r>
      <w:r w:rsidR="00EE0EC7" w:rsidRPr="00520543">
        <w:rPr>
          <w:rFonts w:eastAsia="SimSun"/>
          <w:lang w:eastAsia="ja-JP"/>
        </w:rPr>
        <w:t xml:space="preserve">, </w:t>
      </w:r>
      <w:r w:rsidRPr="00520543">
        <w:rPr>
          <w:rFonts w:eastAsia="SimSun"/>
          <w:lang w:eastAsia="ja-JP"/>
        </w:rPr>
        <w:t xml:space="preserve">surge otra diferencia entre el poder y la dominación. En la dominación este ámbito es más difuso y ambiguo que el concepto de poder en lo que Weber llama </w:t>
      </w:r>
      <w:r w:rsidRPr="004A6478">
        <w:rPr>
          <w:rFonts w:eastAsia="SimSun"/>
          <w:i/>
          <w:iCs/>
          <w:lang w:eastAsia="ja-JP"/>
        </w:rPr>
        <w:t>influencia</w:t>
      </w:r>
      <w:r w:rsidRPr="00520543">
        <w:rPr>
          <w:rFonts w:eastAsia="SimSun"/>
          <w:lang w:eastAsia="ja-JP"/>
        </w:rPr>
        <w:t>. Las formas de influencia, o sea</w:t>
      </w:r>
      <w:r w:rsidR="00AA03C0">
        <w:rPr>
          <w:rFonts w:eastAsia="SimSun"/>
          <w:lang w:eastAsia="ja-JP"/>
        </w:rPr>
        <w:t>,</w:t>
      </w:r>
      <w:r w:rsidRPr="00520543">
        <w:rPr>
          <w:rFonts w:eastAsia="SimSun"/>
          <w:lang w:eastAsia="ja-JP"/>
        </w:rPr>
        <w:t xml:space="preserve"> las formas en que un individuo, organización o empresa puede imponer su voluntad, son muy variadas.</w:t>
      </w:r>
    </w:p>
    <w:p w14:paraId="46FCE642" w14:textId="69EFF358"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 xml:space="preserve">Para ser más precisos, la empresa, para lograr sus fines a lo largo del tiempo, frecuentemente trata de establecer un programa de trabajo </w:t>
      </w:r>
      <w:r w:rsidR="00AA03C0">
        <w:rPr>
          <w:rFonts w:eastAsia="SimSun"/>
          <w:lang w:eastAsia="ja-JP"/>
        </w:rPr>
        <w:t>—</w:t>
      </w:r>
      <w:r w:rsidRPr="00520543">
        <w:rPr>
          <w:rFonts w:eastAsia="SimSun"/>
          <w:lang w:eastAsia="ja-JP"/>
        </w:rPr>
        <w:t>así sea el más simple. Por su parte, toda organización</w:t>
      </w:r>
      <w:r w:rsidR="00AA03C0">
        <w:rPr>
          <w:rFonts w:eastAsia="SimSun"/>
          <w:lang w:eastAsia="ja-JP"/>
        </w:rPr>
        <w:t>,</w:t>
      </w:r>
      <w:r w:rsidRPr="00520543">
        <w:rPr>
          <w:rFonts w:eastAsia="SimSun"/>
          <w:lang w:eastAsia="ja-JP"/>
        </w:rPr>
        <w:t xml:space="preserve"> cuyo fin es contribuir a un esquema de dominación, desea establecer su dominación no de manera efímera, sino a lo largo del tiempo, pensando que normalmente toda organización tiene como fin conservar un esquema de dominación. La empresa, a su vez, desea conservar una jerarquía de poder.</w:t>
      </w:r>
    </w:p>
    <w:p w14:paraId="6F1A57BA" w14:textId="404524FC" w:rsidR="001E5289" w:rsidRPr="00520543" w:rsidRDefault="001E5289" w:rsidP="004A6478">
      <w:pPr>
        <w:spacing w:after="0" w:line="360" w:lineRule="auto"/>
        <w:ind w:firstLine="708"/>
        <w:rPr>
          <w:rFonts w:eastAsia="SimSun"/>
          <w:lang w:eastAsia="ja-JP"/>
        </w:rPr>
      </w:pPr>
      <w:r w:rsidRPr="00520543">
        <w:rPr>
          <w:rFonts w:eastAsia="SimSun"/>
          <w:lang w:eastAsia="ja-JP"/>
        </w:rPr>
        <w:t>El estudio de las organizaciones se ha efectuado desde numerosos enfoques. El vacío generado por las corrientes funcionalista y positivista de la administración ha suscitado nuevas agendas de investigación</w:t>
      </w:r>
      <w:r w:rsidR="00AA03C0">
        <w:rPr>
          <w:rFonts w:eastAsia="SimSun"/>
          <w:lang w:eastAsia="ja-JP"/>
        </w:rPr>
        <w:t xml:space="preserve"> como parte de</w:t>
      </w:r>
      <w:r w:rsidRPr="00520543">
        <w:rPr>
          <w:rFonts w:eastAsia="SimSun"/>
          <w:lang w:eastAsia="ja-JP"/>
        </w:rPr>
        <w:t xml:space="preserve"> la búsqueda de un entendimiento adecuado y coherente del proceso cultural, cognoscitivo, lingüístico, político e ideológico</w:t>
      </w:r>
      <w:r w:rsidR="00AA03C0">
        <w:rPr>
          <w:rFonts w:eastAsia="SimSun"/>
          <w:lang w:eastAsia="ja-JP"/>
        </w:rPr>
        <w:t xml:space="preserve"> </w:t>
      </w:r>
      <w:r w:rsidRPr="00520543">
        <w:rPr>
          <w:rFonts w:eastAsia="SimSun"/>
          <w:lang w:eastAsia="ja-JP"/>
        </w:rPr>
        <w:t>a través del cual se constituyen las organizaciones. Dentro de estos nuevos enfoques, se tienen dos grandes orientaciones.</w:t>
      </w:r>
    </w:p>
    <w:p w14:paraId="60A46E08" w14:textId="37A8B462" w:rsidR="001E5289" w:rsidRPr="00520543" w:rsidRDefault="001E5289" w:rsidP="004A6478">
      <w:pPr>
        <w:spacing w:after="0" w:line="360" w:lineRule="auto"/>
        <w:ind w:firstLine="708"/>
        <w:rPr>
          <w:rFonts w:eastAsia="SimSun"/>
          <w:lang w:eastAsia="ja-JP"/>
        </w:rPr>
      </w:pPr>
      <w:r w:rsidRPr="00520543">
        <w:rPr>
          <w:rFonts w:eastAsia="SimSun"/>
          <w:lang w:eastAsia="ja-JP"/>
        </w:rPr>
        <w:t>La primera se encuentra asociada a la lectura de los clásicos: Marx y Weber, y ligada a los teóricos de la escuela de Frankfurt. Se asume que la división del trabajo y la innovación tecnológica son una consecuencia de los imperativos de acumulación y control, de los que depende la viabilidad económica de la empresa.</w:t>
      </w:r>
    </w:p>
    <w:p w14:paraId="1F1E25AA" w14:textId="5E1CEF76" w:rsidR="001E5289" w:rsidRPr="00520543" w:rsidRDefault="001E5289" w:rsidP="004A6478">
      <w:pPr>
        <w:spacing w:after="0" w:line="360" w:lineRule="auto"/>
        <w:ind w:firstLine="708"/>
        <w:rPr>
          <w:rFonts w:eastAsia="SimSun"/>
          <w:lang w:eastAsia="ja-JP"/>
        </w:rPr>
      </w:pPr>
      <w:r w:rsidRPr="00520543">
        <w:rPr>
          <w:rFonts w:eastAsia="SimSun"/>
          <w:lang w:eastAsia="ja-JP"/>
        </w:rPr>
        <w:t>Con ello, la visión tradicional del consenso y cooperación en el estudio de las organizaciones se ve transformado por la visión de las clases sociales, cuyas condiciones de existencia son muy distintas a las reconocidas por los funcionalistas y positivistas.</w:t>
      </w:r>
    </w:p>
    <w:p w14:paraId="6297AECA" w14:textId="171B763C" w:rsidR="001E5289" w:rsidRPr="00520543" w:rsidRDefault="001E5289" w:rsidP="004A6478">
      <w:pPr>
        <w:spacing w:after="0" w:line="360" w:lineRule="auto"/>
        <w:ind w:firstLine="708"/>
        <w:rPr>
          <w:rFonts w:eastAsia="SimSun"/>
          <w:lang w:eastAsia="ja-JP"/>
        </w:rPr>
      </w:pPr>
      <w:r w:rsidRPr="00520543">
        <w:rPr>
          <w:rFonts w:eastAsia="SimSun"/>
          <w:lang w:eastAsia="ja-JP"/>
        </w:rPr>
        <w:t>En la segunda orientación, otro grupo de autores, partiendo de los análisis depurados de las variables políticas, económicas, filosóficas, éticas, etcétera, ubican el estudio de la administración como una totalidad histórica, tomando en cuenta elementos soslayados por la teoría convencional de la administración.</w:t>
      </w:r>
    </w:p>
    <w:p w14:paraId="701978E3" w14:textId="3BBCC39A"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retorno a los clásicos desde la perspectiva de Weber y Marx, las teorías del psicoanálisis y la </w:t>
      </w:r>
      <w:r w:rsidR="008D6293">
        <w:rPr>
          <w:rFonts w:eastAsia="SimSun"/>
          <w:lang w:eastAsia="ja-JP"/>
        </w:rPr>
        <w:t>p</w:t>
      </w:r>
      <w:r w:rsidR="008D6293" w:rsidRPr="00520543">
        <w:rPr>
          <w:rFonts w:eastAsia="SimSun"/>
          <w:lang w:eastAsia="ja-JP"/>
        </w:rPr>
        <w:t xml:space="preserve">sicología </w:t>
      </w:r>
      <w:r w:rsidRPr="00520543">
        <w:rPr>
          <w:rFonts w:eastAsia="SimSun"/>
          <w:lang w:eastAsia="ja-JP"/>
        </w:rPr>
        <w:t xml:space="preserve">social de </w:t>
      </w:r>
      <w:r w:rsidR="00FC3F96" w:rsidRPr="00520543">
        <w:rPr>
          <w:rFonts w:eastAsia="SimSun"/>
          <w:lang w:eastAsia="ja-JP"/>
        </w:rPr>
        <w:t>Eric</w:t>
      </w:r>
      <w:r w:rsidR="00FC3F96">
        <w:rPr>
          <w:rFonts w:eastAsia="SimSun"/>
          <w:lang w:eastAsia="ja-JP"/>
        </w:rPr>
        <w:t>h</w:t>
      </w:r>
      <w:r w:rsidR="00FC3F96" w:rsidRPr="00520543">
        <w:rPr>
          <w:rFonts w:eastAsia="SimSun"/>
          <w:lang w:eastAsia="ja-JP"/>
        </w:rPr>
        <w:t xml:space="preserve"> </w:t>
      </w:r>
      <w:r w:rsidRPr="00520543">
        <w:rPr>
          <w:rFonts w:eastAsia="SimSun"/>
          <w:lang w:eastAsia="ja-JP"/>
        </w:rPr>
        <w:t>Fromm, de Víctor Frankl con la logoterapia, y de Wilhelm Reich y su intento de vincular a Freud con Marx. En este caso se trata de investigar cómo las reglas burocráticas posibilitan la introyección de formas de pensamiento y acción que favorezcan un comportamiento despersonalizado y deshumanizado</w:t>
      </w:r>
      <w:r w:rsidRPr="00520543">
        <w:rPr>
          <w:rFonts w:eastAsia="SimSun"/>
          <w:bCs/>
          <w:lang w:val="fr-FR" w:eastAsia="ja-JP"/>
        </w:rPr>
        <w:t xml:space="preserve"> (</w:t>
      </w:r>
      <w:r w:rsidR="00314CF3" w:rsidRPr="00520543">
        <w:rPr>
          <w:rFonts w:eastAsia="SimSun"/>
          <w:bCs/>
          <w:lang w:val="fr-FR" w:eastAsia="ja-JP"/>
        </w:rPr>
        <w:t>Sp</w:t>
      </w:r>
      <w:r w:rsidR="00314CF3">
        <w:rPr>
          <w:rFonts w:eastAsia="SimSun"/>
          <w:bCs/>
          <w:lang w:val="fr-FR" w:eastAsia="ja-JP"/>
        </w:rPr>
        <w:t>r</w:t>
      </w:r>
      <w:r w:rsidR="00314CF3" w:rsidRPr="00520543">
        <w:rPr>
          <w:rFonts w:eastAsia="SimSun"/>
          <w:bCs/>
          <w:lang w:val="fr-FR" w:eastAsia="ja-JP"/>
        </w:rPr>
        <w:t>ot</w:t>
      </w:r>
      <w:r w:rsidR="00314CF3">
        <w:rPr>
          <w:rFonts w:eastAsia="SimSun"/>
          <w:bCs/>
          <w:lang w:val="fr-FR" w:eastAsia="ja-JP"/>
        </w:rPr>
        <w:t>t</w:t>
      </w:r>
      <w:r w:rsidR="00314CF3" w:rsidRPr="00520543">
        <w:rPr>
          <w:rFonts w:eastAsia="SimSun"/>
          <w:bCs/>
          <w:lang w:val="fr-FR" w:eastAsia="ja-JP"/>
        </w:rPr>
        <w:t xml:space="preserve"> </w:t>
      </w:r>
      <w:r w:rsidRPr="00520543">
        <w:rPr>
          <w:rFonts w:eastAsia="SimSun"/>
          <w:bCs/>
          <w:lang w:val="fr-FR" w:eastAsia="ja-JP"/>
        </w:rPr>
        <w:t>y Jo</w:t>
      </w:r>
      <w:r w:rsidR="00580E3A">
        <w:rPr>
          <w:rFonts w:eastAsia="SimSun"/>
          <w:bCs/>
          <w:lang w:val="fr-FR" w:eastAsia="ja-JP"/>
        </w:rPr>
        <w:t>h</w:t>
      </w:r>
      <w:r w:rsidRPr="00520543">
        <w:rPr>
          <w:rFonts w:eastAsia="SimSun"/>
          <w:bCs/>
          <w:lang w:val="fr-FR" w:eastAsia="ja-JP"/>
        </w:rPr>
        <w:t>nson, 1968).</w:t>
      </w:r>
    </w:p>
    <w:p w14:paraId="1C3F7FD3" w14:textId="620D4CA5" w:rsidR="001E5289" w:rsidRPr="00520543" w:rsidRDefault="001E5289" w:rsidP="004A6478">
      <w:pPr>
        <w:spacing w:after="0" w:line="360" w:lineRule="auto"/>
        <w:ind w:firstLine="708"/>
        <w:rPr>
          <w:rFonts w:eastAsia="SimSun"/>
          <w:lang w:eastAsia="ja-JP"/>
        </w:rPr>
      </w:pPr>
      <w:r w:rsidRPr="00520543">
        <w:rPr>
          <w:rFonts w:eastAsia="SimSun"/>
          <w:lang w:eastAsia="ja-JP"/>
        </w:rPr>
        <w:t>Este proceso de configuración teórica se inicia con Aristóteles, Maquiavelo y Hobbes</w:t>
      </w:r>
      <w:r w:rsidR="00BF338A">
        <w:rPr>
          <w:rFonts w:eastAsia="SimSun"/>
          <w:lang w:eastAsia="ja-JP"/>
        </w:rPr>
        <w:t>;</w:t>
      </w:r>
      <w:r w:rsidR="00BF338A" w:rsidRPr="00520543">
        <w:rPr>
          <w:rFonts w:eastAsia="SimSun"/>
          <w:lang w:eastAsia="ja-JP"/>
        </w:rPr>
        <w:t xml:space="preserve"> </w:t>
      </w:r>
      <w:r w:rsidRPr="00520543">
        <w:rPr>
          <w:rFonts w:eastAsia="SimSun"/>
          <w:lang w:eastAsia="ja-JP"/>
        </w:rPr>
        <w:t>continúa con Hegel, Marx, Durkheim, Weber, Mosca, Pareto, la escuela de Frankfurt, y prosigue hasta nuestros días.</w:t>
      </w:r>
      <w:r w:rsidR="008D6293">
        <w:rPr>
          <w:rFonts w:eastAsia="SimSun"/>
          <w:lang w:eastAsia="ja-JP"/>
        </w:rPr>
        <w:t xml:space="preserve"> </w:t>
      </w:r>
      <w:r w:rsidR="003D00E6" w:rsidRPr="00520543">
        <w:rPr>
          <w:rFonts w:eastAsia="SimSun"/>
          <w:lang w:eastAsia="ja-JP"/>
        </w:rPr>
        <w:t>L</w:t>
      </w:r>
      <w:r w:rsidRPr="00520543">
        <w:rPr>
          <w:rFonts w:eastAsia="SimSun"/>
          <w:lang w:eastAsia="ja-JP"/>
        </w:rPr>
        <w:t>os diferentes constructos teóricos</w:t>
      </w:r>
      <w:r w:rsidR="00BA7EA5">
        <w:rPr>
          <w:rFonts w:eastAsia="SimSun"/>
          <w:lang w:eastAsia="ja-JP"/>
        </w:rPr>
        <w:t>,</w:t>
      </w:r>
      <w:r w:rsidR="00BA7EA5" w:rsidRPr="00520543">
        <w:rPr>
          <w:rFonts w:eastAsia="SimSun"/>
          <w:lang w:eastAsia="ja-JP"/>
        </w:rPr>
        <w:t xml:space="preserve"> </w:t>
      </w:r>
      <w:proofErr w:type="spellStart"/>
      <w:r w:rsidRPr="00520543">
        <w:rPr>
          <w:rFonts w:eastAsia="SimSun"/>
          <w:lang w:eastAsia="ja-JP"/>
        </w:rPr>
        <w:t>neomarxismo</w:t>
      </w:r>
      <w:proofErr w:type="spellEnd"/>
      <w:r w:rsidRPr="00520543">
        <w:rPr>
          <w:rFonts w:eastAsia="SimSun"/>
          <w:lang w:eastAsia="ja-JP"/>
        </w:rPr>
        <w:t>, posestructuralismo (Baudrillard</w:t>
      </w:r>
      <w:r w:rsidR="0071652C">
        <w:rPr>
          <w:rFonts w:eastAsia="SimSun"/>
          <w:lang w:eastAsia="ja-JP"/>
        </w:rPr>
        <w:t>,</w:t>
      </w:r>
      <w:r w:rsidRPr="00520543">
        <w:rPr>
          <w:rFonts w:eastAsia="SimSun"/>
          <w:lang w:eastAsia="ja-JP"/>
        </w:rPr>
        <w:t xml:space="preserve"> 2004</w:t>
      </w:r>
      <w:r w:rsidR="0071652C">
        <w:rPr>
          <w:rFonts w:eastAsia="SimSun"/>
          <w:lang w:eastAsia="ja-JP"/>
        </w:rPr>
        <w:t>;</w:t>
      </w:r>
      <w:r w:rsidR="0071652C" w:rsidRPr="00520543">
        <w:rPr>
          <w:rFonts w:eastAsia="SimSun"/>
          <w:lang w:eastAsia="ja-JP"/>
        </w:rPr>
        <w:t xml:space="preserve"> </w:t>
      </w:r>
      <w:r w:rsidRPr="00520543">
        <w:rPr>
          <w:rFonts w:eastAsia="SimSun"/>
          <w:lang w:eastAsia="ja-JP"/>
        </w:rPr>
        <w:t>Lyotard</w:t>
      </w:r>
      <w:r w:rsidR="0071652C">
        <w:rPr>
          <w:rFonts w:eastAsia="SimSun"/>
          <w:lang w:eastAsia="ja-JP"/>
        </w:rPr>
        <w:t>,</w:t>
      </w:r>
      <w:r w:rsidRPr="00520543">
        <w:rPr>
          <w:rFonts w:eastAsia="SimSun"/>
          <w:lang w:eastAsia="ja-JP"/>
        </w:rPr>
        <w:t xml:space="preserve"> 1990</w:t>
      </w:r>
      <w:r w:rsidR="0071652C">
        <w:rPr>
          <w:rFonts w:eastAsia="SimSun"/>
          <w:lang w:eastAsia="ja-JP"/>
        </w:rPr>
        <w:t xml:space="preserve">; </w:t>
      </w:r>
      <w:r w:rsidRPr="00520543">
        <w:rPr>
          <w:rFonts w:eastAsia="SimSun"/>
          <w:lang w:eastAsia="ja-JP"/>
        </w:rPr>
        <w:t>Habermas</w:t>
      </w:r>
      <w:r w:rsidR="0071652C">
        <w:rPr>
          <w:rFonts w:eastAsia="SimSun"/>
          <w:lang w:eastAsia="ja-JP"/>
        </w:rPr>
        <w:t>,</w:t>
      </w:r>
      <w:r w:rsidRPr="00520543">
        <w:rPr>
          <w:rFonts w:eastAsia="SimSun"/>
          <w:lang w:eastAsia="ja-JP"/>
        </w:rPr>
        <w:t xml:space="preserve"> 1993</w:t>
      </w:r>
      <w:r w:rsidR="0071652C">
        <w:rPr>
          <w:rFonts w:eastAsia="SimSun"/>
          <w:lang w:eastAsia="ja-JP"/>
        </w:rPr>
        <w:t>)</w:t>
      </w:r>
      <w:r w:rsidR="00024659">
        <w:rPr>
          <w:rFonts w:eastAsia="SimSun"/>
          <w:lang w:eastAsia="ja-JP"/>
        </w:rPr>
        <w:t>,</w:t>
      </w:r>
      <w:r w:rsidRPr="00520543">
        <w:rPr>
          <w:rFonts w:eastAsia="SimSun"/>
          <w:lang w:eastAsia="ja-JP"/>
        </w:rPr>
        <w:t xml:space="preserve"> continúan con la tradición crítica.</w:t>
      </w:r>
    </w:p>
    <w:p w14:paraId="4B176FBC" w14:textId="33423A7F"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 xml:space="preserve">La teoría crítica se ha distinguido por estar comprometida con </w:t>
      </w:r>
      <w:r w:rsidR="00071B7C" w:rsidRPr="00520543">
        <w:rPr>
          <w:rFonts w:eastAsia="SimSun"/>
          <w:lang w:eastAsia="ja-JP"/>
        </w:rPr>
        <w:t>las nuevas</w:t>
      </w:r>
      <w:r w:rsidRPr="00520543">
        <w:rPr>
          <w:rFonts w:eastAsia="SimSun"/>
          <w:lang w:eastAsia="ja-JP"/>
        </w:rPr>
        <w:t xml:space="preserve"> condiciones sociales, políticas y económicas, como una teoría histórica y dialéctica que intenta capturar y conceptualizar los cambios históricos y evaluar el impacto de dichos cambios (Kellner, 1998).</w:t>
      </w:r>
    </w:p>
    <w:p w14:paraId="5D264DF8" w14:textId="6B6F16BE"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posmodernismo francés </w:t>
      </w:r>
      <w:r w:rsidR="00024659">
        <w:rPr>
          <w:rFonts w:eastAsia="SimSun"/>
          <w:lang w:eastAsia="ja-JP"/>
        </w:rPr>
        <w:t>(</w:t>
      </w:r>
      <w:r w:rsidRPr="00520543">
        <w:rPr>
          <w:rFonts w:eastAsia="SimSun"/>
          <w:lang w:eastAsia="ja-JP"/>
        </w:rPr>
        <w:t>Saussure, 1987</w:t>
      </w:r>
      <w:r w:rsidR="00024659">
        <w:rPr>
          <w:rFonts w:eastAsia="SimSun"/>
          <w:lang w:eastAsia="ja-JP"/>
        </w:rPr>
        <w:t>;</w:t>
      </w:r>
      <w:r w:rsidR="00024659" w:rsidRPr="00520543">
        <w:rPr>
          <w:rFonts w:eastAsia="SimSun"/>
          <w:lang w:eastAsia="ja-JP"/>
        </w:rPr>
        <w:t xml:space="preserve"> </w:t>
      </w:r>
      <w:r w:rsidRPr="00520543">
        <w:rPr>
          <w:rFonts w:eastAsia="SimSun"/>
          <w:lang w:eastAsia="ja-JP"/>
        </w:rPr>
        <w:t>Levi Strauss, 1964</w:t>
      </w:r>
      <w:r w:rsidR="00024659">
        <w:rPr>
          <w:rFonts w:eastAsia="SimSun"/>
          <w:lang w:eastAsia="ja-JP"/>
        </w:rPr>
        <w:t>;</w:t>
      </w:r>
      <w:r w:rsidRPr="00520543">
        <w:rPr>
          <w:rFonts w:eastAsia="SimSun"/>
          <w:lang w:eastAsia="ja-JP"/>
        </w:rPr>
        <w:t xml:space="preserve"> Barthes</w:t>
      </w:r>
      <w:r w:rsidR="00024659">
        <w:rPr>
          <w:rFonts w:eastAsia="SimSun"/>
          <w:lang w:eastAsia="ja-JP"/>
        </w:rPr>
        <w:t>,</w:t>
      </w:r>
      <w:r w:rsidRPr="00520543">
        <w:rPr>
          <w:rFonts w:eastAsia="SimSun"/>
          <w:lang w:eastAsia="ja-JP"/>
        </w:rPr>
        <w:t xml:space="preserve"> 1994</w:t>
      </w:r>
      <w:r w:rsidR="00024659">
        <w:rPr>
          <w:rFonts w:eastAsia="SimSun"/>
          <w:lang w:eastAsia="ja-JP"/>
        </w:rPr>
        <w:t>)</w:t>
      </w:r>
      <w:r w:rsidRPr="00520543">
        <w:rPr>
          <w:rFonts w:eastAsia="SimSun"/>
          <w:lang w:eastAsia="ja-JP"/>
        </w:rPr>
        <w:t xml:space="preserve"> y la nueva teoría francesa (Lyotard, Baudrillard y otros) polemizan en contra de la teoría crítica, en donde los teóricos críticos reconocen una continuidad,</w:t>
      </w:r>
      <w:r w:rsidR="00137003">
        <w:rPr>
          <w:rFonts w:eastAsia="SimSun"/>
          <w:lang w:eastAsia="ja-JP"/>
        </w:rPr>
        <w:t xml:space="preserve"> y</w:t>
      </w:r>
      <w:r w:rsidRPr="00520543">
        <w:rPr>
          <w:rFonts w:eastAsia="SimSun"/>
          <w:lang w:eastAsia="ja-JP"/>
        </w:rPr>
        <w:t xml:space="preserve"> existen quebrantos: el racionalismo </w:t>
      </w:r>
      <w:proofErr w:type="spellStart"/>
      <w:r w:rsidRPr="00520543">
        <w:rPr>
          <w:rFonts w:eastAsia="SimSun"/>
          <w:lang w:eastAsia="ja-JP"/>
        </w:rPr>
        <w:t>descartiano</w:t>
      </w:r>
      <w:proofErr w:type="spellEnd"/>
      <w:r w:rsidRPr="00520543">
        <w:rPr>
          <w:rFonts w:eastAsia="SimSun"/>
          <w:lang w:eastAsia="ja-JP"/>
        </w:rPr>
        <w:t>, la autoconciencia hegeliana y el etnocentrismo liberal y marxista.</w:t>
      </w:r>
    </w:p>
    <w:p w14:paraId="218A18A9" w14:textId="54E148B0" w:rsidR="001E5289" w:rsidRPr="00520543" w:rsidRDefault="001E5289" w:rsidP="004A6478">
      <w:pPr>
        <w:spacing w:after="0" w:line="360" w:lineRule="auto"/>
        <w:ind w:firstLine="708"/>
        <w:rPr>
          <w:rFonts w:eastAsia="SimSun"/>
          <w:lang w:eastAsia="ja-JP"/>
        </w:rPr>
      </w:pPr>
      <w:r w:rsidRPr="00520543">
        <w:rPr>
          <w:rFonts w:eastAsia="SimSun"/>
          <w:lang w:eastAsia="ja-JP"/>
        </w:rPr>
        <w:t>Tales quebrantos se produjeron en la antropología (el relativismo cultural)</w:t>
      </w:r>
      <w:r w:rsidR="00137003">
        <w:rPr>
          <w:rFonts w:eastAsia="SimSun"/>
          <w:lang w:eastAsia="ja-JP"/>
        </w:rPr>
        <w:t>,</w:t>
      </w:r>
      <w:r w:rsidRPr="00520543">
        <w:rPr>
          <w:rFonts w:eastAsia="SimSun"/>
          <w:lang w:eastAsia="ja-JP"/>
        </w:rPr>
        <w:t xml:space="preserve"> en la lingüística (Lyotard, Baudrillard, Derrida) y en el psicoanálisis (Lacan</w:t>
      </w:r>
      <w:r w:rsidR="00137003">
        <w:rPr>
          <w:rFonts w:eastAsia="SimSun"/>
          <w:lang w:eastAsia="ja-JP"/>
        </w:rPr>
        <w:t>,</w:t>
      </w:r>
      <w:r w:rsidRPr="00520543">
        <w:rPr>
          <w:rFonts w:eastAsia="SimSun"/>
          <w:lang w:eastAsia="ja-JP"/>
        </w:rPr>
        <w:t xml:space="preserve"> 2008</w:t>
      </w:r>
      <w:r w:rsidR="00137003">
        <w:rPr>
          <w:rFonts w:eastAsia="SimSun"/>
          <w:lang w:eastAsia="ja-JP"/>
        </w:rPr>
        <w:t>;</w:t>
      </w:r>
      <w:r w:rsidR="00137003" w:rsidRPr="00520543">
        <w:rPr>
          <w:rFonts w:eastAsia="SimSun"/>
          <w:lang w:eastAsia="ja-JP"/>
        </w:rPr>
        <w:t xml:space="preserve"> </w:t>
      </w:r>
      <w:r w:rsidRPr="00520543">
        <w:rPr>
          <w:rFonts w:eastAsia="SimSun"/>
          <w:lang w:eastAsia="ja-JP"/>
        </w:rPr>
        <w:t>Foucault 1970), todos ellos se oponen a la visión histórica que desaparece en la modernidad, en el “fin de la historia”, el sitio “omega” de la historia, el mañana donde el hombre se reconcilia consigo mismo, con la naturaleza y la sociedad, con sus orígenes.</w:t>
      </w:r>
    </w:p>
    <w:p w14:paraId="49E0BEA5" w14:textId="7D0063E0" w:rsidR="001E5289" w:rsidRPr="00520543" w:rsidRDefault="001E5289" w:rsidP="004A6478">
      <w:pPr>
        <w:spacing w:after="0" w:line="360" w:lineRule="auto"/>
        <w:ind w:firstLine="708"/>
        <w:rPr>
          <w:rFonts w:eastAsia="SimSun"/>
          <w:lang w:eastAsia="ja-JP"/>
        </w:rPr>
      </w:pPr>
      <w:r w:rsidRPr="00520543">
        <w:rPr>
          <w:rFonts w:eastAsia="SimSun"/>
          <w:lang w:eastAsia="ja-JP"/>
        </w:rPr>
        <w:t>En la posmodernidad, los cambios no permitieron echar raíces, el progreso perdió dirección, perdió sus fines, ninguna tecnología garantiza el futuro promisorio, no se sabe hacia dónde vamos, existen una infinidad de escenarios posibles que nos esperan o que se pueden crear</w:t>
      </w:r>
      <w:r w:rsidR="00137003">
        <w:rPr>
          <w:rFonts w:eastAsia="SimSun"/>
          <w:lang w:eastAsia="ja-JP"/>
        </w:rPr>
        <w:t>.</w:t>
      </w:r>
      <w:r w:rsidR="00137003" w:rsidRPr="00520543">
        <w:rPr>
          <w:rFonts w:eastAsia="SimSun"/>
          <w:lang w:eastAsia="ja-JP"/>
        </w:rPr>
        <w:t xml:space="preserve"> </w:t>
      </w:r>
      <w:r w:rsidR="00137003">
        <w:rPr>
          <w:rFonts w:eastAsia="SimSun"/>
          <w:lang w:eastAsia="ja-JP"/>
        </w:rPr>
        <w:t>E</w:t>
      </w:r>
      <w:r w:rsidR="00137003" w:rsidRPr="00520543">
        <w:rPr>
          <w:rFonts w:eastAsia="SimSun"/>
          <w:lang w:eastAsia="ja-JP"/>
        </w:rPr>
        <w:t xml:space="preserve">ste </w:t>
      </w:r>
      <w:r w:rsidRPr="00520543">
        <w:rPr>
          <w:rFonts w:eastAsia="SimSun"/>
          <w:lang w:eastAsia="ja-JP"/>
        </w:rPr>
        <w:t>es el gran reto del futuro.</w:t>
      </w:r>
    </w:p>
    <w:p w14:paraId="4DFEA312" w14:textId="2CE1EB01"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marco conceptual de la teoría organizacional dentro de la teoría administrativa se origina en las aguas fangosas de los fundamentos de la </w:t>
      </w:r>
      <w:r w:rsidR="006D0FF0" w:rsidRPr="00520543">
        <w:rPr>
          <w:rFonts w:eastAsia="SimSun"/>
          <w:lang w:eastAsia="ja-JP"/>
        </w:rPr>
        <w:t>“administración</w:t>
      </w:r>
      <w:r w:rsidR="008B39CA" w:rsidRPr="00520543">
        <w:rPr>
          <w:rFonts w:eastAsia="SimSun"/>
          <w:lang w:eastAsia="ja-JP"/>
        </w:rPr>
        <w:t xml:space="preserve"> científica" de Taylor.</w:t>
      </w:r>
      <w:r w:rsidRPr="00520543">
        <w:rPr>
          <w:rFonts w:eastAsia="SimSun"/>
          <w:lang w:eastAsia="ja-JP"/>
        </w:rPr>
        <w:t xml:space="preserve"> El objeto principal de la administración ha de ser</w:t>
      </w:r>
      <w:r w:rsidR="00137003">
        <w:rPr>
          <w:rFonts w:eastAsia="SimSun"/>
          <w:lang w:eastAsia="ja-JP"/>
        </w:rPr>
        <w:t>,</w:t>
      </w:r>
      <w:r w:rsidRPr="00520543">
        <w:rPr>
          <w:rFonts w:eastAsia="SimSun"/>
          <w:lang w:eastAsia="ja-JP"/>
        </w:rPr>
        <w:t xml:space="preserve"> según Taylor</w:t>
      </w:r>
      <w:r w:rsidR="00137003">
        <w:rPr>
          <w:rFonts w:eastAsia="SimSun"/>
          <w:lang w:eastAsia="ja-JP"/>
        </w:rPr>
        <w:t>,</w:t>
      </w:r>
      <w:r w:rsidRPr="00520543">
        <w:rPr>
          <w:rFonts w:eastAsia="SimSun"/>
          <w:lang w:eastAsia="ja-JP"/>
        </w:rPr>
        <w:t xml:space="preserve"> asegurar la máxima prosperidad para el patrón, junto con la máxima prosperidad para cada uno de los empleados, objetivo que no tiene fundamento científico. En la teoría neoclásica de la administración se mantiene como búsqueda el alcanzar el éxito económico de las organizaciones como último y exclusivo fin.</w:t>
      </w:r>
    </w:p>
    <w:p w14:paraId="3CC2CF4B" w14:textId="6F9C169E"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El problema principal reside en que la teoría administrativa le ha construido a la teoría de la organización una </w:t>
      </w:r>
      <w:r w:rsidR="00137003">
        <w:rPr>
          <w:rFonts w:eastAsia="SimSun"/>
          <w:lang w:eastAsia="ja-JP"/>
        </w:rPr>
        <w:t>“</w:t>
      </w:r>
      <w:r w:rsidRPr="00520543">
        <w:rPr>
          <w:rFonts w:eastAsia="SimSun"/>
          <w:lang w:eastAsia="ja-JP"/>
        </w:rPr>
        <w:t>jaula de hierro</w:t>
      </w:r>
      <w:r w:rsidR="00137003">
        <w:rPr>
          <w:rFonts w:eastAsia="SimSun"/>
          <w:lang w:eastAsia="ja-JP"/>
        </w:rPr>
        <w:t>”</w:t>
      </w:r>
      <w:r w:rsidR="00137003" w:rsidRPr="00520543">
        <w:rPr>
          <w:rFonts w:eastAsia="SimSun"/>
          <w:lang w:eastAsia="ja-JP"/>
        </w:rPr>
        <w:t xml:space="preserve"> </w:t>
      </w:r>
      <w:r w:rsidRPr="00520543">
        <w:rPr>
          <w:rFonts w:eastAsia="SimSun"/>
          <w:lang w:eastAsia="ja-JP"/>
        </w:rPr>
        <w:t>en la búsqueda de los objetivos utilitarios de las organizaciones. La utilización de la teoría administrativa, clásica y neoclásica</w:t>
      </w:r>
      <w:r w:rsidR="006D0FF0" w:rsidRPr="00520543">
        <w:rPr>
          <w:rFonts w:eastAsia="SimSun"/>
          <w:lang w:eastAsia="ja-JP"/>
        </w:rPr>
        <w:t xml:space="preserve"> </w:t>
      </w:r>
      <w:r w:rsidRPr="00520543">
        <w:rPr>
          <w:rFonts w:eastAsia="SimSun"/>
          <w:lang w:eastAsia="ja-JP"/>
        </w:rPr>
        <w:t xml:space="preserve">no ha servido hasta ahora más que para el estudio del tema de decisiones a nivel directivo, con criterios </w:t>
      </w:r>
      <w:proofErr w:type="spellStart"/>
      <w:r w:rsidRPr="00520543">
        <w:rPr>
          <w:rFonts w:eastAsia="SimSun"/>
          <w:lang w:eastAsia="ja-JP"/>
        </w:rPr>
        <w:t>eficienti</w:t>
      </w:r>
      <w:r w:rsidR="00580E3A">
        <w:rPr>
          <w:rFonts w:eastAsia="SimSun"/>
          <w:lang w:eastAsia="ja-JP"/>
        </w:rPr>
        <w:t>s</w:t>
      </w:r>
      <w:r w:rsidRPr="00520543">
        <w:rPr>
          <w:rFonts w:eastAsia="SimSun"/>
          <w:lang w:eastAsia="ja-JP"/>
        </w:rPr>
        <w:t>tas</w:t>
      </w:r>
      <w:proofErr w:type="spellEnd"/>
      <w:r w:rsidRPr="00520543">
        <w:rPr>
          <w:rFonts w:eastAsia="SimSun"/>
          <w:lang w:eastAsia="ja-JP"/>
        </w:rPr>
        <w:t>, productivistas. Sin embargo, si analizamos el cuerpo sistemático de conocimientos relativos a la teoría de la organización, producto de la última década del siglo XIX y del XX, podremos constatar la rica herencia que se ha gestado a lo largo de estos años de estudio de las organizaciones humanas y de la administración de gobiernos, iglesias, ejércitos y otras organizaciones sociales complejas.</w:t>
      </w:r>
    </w:p>
    <w:p w14:paraId="18973D5A" w14:textId="3D3C3F49"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 xml:space="preserve">La teoría convencional de la organización </w:t>
      </w:r>
      <w:r w:rsidR="00137003">
        <w:rPr>
          <w:rFonts w:eastAsia="SimSun"/>
          <w:lang w:eastAsia="ja-JP"/>
        </w:rPr>
        <w:t>—</w:t>
      </w:r>
      <w:r w:rsidRPr="00520543">
        <w:rPr>
          <w:rFonts w:eastAsia="SimSun"/>
          <w:lang w:eastAsia="ja-JP"/>
        </w:rPr>
        <w:t xml:space="preserve">Mary </w:t>
      </w:r>
      <w:r w:rsidR="006D0FF0" w:rsidRPr="00520543">
        <w:rPr>
          <w:rFonts w:eastAsia="SimSun"/>
          <w:lang w:eastAsia="ja-JP"/>
        </w:rPr>
        <w:t>Parker (</w:t>
      </w:r>
      <w:r w:rsidRPr="00520543">
        <w:rPr>
          <w:rFonts w:eastAsia="SimSun"/>
          <w:lang w:eastAsia="ja-JP"/>
        </w:rPr>
        <w:t>1942), Herbert Simón (1981,</w:t>
      </w:r>
      <w:r w:rsidR="00137003">
        <w:rPr>
          <w:rFonts w:eastAsia="SimSun"/>
          <w:lang w:eastAsia="ja-JP"/>
        </w:rPr>
        <w:t xml:space="preserve"> </w:t>
      </w:r>
      <w:r w:rsidRPr="00520543">
        <w:rPr>
          <w:rFonts w:eastAsia="SimSun"/>
          <w:lang w:eastAsia="ja-JP"/>
        </w:rPr>
        <w:t>1982)</w:t>
      </w:r>
      <w:r w:rsidR="00137003">
        <w:rPr>
          <w:rFonts w:eastAsia="SimSun"/>
          <w:lang w:eastAsia="ja-JP"/>
        </w:rPr>
        <w:t>—</w:t>
      </w:r>
      <w:r w:rsidRPr="00520543">
        <w:rPr>
          <w:rFonts w:eastAsia="SimSun"/>
          <w:lang w:eastAsia="ja-JP"/>
        </w:rPr>
        <w:t xml:space="preserve"> consideran a la organización como un sistema complejo de toma de decisiones, o como un sistema de interacciones de actividades y sentimientos (Homans, 1950), e incluso como un sistema cerrado o abierto o de contingencias.</w:t>
      </w:r>
    </w:p>
    <w:p w14:paraId="7D1955A5" w14:textId="5356F200" w:rsidR="001E5289" w:rsidRPr="00520543" w:rsidRDefault="001E5289" w:rsidP="004A6478">
      <w:pPr>
        <w:spacing w:after="0" w:line="360" w:lineRule="auto"/>
        <w:ind w:firstLine="708"/>
        <w:rPr>
          <w:rFonts w:eastAsia="SimSun"/>
          <w:lang w:eastAsia="ja-JP"/>
        </w:rPr>
      </w:pPr>
      <w:r w:rsidRPr="00EB2E89">
        <w:rPr>
          <w:rFonts w:eastAsia="SimSun"/>
          <w:lang w:eastAsia="ja-JP"/>
        </w:rPr>
        <w:t xml:space="preserve">Hay evidencias de que la teoría neoclásica de la administración no ha superado el escollo de la clásica, en términos de considerar al trabajador como simple engrane de una máquina. Los </w:t>
      </w:r>
      <w:r w:rsidR="00EB2E89">
        <w:rPr>
          <w:rFonts w:eastAsia="SimSun"/>
          <w:lang w:eastAsia="ja-JP"/>
        </w:rPr>
        <w:t>i</w:t>
      </w:r>
      <w:r w:rsidRPr="00EB2E89">
        <w:rPr>
          <w:rFonts w:eastAsia="SimSun"/>
          <w:lang w:eastAsia="ja-JP"/>
        </w:rPr>
        <w:t>nteraccionistas (Elton Mayo y colaboradores, 1989</w:t>
      </w:r>
      <w:r w:rsidR="00EB2E89" w:rsidRPr="00EB2E89">
        <w:rPr>
          <w:rFonts w:eastAsia="SimSun"/>
          <w:lang w:eastAsia="ja-JP"/>
        </w:rPr>
        <w:t>)</w:t>
      </w:r>
      <w:r w:rsidR="00EB2E89">
        <w:rPr>
          <w:rFonts w:eastAsia="SimSun"/>
          <w:lang w:eastAsia="ja-JP"/>
        </w:rPr>
        <w:t xml:space="preserve"> </w:t>
      </w:r>
      <w:r w:rsidRPr="00EB2E89">
        <w:rPr>
          <w:rFonts w:eastAsia="SimSun"/>
          <w:lang w:eastAsia="ja-JP"/>
        </w:rPr>
        <w:t xml:space="preserve">se interesaron exclusivamente en el mundo de las interacciones-sentimientos como respuesta de productividad al condicionamiento económico del salario y del rendimiento, que es una propuesta de la </w:t>
      </w:r>
      <w:r w:rsidR="00EB2E89">
        <w:rPr>
          <w:rFonts w:eastAsia="SimSun"/>
          <w:lang w:eastAsia="ja-JP"/>
        </w:rPr>
        <w:t>“</w:t>
      </w:r>
      <w:r w:rsidRPr="00EB2E89">
        <w:rPr>
          <w:rFonts w:eastAsia="SimSun"/>
          <w:lang w:eastAsia="ja-JP"/>
        </w:rPr>
        <w:t>administración científica</w:t>
      </w:r>
      <w:r w:rsidR="00EB2E89">
        <w:rPr>
          <w:rFonts w:eastAsia="SimSun"/>
          <w:lang w:eastAsia="ja-JP"/>
        </w:rPr>
        <w:t>”</w:t>
      </w:r>
      <w:r w:rsidR="00EB2E89" w:rsidRPr="00EB2E89">
        <w:rPr>
          <w:rFonts w:eastAsia="SimSun"/>
          <w:lang w:eastAsia="ja-JP"/>
        </w:rPr>
        <w:t xml:space="preserve"> </w:t>
      </w:r>
      <w:r w:rsidRPr="00EB2E89">
        <w:rPr>
          <w:rFonts w:eastAsia="SimSun"/>
          <w:lang w:eastAsia="ja-JP"/>
        </w:rPr>
        <w:t>de Taylor y Fayol. Si se demuestra que la conducta afectiva se halla condicionada por una serie de factores controlables, es difícil no servirse de semejante conocimiento para tratar de manipular a los trabajadores, y desentenderse lo mismo que los clásicos de los problemas del poder y la dominación.</w:t>
      </w:r>
    </w:p>
    <w:p w14:paraId="4FF7A4BC" w14:textId="6FC660B5" w:rsidR="001E5289" w:rsidRPr="00520543" w:rsidRDefault="001E5289" w:rsidP="004A6478">
      <w:pPr>
        <w:spacing w:after="0" w:line="360" w:lineRule="auto"/>
        <w:ind w:firstLine="708"/>
        <w:rPr>
          <w:rFonts w:eastAsia="SimSun"/>
          <w:lang w:eastAsia="ja-JP"/>
        </w:rPr>
      </w:pPr>
      <w:r w:rsidRPr="00520543">
        <w:rPr>
          <w:rFonts w:eastAsia="SimSun"/>
          <w:lang w:eastAsia="ja-JP"/>
        </w:rPr>
        <w:t>Kurt Le</w:t>
      </w:r>
      <w:r w:rsidR="002C3EB0">
        <w:rPr>
          <w:rFonts w:eastAsia="SimSun"/>
          <w:lang w:eastAsia="ja-JP"/>
        </w:rPr>
        <w:t>w</w:t>
      </w:r>
      <w:r w:rsidRPr="00520543">
        <w:rPr>
          <w:rFonts w:eastAsia="SimSun"/>
          <w:lang w:eastAsia="ja-JP"/>
        </w:rPr>
        <w:t>in</w:t>
      </w:r>
      <w:r w:rsidR="002C3EB0">
        <w:rPr>
          <w:rFonts w:eastAsia="SimSun"/>
          <w:lang w:eastAsia="ja-JP"/>
        </w:rPr>
        <w:t xml:space="preserve"> (</w:t>
      </w:r>
      <w:r w:rsidR="002C3EB0" w:rsidRPr="00520543">
        <w:rPr>
          <w:rFonts w:eastAsia="SimSun"/>
          <w:lang w:eastAsia="ja-JP"/>
        </w:rPr>
        <w:t>1968</w:t>
      </w:r>
      <w:r w:rsidR="002C3EB0">
        <w:rPr>
          <w:rFonts w:eastAsia="SimSun"/>
          <w:lang w:eastAsia="ja-JP"/>
        </w:rPr>
        <w:t xml:space="preserve">) </w:t>
      </w:r>
      <w:r w:rsidRPr="00520543">
        <w:rPr>
          <w:rFonts w:eastAsia="SimSun"/>
          <w:lang w:eastAsia="ja-JP"/>
        </w:rPr>
        <w:t xml:space="preserve">y sus colaboradores (teoría de los grupos) querían demostrar que existía una relación constante y unívoca entre la satisfacción individual, la productividad y un estilo de liderazgo permisivo. Además, continuaron desconociendo las relaciones de poder y explotación que se anudan alrededor de la pirámide jerárquica y sin las cuales </w:t>
      </w:r>
      <w:r w:rsidR="00EB2E89">
        <w:rPr>
          <w:rFonts w:eastAsia="SimSun"/>
          <w:lang w:eastAsia="ja-JP"/>
        </w:rPr>
        <w:t>e</w:t>
      </w:r>
      <w:r w:rsidR="00EB2E89" w:rsidRPr="00520543">
        <w:rPr>
          <w:rFonts w:eastAsia="SimSun"/>
          <w:lang w:eastAsia="ja-JP"/>
        </w:rPr>
        <w:t>sta s</w:t>
      </w:r>
      <w:r w:rsidR="00EB2E89">
        <w:rPr>
          <w:rFonts w:eastAsia="SimSun"/>
          <w:lang w:eastAsia="ja-JP"/>
        </w:rPr>
        <w:t>o</w:t>
      </w:r>
      <w:r w:rsidR="00EB2E89" w:rsidRPr="00520543">
        <w:rPr>
          <w:rFonts w:eastAsia="SimSun"/>
          <w:lang w:eastAsia="ja-JP"/>
        </w:rPr>
        <w:t xml:space="preserve">lo </w:t>
      </w:r>
      <w:r w:rsidRPr="00520543">
        <w:rPr>
          <w:rFonts w:eastAsia="SimSun"/>
          <w:lang w:eastAsia="ja-JP"/>
        </w:rPr>
        <w:t xml:space="preserve">aparece en un marco puramente formal. </w:t>
      </w:r>
    </w:p>
    <w:p w14:paraId="6A779BA2" w14:textId="4395FC0C"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Sin duda, al atraer la atención hacia los problemas de la participación, los seguidores de </w:t>
      </w:r>
      <w:r w:rsidR="002C3EB0" w:rsidRPr="00520543">
        <w:rPr>
          <w:rFonts w:eastAsia="SimSun"/>
          <w:lang w:eastAsia="ja-JP"/>
        </w:rPr>
        <w:t>Le</w:t>
      </w:r>
      <w:r w:rsidR="002C3EB0">
        <w:rPr>
          <w:rFonts w:eastAsia="SimSun"/>
          <w:lang w:eastAsia="ja-JP"/>
        </w:rPr>
        <w:t>w</w:t>
      </w:r>
      <w:r w:rsidR="002C3EB0" w:rsidRPr="00520543">
        <w:rPr>
          <w:rFonts w:eastAsia="SimSun"/>
          <w:lang w:eastAsia="ja-JP"/>
        </w:rPr>
        <w:t xml:space="preserve">in </w:t>
      </w:r>
      <w:r w:rsidRPr="00520543">
        <w:rPr>
          <w:rFonts w:eastAsia="SimSun"/>
          <w:lang w:eastAsia="ja-JP"/>
        </w:rPr>
        <w:t>(1968) introdujeron una veta de investigación que se ha revelado fecunda, pero también se encerraron en una pauta de interpretación muy estrecha, que no les permite comprender las fuerzas actuantes dentro de las organizaciones.</w:t>
      </w:r>
    </w:p>
    <w:p w14:paraId="099A7FCE" w14:textId="0B5B2881"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Robert Kahn, Arnold </w:t>
      </w:r>
      <w:proofErr w:type="spellStart"/>
      <w:r w:rsidRPr="00520543">
        <w:rPr>
          <w:rFonts w:eastAsia="SimSun"/>
          <w:lang w:eastAsia="ja-JP"/>
        </w:rPr>
        <w:t>Tannenbaum</w:t>
      </w:r>
      <w:proofErr w:type="spellEnd"/>
      <w:r w:rsidRPr="00520543">
        <w:rPr>
          <w:rFonts w:eastAsia="SimSun"/>
          <w:lang w:eastAsia="ja-JP"/>
        </w:rPr>
        <w:t xml:space="preserve"> y sus colaboradores (1971) creen que se puede llegar a coordinar las actividades humanas en el seno de una organización y, asimismo, obtener el máximo necesario de aceptación utilizando estímulos económicos o ideológicos. Se busca así la perfecta productividad y un equilibrio entre los fines de la organización y la satisfacción individual de sus miembros. Utilizando un sistema </w:t>
      </w:r>
      <w:r w:rsidR="00EB2E89">
        <w:rPr>
          <w:rFonts w:eastAsia="SimSun"/>
          <w:lang w:eastAsia="ja-JP"/>
        </w:rPr>
        <w:t>“</w:t>
      </w:r>
      <w:r w:rsidRPr="00520543">
        <w:rPr>
          <w:rFonts w:eastAsia="SimSun"/>
          <w:lang w:eastAsia="ja-JP"/>
        </w:rPr>
        <w:t>permisivo</w:t>
      </w:r>
      <w:r w:rsidR="00EB2E89">
        <w:rPr>
          <w:rFonts w:eastAsia="SimSun"/>
          <w:lang w:eastAsia="ja-JP"/>
        </w:rPr>
        <w:t>”</w:t>
      </w:r>
      <w:r w:rsidR="00EB2E89" w:rsidRPr="00520543">
        <w:rPr>
          <w:rFonts w:eastAsia="SimSun"/>
          <w:lang w:eastAsia="ja-JP"/>
        </w:rPr>
        <w:t xml:space="preserve"> </w:t>
      </w:r>
      <w:r w:rsidRPr="00520543">
        <w:rPr>
          <w:rFonts w:eastAsia="SimSun"/>
          <w:lang w:eastAsia="ja-JP"/>
        </w:rPr>
        <w:t>de mando, en esta teoría tampoco es necesario estudiar los problemas del poder; basta con luchar porque el aparato de mando no se desintegre.</w:t>
      </w:r>
    </w:p>
    <w:p w14:paraId="0725AF2C" w14:textId="16C1ECA4" w:rsidR="003D00E6" w:rsidRPr="00520543" w:rsidRDefault="001E5289" w:rsidP="00092B3C">
      <w:pPr>
        <w:spacing w:after="0" w:line="360" w:lineRule="auto"/>
        <w:ind w:firstLine="708"/>
        <w:rPr>
          <w:rFonts w:eastAsia="SimSun"/>
          <w:lang w:eastAsia="ja-JP"/>
        </w:rPr>
      </w:pPr>
      <w:r w:rsidRPr="00520543">
        <w:rPr>
          <w:rFonts w:eastAsia="SimSun"/>
          <w:lang w:eastAsia="ja-JP"/>
        </w:rPr>
        <w:t xml:space="preserve">Robert Michels (1969) y K. </w:t>
      </w:r>
      <w:proofErr w:type="spellStart"/>
      <w:r w:rsidRPr="00520543">
        <w:rPr>
          <w:rFonts w:eastAsia="SimSun"/>
          <w:lang w:eastAsia="ja-JP"/>
        </w:rPr>
        <w:t>Manheim</w:t>
      </w:r>
      <w:proofErr w:type="spellEnd"/>
      <w:r w:rsidRPr="00520543">
        <w:rPr>
          <w:rFonts w:eastAsia="SimSun"/>
          <w:lang w:eastAsia="ja-JP"/>
        </w:rPr>
        <w:t>, (1982) son los primeros en destacar el dilema en que se encuentran forzosamente las burocracias modernas que quieren lograr profundas transformaciones sociales, sean reformistas o revolucionarias. La acción social no es posible s</w:t>
      </w:r>
      <w:r w:rsidR="00092B3C">
        <w:rPr>
          <w:rFonts w:eastAsia="SimSun"/>
          <w:lang w:eastAsia="ja-JP"/>
        </w:rPr>
        <w:t>ino a través de organizaciones burocráticas, y la existencia de estas es incompatible con los valores democráticos que son los únicos que hacen legitima la acción social.</w:t>
      </w:r>
    </w:p>
    <w:p w14:paraId="4BBDDA57" w14:textId="415C9355"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A este respecto, destaca la opinión de Chester Barnar</w:t>
      </w:r>
      <w:r w:rsidR="007E73A1" w:rsidRPr="00520543">
        <w:rPr>
          <w:rFonts w:eastAsia="SimSun"/>
          <w:lang w:eastAsia="ja-JP"/>
        </w:rPr>
        <w:t>d (1959)</w:t>
      </w:r>
      <w:r w:rsidR="00FA532C">
        <w:rPr>
          <w:rFonts w:eastAsia="SimSun"/>
          <w:lang w:eastAsia="ja-JP"/>
        </w:rPr>
        <w:t>,</w:t>
      </w:r>
      <w:r w:rsidR="007E73A1" w:rsidRPr="00520543">
        <w:rPr>
          <w:rFonts w:eastAsia="SimSun"/>
          <w:lang w:eastAsia="ja-JP"/>
        </w:rPr>
        <w:t xml:space="preserve"> quien conceptualiza la organización</w:t>
      </w:r>
      <w:r w:rsidRPr="00520543">
        <w:rPr>
          <w:rFonts w:eastAsia="SimSun"/>
          <w:lang w:eastAsia="ja-JP"/>
        </w:rPr>
        <w:t xml:space="preserve"> como un sistema social cooperativo; es decir, como un sistema de actividades o fuerzas sociales, biológicas y físicas conscientemente coordinadas, cuyo balance tanto interno como externo debe mantenerse en equilibrio.</w:t>
      </w:r>
    </w:p>
    <w:p w14:paraId="4D6E0DA7" w14:textId="690A7C4D" w:rsidR="001E5289" w:rsidRPr="00520543" w:rsidRDefault="001E5289" w:rsidP="004A6478">
      <w:pPr>
        <w:spacing w:after="0" w:line="360" w:lineRule="auto"/>
        <w:ind w:firstLine="708"/>
        <w:rPr>
          <w:rFonts w:eastAsia="SimSun"/>
          <w:lang w:eastAsia="ja-JP"/>
        </w:rPr>
      </w:pPr>
      <w:r w:rsidRPr="00520543">
        <w:rPr>
          <w:rFonts w:eastAsia="SimSun"/>
          <w:lang w:eastAsia="ja-JP"/>
        </w:rPr>
        <w:t>No obstante, cualquier acción cooperativa coordinada exige que cada participante pueda contar con un grado de regularidad suficiente por parte de los demás. Esto significa, en otras palabras, que</w:t>
      </w:r>
      <w:r w:rsidR="00C66051">
        <w:rPr>
          <w:rFonts w:eastAsia="SimSun"/>
          <w:lang w:eastAsia="ja-JP"/>
        </w:rPr>
        <w:t xml:space="preserve"> </w:t>
      </w:r>
      <w:r w:rsidRPr="00520543">
        <w:rPr>
          <w:rFonts w:eastAsia="SimSun"/>
          <w:lang w:eastAsia="ja-JP"/>
        </w:rPr>
        <w:t>toda organización, cualquiera que sea su estructura, su objetivo y su importancia, requiere</w:t>
      </w:r>
      <w:r w:rsidR="00C66051">
        <w:rPr>
          <w:rFonts w:eastAsia="SimSun"/>
          <w:lang w:eastAsia="ja-JP"/>
        </w:rPr>
        <w:t xml:space="preserve"> por parte</w:t>
      </w:r>
      <w:r w:rsidRPr="00520543">
        <w:rPr>
          <w:rFonts w:eastAsia="SimSun"/>
          <w:lang w:eastAsia="ja-JP"/>
        </w:rPr>
        <w:t xml:space="preserve"> de sus miembros una conformidad mayor o menor, pero siempre considerable y obtenida en parte por compulsión, apelando a la </w:t>
      </w:r>
      <w:r w:rsidR="00C66051">
        <w:rPr>
          <w:rFonts w:eastAsia="SimSun"/>
          <w:lang w:eastAsia="ja-JP"/>
        </w:rPr>
        <w:t>“</w:t>
      </w:r>
      <w:r w:rsidRPr="00520543">
        <w:rPr>
          <w:rFonts w:eastAsia="SimSun"/>
          <w:lang w:eastAsia="ja-JP"/>
        </w:rPr>
        <w:t>buena voluntad</w:t>
      </w:r>
      <w:r w:rsidR="00C66051">
        <w:rPr>
          <w:rFonts w:eastAsia="SimSun"/>
          <w:lang w:eastAsia="ja-JP"/>
        </w:rPr>
        <w:t>”</w:t>
      </w:r>
      <w:r w:rsidR="00C66051" w:rsidRPr="00520543">
        <w:rPr>
          <w:rFonts w:eastAsia="SimSun"/>
          <w:lang w:eastAsia="ja-JP"/>
        </w:rPr>
        <w:t>.</w:t>
      </w:r>
    </w:p>
    <w:p w14:paraId="120E958A" w14:textId="5191B5E8" w:rsidR="001E5289" w:rsidRPr="00520543" w:rsidRDefault="001E5289" w:rsidP="004A6478">
      <w:pPr>
        <w:spacing w:after="0" w:line="360" w:lineRule="auto"/>
        <w:ind w:firstLine="708"/>
        <w:rPr>
          <w:rFonts w:eastAsia="SimSun"/>
          <w:lang w:eastAsia="ja-JP"/>
        </w:rPr>
      </w:pPr>
      <w:r w:rsidRPr="00520543">
        <w:rPr>
          <w:rFonts w:eastAsia="SimSun"/>
          <w:lang w:eastAsia="ja-JP"/>
        </w:rPr>
        <w:t>El burocrático no es solamente un universo que no se corrige en función de sus</w:t>
      </w:r>
      <w:r w:rsidR="00E21D68">
        <w:rPr>
          <w:rFonts w:eastAsia="SimSun"/>
          <w:lang w:eastAsia="ja-JP"/>
        </w:rPr>
        <w:t xml:space="preserve"> </w:t>
      </w:r>
      <w:r w:rsidRPr="00520543">
        <w:rPr>
          <w:rFonts w:eastAsia="SimSun"/>
          <w:lang w:eastAsia="ja-JP"/>
        </w:rPr>
        <w:t>errores, sino que es incapaz de transformarse conforme a la evolución acelerada de las sociedades, como lo muestra el nihilismo llevado a sus consecuencias más extremas en las proyecciones simbólicas típicas de Kafka.</w:t>
      </w:r>
    </w:p>
    <w:p w14:paraId="548B88C0" w14:textId="0F88BEB5" w:rsidR="001E5289" w:rsidRPr="00520543" w:rsidRDefault="001E5289" w:rsidP="004A6478">
      <w:pPr>
        <w:spacing w:after="0" w:line="360" w:lineRule="auto"/>
        <w:ind w:firstLine="708"/>
        <w:rPr>
          <w:rFonts w:eastAsia="SimSun"/>
          <w:lang w:eastAsia="ja-JP"/>
        </w:rPr>
      </w:pPr>
      <w:r w:rsidRPr="00520543">
        <w:rPr>
          <w:rFonts w:eastAsia="SimSun"/>
          <w:lang w:eastAsia="ja-JP"/>
        </w:rPr>
        <w:t>Dentro de una visión sistemática (Michel, 1974</w:t>
      </w:r>
      <w:r w:rsidR="001E0837" w:rsidRPr="00520543">
        <w:rPr>
          <w:rFonts w:eastAsia="SimSun"/>
          <w:lang w:eastAsia="ja-JP"/>
        </w:rPr>
        <w:t>)</w:t>
      </w:r>
      <w:r w:rsidR="001E0837">
        <w:rPr>
          <w:rFonts w:eastAsia="SimSun"/>
          <w:lang w:eastAsia="ja-JP"/>
        </w:rPr>
        <w:t>,</w:t>
      </w:r>
      <w:r w:rsidR="001E0837" w:rsidRPr="00520543">
        <w:rPr>
          <w:rFonts w:eastAsia="SimSun"/>
          <w:lang w:eastAsia="ja-JP"/>
        </w:rPr>
        <w:t xml:space="preserve"> </w:t>
      </w:r>
      <w:r w:rsidR="001E0837">
        <w:rPr>
          <w:rFonts w:eastAsia="SimSun"/>
          <w:lang w:eastAsia="ja-JP"/>
        </w:rPr>
        <w:t>l</w:t>
      </w:r>
      <w:r w:rsidR="001E0837" w:rsidRPr="00520543">
        <w:rPr>
          <w:rFonts w:eastAsia="SimSun"/>
          <w:lang w:eastAsia="ja-JP"/>
        </w:rPr>
        <w:t xml:space="preserve">a </w:t>
      </w:r>
      <w:r w:rsidRPr="00520543">
        <w:rPr>
          <w:rFonts w:eastAsia="SimSun"/>
          <w:lang w:eastAsia="ja-JP"/>
        </w:rPr>
        <w:t>organización debe concebirse como un sistema abierto, es decir, que tiene múltiples relaciones con el ambiente</w:t>
      </w:r>
      <w:r w:rsidR="001E0837">
        <w:rPr>
          <w:rFonts w:eastAsia="SimSun"/>
          <w:lang w:eastAsia="ja-JP"/>
        </w:rPr>
        <w:t>.</w:t>
      </w:r>
      <w:r w:rsidR="001E0837" w:rsidRPr="00520543">
        <w:rPr>
          <w:rFonts w:eastAsia="SimSun"/>
          <w:lang w:eastAsia="ja-JP"/>
        </w:rPr>
        <w:t xml:space="preserve"> </w:t>
      </w:r>
      <w:r w:rsidR="001E0837">
        <w:rPr>
          <w:rFonts w:eastAsia="SimSun"/>
          <w:lang w:eastAsia="ja-JP"/>
        </w:rPr>
        <w:t>También</w:t>
      </w:r>
      <w:r w:rsidRPr="00520543">
        <w:rPr>
          <w:rFonts w:eastAsia="SimSun"/>
          <w:lang w:eastAsia="ja-JP"/>
        </w:rPr>
        <w:t xml:space="preserve"> debe concebirse como un sistema con múltiples propósitos o funciones necesarias para integrar y coordinar</w:t>
      </w:r>
      <w:r w:rsidR="001E0837">
        <w:rPr>
          <w:rFonts w:eastAsia="SimSun"/>
          <w:lang w:eastAsia="ja-JP"/>
        </w:rPr>
        <w:t>.</w:t>
      </w:r>
      <w:r w:rsidR="001E0837" w:rsidRPr="00520543">
        <w:rPr>
          <w:rFonts w:eastAsia="SimSun"/>
          <w:lang w:eastAsia="ja-JP"/>
        </w:rPr>
        <w:t xml:space="preserve"> </w:t>
      </w:r>
      <w:r w:rsidR="001E0837">
        <w:rPr>
          <w:rFonts w:eastAsia="SimSun"/>
          <w:lang w:eastAsia="ja-JP"/>
        </w:rPr>
        <w:t>Que</w:t>
      </w:r>
      <w:r w:rsidRPr="00520543">
        <w:rPr>
          <w:rFonts w:eastAsia="SimSun"/>
          <w:lang w:eastAsia="ja-JP"/>
        </w:rPr>
        <w:t xml:space="preserve"> conlleva muchos subsistemas en interacción dinámica</w:t>
      </w:r>
      <w:r w:rsidR="001E0837">
        <w:rPr>
          <w:rFonts w:eastAsia="SimSun"/>
          <w:lang w:eastAsia="ja-JP"/>
        </w:rPr>
        <w:t>.</w:t>
      </w:r>
      <w:r w:rsidRPr="00520543">
        <w:rPr>
          <w:rFonts w:eastAsia="SimSun"/>
          <w:lang w:eastAsia="ja-JP"/>
        </w:rPr>
        <w:t xml:space="preserve"> </w:t>
      </w:r>
      <w:r w:rsidR="001E0837">
        <w:rPr>
          <w:rFonts w:eastAsia="SimSun"/>
          <w:lang w:eastAsia="ja-JP"/>
        </w:rPr>
        <w:t>Y d</w:t>
      </w:r>
      <w:r w:rsidR="001E0837" w:rsidRPr="00520543">
        <w:rPr>
          <w:rFonts w:eastAsia="SimSun"/>
          <w:lang w:eastAsia="ja-JP"/>
        </w:rPr>
        <w:t xml:space="preserve">ado </w:t>
      </w:r>
      <w:r w:rsidRPr="00520543">
        <w:rPr>
          <w:rFonts w:eastAsia="SimSun"/>
          <w:lang w:eastAsia="ja-JP"/>
        </w:rPr>
        <w:t>que los subsistemas son mutuamente dependientes, sus cambios afectarán el comportamiento de los demás</w:t>
      </w:r>
      <w:r w:rsidR="001E0837">
        <w:rPr>
          <w:rFonts w:eastAsia="SimSun"/>
          <w:lang w:eastAsia="ja-JP"/>
        </w:rPr>
        <w:t>.</w:t>
      </w:r>
      <w:r w:rsidR="001E0837" w:rsidRPr="00520543">
        <w:rPr>
          <w:rFonts w:eastAsia="SimSun"/>
          <w:lang w:eastAsia="ja-JP"/>
        </w:rPr>
        <w:t xml:space="preserve"> </w:t>
      </w:r>
      <w:r w:rsidRPr="00520543">
        <w:rPr>
          <w:rFonts w:eastAsia="SimSun"/>
          <w:lang w:eastAsia="ja-JP"/>
        </w:rPr>
        <w:t>Las múltiples relaciones entre la organización y su ambiente hacen difícil especificar de manera clara las fronteras de una entidad dada.</w:t>
      </w:r>
    </w:p>
    <w:p w14:paraId="080A21BE" w14:textId="0C08E1A0" w:rsidR="001E5289" w:rsidRPr="00520543" w:rsidRDefault="001E5289" w:rsidP="004A6478">
      <w:pPr>
        <w:spacing w:after="0" w:line="360" w:lineRule="auto"/>
        <w:ind w:firstLine="708"/>
        <w:rPr>
          <w:rFonts w:eastAsia="SimSun"/>
          <w:lang w:eastAsia="ja-JP"/>
        </w:rPr>
      </w:pPr>
      <w:r w:rsidRPr="00520543">
        <w:rPr>
          <w:rFonts w:eastAsia="SimSun"/>
          <w:lang w:eastAsia="ja-JP"/>
        </w:rPr>
        <w:t>Desde el punto de vista del enfoque sistémico, las organizaciones son concebidas como estructuras ordenadas y esta predisposición alienta el funcionalismo que conceptualiza la realidad dentro de un marco altamente estático y mecanicista.</w:t>
      </w:r>
    </w:p>
    <w:p w14:paraId="07BD3065" w14:textId="49FAFEF4"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Desde finales de la </w:t>
      </w:r>
      <w:r w:rsidR="008E7226" w:rsidRPr="00520543">
        <w:rPr>
          <w:rFonts w:eastAsia="SimSun"/>
          <w:lang w:eastAsia="ja-JP"/>
        </w:rPr>
        <w:t xml:space="preserve">Segunda Guerra Mundial </w:t>
      </w:r>
      <w:r w:rsidRPr="00520543">
        <w:rPr>
          <w:rFonts w:eastAsia="SimSun"/>
          <w:lang w:eastAsia="ja-JP"/>
        </w:rPr>
        <w:t xml:space="preserve">hasta los últimos años de los </w:t>
      </w:r>
      <w:r w:rsidR="008E7226">
        <w:rPr>
          <w:rFonts w:eastAsia="SimSun"/>
          <w:lang w:eastAsia="ja-JP"/>
        </w:rPr>
        <w:t>70</w:t>
      </w:r>
      <w:r w:rsidRPr="00520543">
        <w:rPr>
          <w:rFonts w:eastAsia="SimSun"/>
          <w:lang w:eastAsia="ja-JP"/>
        </w:rPr>
        <w:t>, el consenso teórico y metodológico de los estudios organizacionales giró alrededor del funcionalismo y el positivismo, lo que proporcionó una base al poder burocrático.</w:t>
      </w:r>
    </w:p>
    <w:p w14:paraId="7FF65945" w14:textId="645DE3CE" w:rsidR="003C43CD" w:rsidRPr="00520543" w:rsidRDefault="001E5289" w:rsidP="004A6478">
      <w:pPr>
        <w:spacing w:after="0" w:line="360" w:lineRule="auto"/>
        <w:ind w:firstLine="708"/>
        <w:rPr>
          <w:rFonts w:eastAsia="SimSun"/>
          <w:lang w:eastAsia="ja-JP"/>
        </w:rPr>
      </w:pPr>
      <w:r w:rsidRPr="00520543">
        <w:rPr>
          <w:rFonts w:eastAsia="SimSun"/>
          <w:lang w:eastAsia="ja-JP"/>
        </w:rPr>
        <w:t xml:space="preserve">En las teorías contemporáneas de la administración </w:t>
      </w:r>
      <w:r w:rsidR="008E7226">
        <w:rPr>
          <w:rFonts w:eastAsia="SimSun"/>
          <w:lang w:eastAsia="ja-JP"/>
        </w:rPr>
        <w:t>—</w:t>
      </w:r>
      <w:r w:rsidRPr="00520543">
        <w:rPr>
          <w:rFonts w:eastAsia="SimSun"/>
          <w:lang w:eastAsia="ja-JP"/>
        </w:rPr>
        <w:t>enfoque operacional</w:t>
      </w:r>
      <w:r w:rsidR="008E7226">
        <w:rPr>
          <w:rFonts w:eastAsia="SimSun"/>
          <w:lang w:eastAsia="ja-JP"/>
        </w:rPr>
        <w:t xml:space="preserve"> (</w:t>
      </w:r>
      <w:r w:rsidRPr="00520543">
        <w:rPr>
          <w:rFonts w:eastAsia="SimSun"/>
          <w:lang w:eastAsia="ja-JP"/>
        </w:rPr>
        <w:t>McGregor y colaboradores</w:t>
      </w:r>
      <w:r w:rsidR="008E7226" w:rsidRPr="00520543">
        <w:rPr>
          <w:rFonts w:eastAsia="SimSun"/>
          <w:lang w:eastAsia="ja-JP"/>
        </w:rPr>
        <w:t>)</w:t>
      </w:r>
      <w:r w:rsidR="008E7226">
        <w:rPr>
          <w:rFonts w:eastAsia="SimSun"/>
          <w:lang w:eastAsia="ja-JP"/>
        </w:rPr>
        <w:t>—</w:t>
      </w:r>
      <w:r w:rsidR="008E7226" w:rsidRPr="00520543">
        <w:rPr>
          <w:rFonts w:eastAsia="SimSun"/>
          <w:lang w:eastAsia="ja-JP"/>
        </w:rPr>
        <w:t xml:space="preserve"> </w:t>
      </w:r>
      <w:r w:rsidRPr="00520543">
        <w:rPr>
          <w:rFonts w:eastAsia="SimSun"/>
          <w:lang w:eastAsia="ja-JP"/>
        </w:rPr>
        <w:t xml:space="preserve">y en la actual teoría de los sistemas </w:t>
      </w:r>
      <w:r w:rsidR="008E7226">
        <w:rPr>
          <w:rFonts w:eastAsia="SimSun"/>
          <w:lang w:eastAsia="ja-JP"/>
        </w:rPr>
        <w:t>—</w:t>
      </w:r>
      <w:r w:rsidRPr="00520543">
        <w:rPr>
          <w:rFonts w:eastAsia="SimSun"/>
          <w:lang w:eastAsia="ja-JP"/>
        </w:rPr>
        <w:t>enfoque de las contingencias</w:t>
      </w:r>
      <w:r w:rsidR="008E7226">
        <w:rPr>
          <w:rFonts w:eastAsia="SimSun"/>
          <w:lang w:eastAsia="ja-JP"/>
        </w:rPr>
        <w:t>—</w:t>
      </w:r>
      <w:r w:rsidR="008E7226" w:rsidRPr="00520543">
        <w:rPr>
          <w:rFonts w:eastAsia="SimSun"/>
          <w:lang w:eastAsia="ja-JP"/>
        </w:rPr>
        <w:t xml:space="preserve"> </w:t>
      </w:r>
      <w:r w:rsidRPr="00520543">
        <w:rPr>
          <w:rFonts w:eastAsia="SimSun"/>
          <w:lang w:eastAsia="ja-JP"/>
        </w:rPr>
        <w:t xml:space="preserve">prevalece la tolerancia y el eclecticismo, situación que se puede apreciar en los programas de estudio de las </w:t>
      </w:r>
      <w:r w:rsidRPr="004A6478">
        <w:rPr>
          <w:rFonts w:eastAsia="SimSun"/>
          <w:i/>
          <w:iCs/>
          <w:lang w:eastAsia="ja-JP"/>
        </w:rPr>
        <w:t>b</w:t>
      </w:r>
      <w:r w:rsidR="00FD6855" w:rsidRPr="004A6478">
        <w:rPr>
          <w:rFonts w:eastAsia="SimSun"/>
          <w:i/>
          <w:iCs/>
          <w:lang w:eastAsia="ja-JP"/>
        </w:rPr>
        <w:t>u</w:t>
      </w:r>
      <w:r w:rsidRPr="004A6478">
        <w:rPr>
          <w:rFonts w:eastAsia="SimSun"/>
          <w:i/>
          <w:iCs/>
          <w:lang w:eastAsia="ja-JP"/>
        </w:rPr>
        <w:t>sines</w:t>
      </w:r>
      <w:r w:rsidR="00FD6855" w:rsidRPr="004A6478">
        <w:rPr>
          <w:rFonts w:eastAsia="SimSun"/>
          <w:i/>
          <w:iCs/>
          <w:lang w:eastAsia="ja-JP"/>
        </w:rPr>
        <w:t>s</w:t>
      </w:r>
      <w:r w:rsidRPr="004A6478">
        <w:rPr>
          <w:rFonts w:eastAsia="SimSun"/>
          <w:i/>
          <w:iCs/>
          <w:lang w:eastAsia="ja-JP"/>
        </w:rPr>
        <w:t xml:space="preserve"> school</w:t>
      </w:r>
      <w:r w:rsidRPr="00520543">
        <w:rPr>
          <w:rFonts w:eastAsia="SimSun"/>
          <w:lang w:eastAsia="ja-JP"/>
        </w:rPr>
        <w:t xml:space="preserve"> estadounidenses, en las que prevalece la confusión en el terren</w:t>
      </w:r>
      <w:r w:rsidR="003C43CD" w:rsidRPr="00520543">
        <w:rPr>
          <w:rFonts w:eastAsia="SimSun"/>
          <w:lang w:eastAsia="ja-JP"/>
        </w:rPr>
        <w:t>o teórico de la administración.</w:t>
      </w:r>
    </w:p>
    <w:p w14:paraId="28CBB051" w14:textId="7389E74D" w:rsidR="003C43CD" w:rsidRPr="00520543" w:rsidRDefault="003C43CD" w:rsidP="004A6478">
      <w:pPr>
        <w:spacing w:after="0" w:line="360" w:lineRule="auto"/>
        <w:ind w:firstLine="708"/>
        <w:rPr>
          <w:rFonts w:eastAsia="SimSun"/>
          <w:lang w:val="es-MX" w:eastAsia="ja-JP"/>
        </w:rPr>
      </w:pPr>
      <w:r w:rsidRPr="00520543">
        <w:rPr>
          <w:rFonts w:eastAsia="SimSun"/>
          <w:lang w:val="es-MX" w:eastAsia="ja-JP"/>
        </w:rPr>
        <w:t xml:space="preserve">Estamos viviendo en un mundo que se está haciendo cada vez más complejo y sofisticado. Desgraciadamente nuestras formas de pensar, de razonar, casi nunca se adaptan a esa complejidad. La mayoría de las veces terminamos convenciéndonos a </w:t>
      </w:r>
      <w:r w:rsidRPr="00520543">
        <w:rPr>
          <w:rFonts w:eastAsia="SimSun"/>
          <w:lang w:val="es-MX" w:eastAsia="ja-JP"/>
        </w:rPr>
        <w:lastRenderedPageBreak/>
        <w:t xml:space="preserve">nosotros mismos de que todo es más simple de lo que en realidad es y manejándonos en la complejidad como si </w:t>
      </w:r>
      <w:r w:rsidR="008E7226">
        <w:rPr>
          <w:rFonts w:eastAsia="SimSun"/>
          <w:lang w:val="es-MX" w:eastAsia="ja-JP"/>
        </w:rPr>
        <w:t>e</w:t>
      </w:r>
      <w:r w:rsidR="008E7226" w:rsidRPr="00520543">
        <w:rPr>
          <w:rFonts w:eastAsia="SimSun"/>
          <w:lang w:val="es-MX" w:eastAsia="ja-JP"/>
        </w:rPr>
        <w:t xml:space="preserve">sta </w:t>
      </w:r>
      <w:r w:rsidRPr="00520543">
        <w:rPr>
          <w:rFonts w:eastAsia="SimSun"/>
          <w:lang w:val="es-MX" w:eastAsia="ja-JP"/>
        </w:rPr>
        <w:t xml:space="preserve">no existiera. El resultado es que nuestros pensamientos terminan siendo simplificaciones muchas veces perjudiciales; tal es el caso de la teoría administrativa norteamericana, que ha fracasado en su intento por formar una profesión que pueda tener un carácter de cientificidad. </w:t>
      </w:r>
    </w:p>
    <w:p w14:paraId="18D207D6" w14:textId="0A98057F" w:rsidR="002C2302" w:rsidRDefault="003C43CD" w:rsidP="004A6478">
      <w:pPr>
        <w:spacing w:after="0" w:line="360" w:lineRule="auto"/>
        <w:ind w:firstLine="708"/>
        <w:rPr>
          <w:rFonts w:eastAsia="SimSun"/>
          <w:bCs/>
          <w:lang w:val="es-MX" w:eastAsia="ja-JP"/>
        </w:rPr>
      </w:pPr>
      <w:r w:rsidRPr="008D28E4">
        <w:rPr>
          <w:rFonts w:eastAsia="SimSun"/>
          <w:bCs/>
          <w:lang w:val="es-MX" w:eastAsia="ja-JP"/>
        </w:rPr>
        <w:t xml:space="preserve">En </w:t>
      </w:r>
      <w:r w:rsidR="000C3D8E" w:rsidRPr="008D28E4">
        <w:rPr>
          <w:rFonts w:eastAsia="SimSun"/>
          <w:bCs/>
          <w:lang w:val="es-MX" w:eastAsia="ja-JP"/>
        </w:rPr>
        <w:t>síntesis, el alcance de este artículo es el de reconocer desde un punto de vista crítico las categorías y conceptos de la teoría administrativa, así como los móviles y significados a través de los cuales se combina el discurso académico y el significado ideológico de las distintas acepciones de la administración</w:t>
      </w:r>
      <w:r w:rsidR="008E7226">
        <w:rPr>
          <w:rFonts w:eastAsia="SimSun"/>
          <w:bCs/>
          <w:lang w:val="es-MX" w:eastAsia="ja-JP"/>
        </w:rPr>
        <w:t>.</w:t>
      </w:r>
      <w:r w:rsidR="008E7226" w:rsidRPr="008D28E4">
        <w:rPr>
          <w:rFonts w:eastAsia="SimSun"/>
          <w:bCs/>
          <w:lang w:val="es-MX" w:eastAsia="ja-JP"/>
        </w:rPr>
        <w:t xml:space="preserve"> </w:t>
      </w:r>
      <w:r w:rsidR="008E7226">
        <w:rPr>
          <w:rFonts w:eastAsia="SimSun"/>
          <w:bCs/>
          <w:lang w:val="es-MX" w:eastAsia="ja-JP"/>
        </w:rPr>
        <w:t>C</w:t>
      </w:r>
      <w:r w:rsidR="008E7226" w:rsidRPr="008D28E4">
        <w:rPr>
          <w:rFonts w:eastAsia="SimSun"/>
          <w:bCs/>
          <w:lang w:val="es-MX" w:eastAsia="ja-JP"/>
        </w:rPr>
        <w:t xml:space="preserve">omo </w:t>
      </w:r>
      <w:r w:rsidR="000C3D8E" w:rsidRPr="008D28E4">
        <w:rPr>
          <w:rFonts w:eastAsia="SimSun"/>
          <w:bCs/>
          <w:lang w:val="es-MX" w:eastAsia="ja-JP"/>
        </w:rPr>
        <w:t>tema de investigación pendiente y limitante de este artículo,</w:t>
      </w:r>
      <w:r w:rsidR="008E7226">
        <w:rPr>
          <w:rFonts w:eastAsia="SimSun"/>
          <w:bCs/>
          <w:lang w:val="es-MX" w:eastAsia="ja-JP"/>
        </w:rPr>
        <w:t xml:space="preserve"> no obstante,</w:t>
      </w:r>
      <w:r w:rsidR="000C3D8E" w:rsidRPr="008D28E4">
        <w:rPr>
          <w:rFonts w:eastAsia="SimSun"/>
          <w:bCs/>
          <w:lang w:val="es-MX" w:eastAsia="ja-JP"/>
        </w:rPr>
        <w:t xml:space="preserve"> es el de revisar los nuevos paradigmas</w:t>
      </w:r>
      <w:r w:rsidR="00E21D68">
        <w:rPr>
          <w:rFonts w:eastAsia="SimSun"/>
          <w:bCs/>
          <w:lang w:val="es-MX" w:eastAsia="ja-JP"/>
        </w:rPr>
        <w:t xml:space="preserve"> </w:t>
      </w:r>
      <w:r w:rsidR="000C3D8E" w:rsidRPr="008D28E4">
        <w:rPr>
          <w:rFonts w:eastAsia="SimSun"/>
          <w:bCs/>
          <w:lang w:val="es-MX" w:eastAsia="ja-JP"/>
        </w:rPr>
        <w:t>para las empresas y organizaciones en el contexto latinoamericano</w:t>
      </w:r>
      <w:r w:rsidR="008E7226">
        <w:rPr>
          <w:rFonts w:eastAsia="SimSun"/>
          <w:bCs/>
          <w:lang w:val="es-MX" w:eastAsia="ja-JP"/>
        </w:rPr>
        <w:t>.</w:t>
      </w:r>
      <w:r w:rsidR="000C3D8E" w:rsidRPr="008D28E4">
        <w:rPr>
          <w:rFonts w:eastAsia="SimSun"/>
          <w:bCs/>
          <w:lang w:val="es-MX" w:eastAsia="ja-JP"/>
        </w:rPr>
        <w:t xml:space="preserve"> </w:t>
      </w:r>
      <w:r w:rsidR="008E7226">
        <w:rPr>
          <w:rFonts w:eastAsia="SimSun"/>
          <w:bCs/>
          <w:lang w:val="es-MX" w:eastAsia="ja-JP"/>
        </w:rPr>
        <w:t>E</w:t>
      </w:r>
      <w:r w:rsidR="008E7226" w:rsidRPr="008D28E4">
        <w:rPr>
          <w:rFonts w:eastAsia="SimSun"/>
          <w:bCs/>
          <w:lang w:val="es-MX" w:eastAsia="ja-JP"/>
        </w:rPr>
        <w:t xml:space="preserve">n </w:t>
      </w:r>
      <w:r w:rsidR="000C3D8E" w:rsidRPr="008D28E4">
        <w:rPr>
          <w:rFonts w:eastAsia="SimSun"/>
          <w:bCs/>
          <w:lang w:val="es-MX" w:eastAsia="ja-JP"/>
        </w:rPr>
        <w:t>el actual escenario geopolítico mundial</w:t>
      </w:r>
      <w:r w:rsidRPr="008D28E4">
        <w:rPr>
          <w:rFonts w:eastAsia="SimSun"/>
          <w:bCs/>
          <w:lang w:val="es-MX" w:eastAsia="ja-JP"/>
        </w:rPr>
        <w:t xml:space="preserve"> nuestros instrumentos conceptuales son necesarios e incluso indispensables como puntos de </w:t>
      </w:r>
      <w:r w:rsidR="006966A7" w:rsidRPr="008D28E4">
        <w:rPr>
          <w:rFonts w:eastAsia="SimSun"/>
          <w:bCs/>
          <w:lang w:val="es-MX" w:eastAsia="ja-JP"/>
        </w:rPr>
        <w:t>llegada,</w:t>
      </w:r>
      <w:r w:rsidRPr="008D28E4">
        <w:rPr>
          <w:rFonts w:eastAsia="SimSun"/>
          <w:bCs/>
          <w:lang w:val="es-MX" w:eastAsia="ja-JP"/>
        </w:rPr>
        <w:t xml:space="preserve"> pero</w:t>
      </w:r>
      <w:r w:rsidR="008E7226">
        <w:rPr>
          <w:rFonts w:eastAsia="SimSun"/>
          <w:bCs/>
          <w:lang w:val="es-MX" w:eastAsia="ja-JP"/>
        </w:rPr>
        <w:t>,</w:t>
      </w:r>
      <w:r w:rsidRPr="008D28E4">
        <w:rPr>
          <w:rFonts w:eastAsia="SimSun"/>
          <w:bCs/>
          <w:lang w:val="es-MX" w:eastAsia="ja-JP"/>
        </w:rPr>
        <w:t xml:space="preserve"> al mismo tiempo, tienen que ser puntos de partida hacia otras construcciones teóricas</w:t>
      </w:r>
      <w:r w:rsidR="008E7226">
        <w:rPr>
          <w:rFonts w:eastAsia="SimSun"/>
          <w:bCs/>
          <w:lang w:val="es-MX" w:eastAsia="ja-JP"/>
        </w:rPr>
        <w:t>. Sin duda se</w:t>
      </w:r>
      <w:r w:rsidR="008E7226" w:rsidRPr="008D28E4">
        <w:rPr>
          <w:rFonts w:eastAsia="SimSun"/>
          <w:bCs/>
          <w:lang w:val="es-MX" w:eastAsia="ja-JP"/>
        </w:rPr>
        <w:t xml:space="preserve"> </w:t>
      </w:r>
      <w:r w:rsidR="002C2302" w:rsidRPr="008D28E4">
        <w:rPr>
          <w:rFonts w:eastAsia="SimSun"/>
          <w:bCs/>
          <w:lang w:val="es-MX" w:eastAsia="ja-JP"/>
        </w:rPr>
        <w:t>requiere entender la realidad con espíritu creativo e innovador, con nuevas perspectivas ecológicas, económicas y sociales</w:t>
      </w:r>
      <w:r w:rsidR="008E7226">
        <w:rPr>
          <w:rFonts w:eastAsia="SimSun"/>
          <w:bCs/>
          <w:lang w:val="es-MX" w:eastAsia="ja-JP"/>
        </w:rPr>
        <w:t>.</w:t>
      </w:r>
    </w:p>
    <w:p w14:paraId="0865F244" w14:textId="77777777" w:rsidR="001E3D10" w:rsidRDefault="001E3D10" w:rsidP="00205DA0">
      <w:pPr>
        <w:spacing w:after="0" w:line="360" w:lineRule="auto"/>
        <w:rPr>
          <w:rFonts w:eastAsia="SimSun"/>
          <w:bCs/>
          <w:lang w:val="es-MX" w:eastAsia="ja-JP"/>
        </w:rPr>
      </w:pPr>
    </w:p>
    <w:p w14:paraId="46D6DB8F" w14:textId="6F4B69F0" w:rsidR="00FB281D" w:rsidRPr="004A6478" w:rsidRDefault="001E3D10" w:rsidP="00FE56EE">
      <w:pPr>
        <w:spacing w:after="0" w:line="360" w:lineRule="auto"/>
        <w:jc w:val="center"/>
        <w:rPr>
          <w:rFonts w:eastAsia="SimSun"/>
          <w:bCs/>
          <w:sz w:val="32"/>
          <w:szCs w:val="32"/>
          <w:lang w:val="es-MX" w:eastAsia="ja-JP"/>
        </w:rPr>
      </w:pPr>
      <w:r w:rsidRPr="004A6478">
        <w:rPr>
          <w:rFonts w:eastAsia="SimSun"/>
          <w:b/>
          <w:sz w:val="32"/>
          <w:szCs w:val="32"/>
          <w:lang w:val="es-MX" w:eastAsia="ja-JP"/>
        </w:rPr>
        <w:t>Resultados</w:t>
      </w:r>
    </w:p>
    <w:p w14:paraId="1C861134" w14:textId="3B2C14E6" w:rsidR="001E5289" w:rsidRPr="00520543" w:rsidRDefault="001E5289" w:rsidP="004A6478">
      <w:pPr>
        <w:spacing w:after="0" w:line="360" w:lineRule="auto"/>
        <w:ind w:firstLine="708"/>
        <w:rPr>
          <w:rFonts w:eastAsia="SimSun"/>
          <w:lang w:val="es-MX" w:eastAsia="ja-JP"/>
        </w:rPr>
      </w:pPr>
      <w:r w:rsidRPr="00520543">
        <w:rPr>
          <w:rFonts w:eastAsia="SimSun"/>
          <w:lang w:eastAsia="ja-JP"/>
        </w:rPr>
        <w:t xml:space="preserve">A lo largo de la historia, empresas y organizaciones se han ido adaptando y desarrollado; han estado sujetas a incesantes presiones de la sociedad, entre las que destaca la demanda hacia la participación en la toma de decisiones, la autogestión y flexibilidad en el trabajo. </w:t>
      </w:r>
    </w:p>
    <w:p w14:paraId="5E4EB64E" w14:textId="2F1AFF2B" w:rsidR="001E5289" w:rsidRPr="00520543" w:rsidRDefault="001E5289" w:rsidP="004A6478">
      <w:pPr>
        <w:spacing w:after="0" w:line="360" w:lineRule="auto"/>
        <w:ind w:firstLine="708"/>
        <w:rPr>
          <w:rFonts w:eastAsia="SimSun"/>
          <w:lang w:eastAsia="ja-JP"/>
        </w:rPr>
      </w:pPr>
      <w:r w:rsidRPr="00520543">
        <w:rPr>
          <w:rFonts w:eastAsia="SimSun"/>
          <w:lang w:eastAsia="ja-JP"/>
        </w:rPr>
        <w:t>De esta manera, organizaciones y empresas buscan articular sus objetivos e intereses; sin embargo, las divergencias y convergencias entre la administración pública y la privada, entre organizaciones y empresas, han sido muy variables en la historia</w:t>
      </w:r>
      <w:r w:rsidR="000B5B28">
        <w:rPr>
          <w:rFonts w:eastAsia="SimSun"/>
          <w:lang w:eastAsia="ja-JP"/>
        </w:rPr>
        <w:t xml:space="preserve">. </w:t>
      </w:r>
    </w:p>
    <w:p w14:paraId="0CB4B3F1" w14:textId="3392E1BB" w:rsidR="001E5289" w:rsidRPr="00520543" w:rsidRDefault="001E5289" w:rsidP="004A6478">
      <w:pPr>
        <w:spacing w:after="0" w:line="360" w:lineRule="auto"/>
        <w:ind w:firstLine="708"/>
        <w:rPr>
          <w:rFonts w:eastAsia="SimSun"/>
          <w:lang w:eastAsia="ja-JP"/>
        </w:rPr>
      </w:pPr>
      <w:r w:rsidRPr="00520543">
        <w:rPr>
          <w:rFonts w:eastAsia="SimSun"/>
          <w:lang w:eastAsia="ja-JP"/>
        </w:rPr>
        <w:t>En la actualidad, pareciera que la tradicional rivalidad existente entre administración pública y privada tiende a disminuir, e incluso parecen existir más convergencias que divergencias entre ambas. En la medida en que las empresas y las organizaciones rompan o flexibilicen sus estructuras y relaciones, nos brindarán nuevos modelos administrativos, nuevas redes de cambio, mapas cognoscitivos con posibilidades de abrir los objetivos económicos hacia metas colectivas, e incluso es posible que se pierdan los límites entre empresas públicas y privadas. Desde esta perspectiva, lo privado no lo es tanto, en la medida en que se inserta en el espacio público, en un espacio de convergencias de intereses comunes (</w:t>
      </w:r>
      <w:r w:rsidRPr="00520543">
        <w:rPr>
          <w:rFonts w:eastAsia="SimSun"/>
          <w:bCs/>
          <w:lang w:eastAsia="ja-JP"/>
        </w:rPr>
        <w:t>Bozeman, 1987</w:t>
      </w:r>
      <w:r w:rsidRPr="00520543">
        <w:rPr>
          <w:rFonts w:eastAsia="SimSun"/>
          <w:lang w:eastAsia="ja-JP"/>
        </w:rPr>
        <w:t>)</w:t>
      </w:r>
      <w:r w:rsidR="00EA3FAA" w:rsidRPr="00520543">
        <w:rPr>
          <w:rFonts w:eastAsia="SimSun"/>
          <w:lang w:eastAsia="ja-JP"/>
        </w:rPr>
        <w:t>.</w:t>
      </w:r>
      <w:r w:rsidRPr="00520543">
        <w:rPr>
          <w:rFonts w:eastAsia="SimSun"/>
          <w:lang w:eastAsia="ja-JP"/>
        </w:rPr>
        <w:t xml:space="preserve"> </w:t>
      </w:r>
    </w:p>
    <w:p w14:paraId="46558B04" w14:textId="77777777" w:rsidR="00675748" w:rsidRDefault="00675748" w:rsidP="004A6478">
      <w:pPr>
        <w:spacing w:after="0" w:line="360" w:lineRule="auto"/>
        <w:ind w:firstLine="708"/>
        <w:rPr>
          <w:rFonts w:eastAsia="SimSun"/>
          <w:lang w:eastAsia="ja-JP"/>
        </w:rPr>
      </w:pPr>
    </w:p>
    <w:p w14:paraId="0B67E3B8" w14:textId="2FB17801"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 xml:space="preserve">En el siglo XXI se están generando nuevos sistemas intencionalmente establecidos de empresas y organizaciones según la naturaleza de su entorno, de sus productos o servicios (sobre todo los burocráticos), controlados y supervisados por áreas jurisdiccionales. Estas redes </w:t>
      </w:r>
      <w:proofErr w:type="spellStart"/>
      <w:r w:rsidRPr="00520543">
        <w:rPr>
          <w:rFonts w:eastAsia="SimSun"/>
          <w:lang w:eastAsia="ja-JP"/>
        </w:rPr>
        <w:t>interorganizativas</w:t>
      </w:r>
      <w:proofErr w:type="spellEnd"/>
      <w:r w:rsidRPr="00520543">
        <w:rPr>
          <w:rFonts w:eastAsia="SimSun"/>
          <w:lang w:eastAsia="ja-JP"/>
        </w:rPr>
        <w:t xml:space="preserve"> e interempresariales serán cada vez más necesarias y obligarán a directivos de empresas y organizaciones a que establezcan contactos entre sí que conduzcan a reconstruir los sectores económicos y sociales más vulnerables de un país.</w:t>
      </w:r>
    </w:p>
    <w:p w14:paraId="2B97C20B" w14:textId="57FD448F" w:rsidR="001E5289" w:rsidRPr="00520543" w:rsidRDefault="001E5289" w:rsidP="004A6478">
      <w:pPr>
        <w:spacing w:after="0" w:line="360" w:lineRule="auto"/>
        <w:ind w:firstLine="708"/>
        <w:rPr>
          <w:rFonts w:eastAsia="SimSun"/>
          <w:lang w:eastAsia="ja-JP"/>
        </w:rPr>
      </w:pPr>
      <w:r w:rsidRPr="00520543">
        <w:rPr>
          <w:rFonts w:eastAsia="SimSun"/>
          <w:lang w:eastAsia="ja-JP"/>
        </w:rPr>
        <w:t>Estos imponentes cambios deberán ser articulados por los gerentes y administradores del siglo XXI. Ello hará necesaria la formación de un nuevo tipo de administrador de empresas y organizaciones, legitimado por las normas y los valores de la sociedad y por los valores éticos de su desempeño profesional.</w:t>
      </w:r>
    </w:p>
    <w:p w14:paraId="77FBDC4F" w14:textId="590F3360" w:rsidR="001E5289" w:rsidRPr="00520543" w:rsidRDefault="00794772" w:rsidP="004A6478">
      <w:pPr>
        <w:spacing w:after="0" w:line="360" w:lineRule="auto"/>
        <w:ind w:firstLine="708"/>
        <w:rPr>
          <w:rFonts w:eastAsia="SimSun"/>
          <w:lang w:eastAsia="ja-JP"/>
        </w:rPr>
      </w:pPr>
      <w:r>
        <w:rPr>
          <w:rFonts w:eastAsia="SimSun"/>
          <w:lang w:eastAsia="ja-JP"/>
        </w:rPr>
        <w:t>Aunado a ello</w:t>
      </w:r>
      <w:r w:rsidR="001E5289" w:rsidRPr="00520543">
        <w:rPr>
          <w:rFonts w:eastAsia="SimSun"/>
          <w:lang w:eastAsia="ja-JP"/>
        </w:rPr>
        <w:t>,</w:t>
      </w:r>
      <w:r>
        <w:rPr>
          <w:rFonts w:eastAsia="SimSun"/>
          <w:lang w:eastAsia="ja-JP"/>
        </w:rPr>
        <w:t xml:space="preserve"> actualmente</w:t>
      </w:r>
      <w:r w:rsidR="001E5289" w:rsidRPr="00520543">
        <w:rPr>
          <w:rFonts w:eastAsia="SimSun"/>
          <w:lang w:eastAsia="ja-JP"/>
        </w:rPr>
        <w:t xml:space="preserve"> las redes empresariales y organizacionales se revelan como redes ocultas, derivadas naturalmente de la dinámica del poder, del posicionamiento de las empresas y de las ventajas que pueden lograr de las organizaciones. Tal es el caso de las empresas tra</w:t>
      </w:r>
      <w:r w:rsidR="00FB7D46">
        <w:rPr>
          <w:rFonts w:eastAsia="SimSun"/>
          <w:lang w:eastAsia="ja-JP"/>
        </w:rPr>
        <w:t>n</w:t>
      </w:r>
      <w:r w:rsidR="001E5289" w:rsidRPr="00520543">
        <w:rPr>
          <w:rFonts w:eastAsia="SimSun"/>
          <w:lang w:eastAsia="ja-JP"/>
        </w:rPr>
        <w:t>snacionales contemporáneas, del crimen organizado y de la articulación del narcotráfico con las redes gubernamentales.</w:t>
      </w:r>
    </w:p>
    <w:p w14:paraId="143FCB5F" w14:textId="31D8B1A9" w:rsidR="001E5289" w:rsidRPr="00520543" w:rsidRDefault="001E5289" w:rsidP="004A6478">
      <w:pPr>
        <w:spacing w:after="0" w:line="360" w:lineRule="auto"/>
        <w:ind w:firstLine="708"/>
        <w:rPr>
          <w:rFonts w:eastAsia="SimSun"/>
          <w:lang w:eastAsia="ja-JP"/>
        </w:rPr>
      </w:pPr>
      <w:r w:rsidRPr="00520543">
        <w:rPr>
          <w:rFonts w:eastAsia="SimSun"/>
          <w:lang w:eastAsia="ja-JP"/>
        </w:rPr>
        <w:t>De la misma forma, en las posiciones o cargos de gerentes y funcionarios prevalecen las prácticas de la tradición burocrática, de la sumisión a los objetivos subordinados y de la ausencia de valores y objetivos sociales.</w:t>
      </w:r>
    </w:p>
    <w:p w14:paraId="6E69BAF9" w14:textId="4FF37BA6" w:rsidR="001E5289" w:rsidRPr="00520543" w:rsidRDefault="00794772" w:rsidP="004A6478">
      <w:pPr>
        <w:spacing w:after="0" w:line="360" w:lineRule="auto"/>
        <w:ind w:firstLine="708"/>
        <w:rPr>
          <w:rFonts w:eastAsia="SimSun"/>
          <w:lang w:eastAsia="ja-JP"/>
        </w:rPr>
      </w:pPr>
      <w:r>
        <w:rPr>
          <w:rFonts w:eastAsia="SimSun"/>
          <w:lang w:eastAsia="ja-JP"/>
        </w:rPr>
        <w:t>Una vez más: en</w:t>
      </w:r>
      <w:r w:rsidR="001E5289" w:rsidRPr="00520543">
        <w:rPr>
          <w:rFonts w:eastAsia="SimSun"/>
          <w:lang w:eastAsia="ja-JP"/>
        </w:rPr>
        <w:t xml:space="preserve"> la medida en que las empresas y las organizaciones rompan o flexibilicen sus estructuras y relaciones, surgirán una </w:t>
      </w:r>
      <w:r w:rsidR="006966A7" w:rsidRPr="00520543">
        <w:rPr>
          <w:rFonts w:eastAsia="SimSun"/>
          <w:lang w:eastAsia="ja-JP"/>
        </w:rPr>
        <w:t>serie de</w:t>
      </w:r>
      <w:r w:rsidR="001E5289" w:rsidRPr="00520543">
        <w:rPr>
          <w:rFonts w:eastAsia="SimSun"/>
          <w:lang w:eastAsia="ja-JP"/>
        </w:rPr>
        <w:t xml:space="preserve"> acuerdos de colaboración como fusiones, consorcios, alianzas estratégicas (</w:t>
      </w:r>
      <w:proofErr w:type="spellStart"/>
      <w:r w:rsidR="001E5289" w:rsidRPr="004A6478">
        <w:rPr>
          <w:rFonts w:eastAsia="SimSun"/>
          <w:i/>
          <w:iCs/>
          <w:lang w:eastAsia="ja-JP"/>
        </w:rPr>
        <w:t>joint-venture</w:t>
      </w:r>
      <w:proofErr w:type="spellEnd"/>
      <w:r w:rsidR="001E5289" w:rsidRPr="00520543">
        <w:rPr>
          <w:rFonts w:eastAsia="SimSun"/>
          <w:lang w:eastAsia="ja-JP"/>
        </w:rPr>
        <w:t xml:space="preserve">), concesión de licencias, patentes y marcas, acuerdos de fabricación, aprovisionamiento y </w:t>
      </w:r>
      <w:r w:rsidR="001E5289" w:rsidRPr="004A6478">
        <w:rPr>
          <w:rFonts w:eastAsia="SimSun"/>
          <w:i/>
          <w:iCs/>
          <w:lang w:eastAsia="ja-JP"/>
        </w:rPr>
        <w:t>marketing</w:t>
      </w:r>
      <w:r w:rsidR="001E5289" w:rsidRPr="00520543">
        <w:rPr>
          <w:rFonts w:eastAsia="SimSun"/>
          <w:lang w:eastAsia="ja-JP"/>
        </w:rPr>
        <w:t>.</w:t>
      </w:r>
    </w:p>
    <w:p w14:paraId="6936DCE3" w14:textId="4ADB6F10" w:rsidR="001E5289" w:rsidRPr="00520543" w:rsidRDefault="001E5289" w:rsidP="004A6478">
      <w:pPr>
        <w:spacing w:after="0" w:line="360" w:lineRule="auto"/>
        <w:ind w:firstLine="708"/>
        <w:rPr>
          <w:rFonts w:eastAsia="SimSun"/>
          <w:lang w:eastAsia="ja-JP"/>
        </w:rPr>
      </w:pPr>
      <w:r w:rsidRPr="00520543">
        <w:rPr>
          <w:rFonts w:eastAsia="SimSun"/>
          <w:lang w:eastAsia="ja-JP"/>
        </w:rPr>
        <w:t>Estas nuevas redes estarán formadas por constelaciones de empresas vinculadas entre sí: por alianzas estratégicas de organizaciones burocráticas y no burocráticas; por redes de organizaciones civiles para la realización de tareas sociales; por conglomerados de organizaciones internacionales, gubernamentales y no gubernamentales con asociaciones de empresas, para reconstruir las zonas del mundo más afectadas ecológica, económica y socialmente.</w:t>
      </w:r>
    </w:p>
    <w:p w14:paraId="78C4E92C" w14:textId="20A6F158"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En pleno siglo XXI nos encontramos a la espera de nuevos paradigmas para las empresas y las organizaciones. Sentimos que se acerca una época de profundas transformaciones. Sin embargo, </w:t>
      </w:r>
      <w:r w:rsidR="00794772">
        <w:rPr>
          <w:rFonts w:eastAsia="SimSun"/>
          <w:lang w:eastAsia="ja-JP"/>
        </w:rPr>
        <w:t>en el</w:t>
      </w:r>
      <w:r w:rsidR="00794772" w:rsidRPr="00520543">
        <w:rPr>
          <w:rFonts w:eastAsia="SimSun"/>
          <w:lang w:eastAsia="ja-JP"/>
        </w:rPr>
        <w:t xml:space="preserve"> </w:t>
      </w:r>
      <w:r w:rsidRPr="00520543">
        <w:rPr>
          <w:rFonts w:eastAsia="SimSun"/>
          <w:lang w:eastAsia="ja-JP"/>
        </w:rPr>
        <w:t>contexto mundial, y particularmente</w:t>
      </w:r>
      <w:r w:rsidR="00794772">
        <w:rPr>
          <w:rFonts w:eastAsia="SimSun"/>
          <w:lang w:eastAsia="ja-JP"/>
        </w:rPr>
        <w:t xml:space="preserve"> en</w:t>
      </w:r>
      <w:r w:rsidRPr="00520543">
        <w:rPr>
          <w:rFonts w:eastAsia="SimSun"/>
          <w:lang w:eastAsia="ja-JP"/>
        </w:rPr>
        <w:t xml:space="preserve"> el latinoamericano, en el cual nos encontramos, es necesario entender la realidad con espíritu creativo e innovador</w:t>
      </w:r>
      <w:r w:rsidR="00794772">
        <w:rPr>
          <w:rFonts w:eastAsia="SimSun"/>
          <w:lang w:eastAsia="ja-JP"/>
        </w:rPr>
        <w:t xml:space="preserve"> c</w:t>
      </w:r>
      <w:r w:rsidRPr="00520543">
        <w:rPr>
          <w:rFonts w:eastAsia="SimSun"/>
          <w:lang w:eastAsia="ja-JP"/>
        </w:rPr>
        <w:t>on nuevas perspectivas ecológicas, económicas y sociales.</w:t>
      </w:r>
    </w:p>
    <w:p w14:paraId="35322EBA" w14:textId="3F857F0E" w:rsidR="001E5289" w:rsidRPr="00520543" w:rsidRDefault="001E5289" w:rsidP="004A6478">
      <w:pPr>
        <w:spacing w:after="0" w:line="360" w:lineRule="auto"/>
        <w:ind w:firstLine="708"/>
        <w:rPr>
          <w:rFonts w:eastAsia="SimSun"/>
          <w:lang w:eastAsia="ja-JP"/>
        </w:rPr>
      </w:pPr>
      <w:r w:rsidRPr="00520543">
        <w:rPr>
          <w:rFonts w:eastAsia="SimSun"/>
          <w:lang w:eastAsia="ja-JP"/>
        </w:rPr>
        <w:lastRenderedPageBreak/>
        <w:t xml:space="preserve">Para concluir este apartado, podemos decir que, a pesar de su importancia, el término </w:t>
      </w:r>
      <w:r w:rsidRPr="004A6478">
        <w:rPr>
          <w:rFonts w:eastAsia="SimSun"/>
          <w:i/>
          <w:iCs/>
          <w:lang w:eastAsia="ja-JP"/>
        </w:rPr>
        <w:t>administración</w:t>
      </w:r>
      <w:r w:rsidRPr="00520543">
        <w:rPr>
          <w:rFonts w:eastAsia="SimSun"/>
          <w:lang w:eastAsia="ja-JP"/>
        </w:rPr>
        <w:t xml:space="preserve"> sigue siendo vago y confuso. No obstante, se debe buscar un concepto para la administración cuya validez sea universal y que sus postulados realmente satisfagan al ser humano.</w:t>
      </w:r>
    </w:p>
    <w:p w14:paraId="61376538" w14:textId="7F681DDD" w:rsidR="001E5289" w:rsidRPr="00520543" w:rsidRDefault="001E5289" w:rsidP="004A6478">
      <w:pPr>
        <w:spacing w:after="0" w:line="360" w:lineRule="auto"/>
        <w:ind w:firstLine="708"/>
        <w:rPr>
          <w:rFonts w:eastAsia="SimSun"/>
          <w:lang w:eastAsia="ja-JP"/>
        </w:rPr>
      </w:pPr>
      <w:r w:rsidRPr="00520543">
        <w:rPr>
          <w:rFonts w:eastAsia="SimSun"/>
          <w:lang w:eastAsia="ja-JP"/>
        </w:rPr>
        <w:t xml:space="preserve">En la antigüedad clásica, los griegos denominaron a la administración con el concepto de </w:t>
      </w:r>
      <w:proofErr w:type="spellStart"/>
      <w:r w:rsidR="00137003" w:rsidRPr="004A6478">
        <w:rPr>
          <w:rFonts w:eastAsia="SimSun"/>
          <w:i/>
          <w:iCs/>
          <w:lang w:eastAsia="ja-JP"/>
        </w:rPr>
        <w:t>oikos</w:t>
      </w:r>
      <w:proofErr w:type="spellEnd"/>
      <w:r w:rsidRPr="00520543">
        <w:rPr>
          <w:rFonts w:eastAsia="SimSun"/>
          <w:lang w:eastAsia="ja-JP"/>
        </w:rPr>
        <w:t>, que literalmente ha sido traducido c</w:t>
      </w:r>
      <w:r w:rsidR="00C83A8E" w:rsidRPr="00520543">
        <w:rPr>
          <w:rFonts w:eastAsia="SimSun"/>
          <w:lang w:eastAsia="ja-JP"/>
        </w:rPr>
        <w:t xml:space="preserve">omo </w:t>
      </w:r>
      <w:r w:rsidR="00137003">
        <w:rPr>
          <w:rFonts w:eastAsia="SimSun"/>
          <w:lang w:eastAsia="ja-JP"/>
        </w:rPr>
        <w:t>‘</w:t>
      </w:r>
      <w:r w:rsidR="00C83A8E" w:rsidRPr="00520543">
        <w:rPr>
          <w:rFonts w:eastAsia="SimSun"/>
          <w:lang w:eastAsia="ja-JP"/>
        </w:rPr>
        <w:t>economía del hogar o</w:t>
      </w:r>
      <w:r w:rsidRPr="00520543">
        <w:rPr>
          <w:rFonts w:eastAsia="SimSun"/>
          <w:lang w:eastAsia="ja-JP"/>
        </w:rPr>
        <w:t xml:space="preserve"> de la casa</w:t>
      </w:r>
      <w:r w:rsidR="00137003">
        <w:rPr>
          <w:rFonts w:eastAsia="SimSun"/>
          <w:lang w:eastAsia="ja-JP"/>
        </w:rPr>
        <w:t>’</w:t>
      </w:r>
      <w:r w:rsidRPr="00520543">
        <w:rPr>
          <w:rFonts w:eastAsia="SimSun"/>
          <w:lang w:eastAsia="ja-JP"/>
        </w:rPr>
        <w:t>, pero que si lo llevamos a la actualidad correspondería a la labor de los paterfamilias, es decir</w:t>
      </w:r>
      <w:r w:rsidR="009F3558">
        <w:rPr>
          <w:rFonts w:eastAsia="SimSun"/>
          <w:lang w:eastAsia="ja-JP"/>
        </w:rPr>
        <w:t>,</w:t>
      </w:r>
      <w:r w:rsidRPr="00520543">
        <w:rPr>
          <w:rFonts w:eastAsia="SimSun"/>
          <w:lang w:eastAsia="ja-JP"/>
        </w:rPr>
        <w:t xml:space="preserve"> administrar los bienes del hogar que en ese tiempo incluía no solo a la familia nuclear, sino también a los esclavos, las propiedades, el ganado, etc.</w:t>
      </w:r>
    </w:p>
    <w:p w14:paraId="2532F268" w14:textId="6C3BB6B2" w:rsidR="001E5289" w:rsidRPr="00520543" w:rsidRDefault="001E5289" w:rsidP="004A6478">
      <w:pPr>
        <w:spacing w:after="0" w:line="360" w:lineRule="auto"/>
        <w:ind w:firstLine="708"/>
        <w:rPr>
          <w:rFonts w:eastAsia="SimSun"/>
          <w:lang w:eastAsia="ja-JP"/>
        </w:rPr>
      </w:pPr>
      <w:r w:rsidRPr="00520543">
        <w:rPr>
          <w:rFonts w:eastAsia="SimSun"/>
          <w:lang w:eastAsia="ja-JP"/>
        </w:rPr>
        <w:t>Los gr</w:t>
      </w:r>
      <w:r w:rsidR="007C6022">
        <w:rPr>
          <w:rFonts w:eastAsia="SimSun"/>
          <w:lang w:eastAsia="ja-JP"/>
        </w:rPr>
        <w:t>iegos (Jenofonte,</w:t>
      </w:r>
      <w:r w:rsidR="009F3558">
        <w:rPr>
          <w:rFonts w:eastAsia="SimSun"/>
          <w:lang w:eastAsia="ja-JP"/>
        </w:rPr>
        <w:t xml:space="preserve"> </w:t>
      </w:r>
      <w:r w:rsidR="007C6022">
        <w:rPr>
          <w:rFonts w:eastAsia="SimSun"/>
          <w:lang w:eastAsia="ja-JP"/>
        </w:rPr>
        <w:t>1999,</w:t>
      </w:r>
      <w:r w:rsidR="009F3558">
        <w:rPr>
          <w:rFonts w:eastAsia="SimSun"/>
          <w:lang w:eastAsia="ja-JP"/>
        </w:rPr>
        <w:t xml:space="preserve"> p</w:t>
      </w:r>
      <w:r w:rsidR="007C6022">
        <w:rPr>
          <w:rFonts w:eastAsia="SimSun"/>
          <w:lang w:eastAsia="ja-JP"/>
        </w:rPr>
        <w:t>p.</w:t>
      </w:r>
      <w:r w:rsidR="001E55DE">
        <w:rPr>
          <w:rFonts w:eastAsia="SimSun"/>
          <w:lang w:eastAsia="ja-JP"/>
        </w:rPr>
        <w:t xml:space="preserve"> </w:t>
      </w:r>
      <w:r w:rsidR="007C6022">
        <w:rPr>
          <w:rFonts w:eastAsia="SimSun"/>
          <w:lang w:eastAsia="ja-JP"/>
        </w:rPr>
        <w:t>161-210)</w:t>
      </w:r>
      <w:r w:rsidR="009F3558">
        <w:rPr>
          <w:rFonts w:eastAsia="SimSun"/>
          <w:lang w:eastAsia="ja-JP"/>
        </w:rPr>
        <w:t xml:space="preserve"> </w:t>
      </w:r>
      <w:r w:rsidRPr="00520543">
        <w:rPr>
          <w:rFonts w:eastAsia="SimSun"/>
          <w:lang w:eastAsia="ja-JP"/>
        </w:rPr>
        <w:t>concebían a la administración como un</w:t>
      </w:r>
      <w:r w:rsidR="001E55DE">
        <w:rPr>
          <w:rFonts w:eastAsia="SimSun"/>
          <w:lang w:eastAsia="ja-JP"/>
        </w:rPr>
        <w:t>a</w:t>
      </w:r>
      <w:r w:rsidRPr="00520543">
        <w:rPr>
          <w:rFonts w:eastAsia="SimSun"/>
          <w:lang w:eastAsia="ja-JP"/>
        </w:rPr>
        <w:t xml:space="preserve"> episteme, es decir</w:t>
      </w:r>
      <w:r w:rsidR="00CC3AFF">
        <w:rPr>
          <w:rFonts w:eastAsia="SimSun"/>
          <w:lang w:eastAsia="ja-JP"/>
        </w:rPr>
        <w:t>,</w:t>
      </w:r>
      <w:r w:rsidRPr="00520543">
        <w:rPr>
          <w:rFonts w:eastAsia="SimSun"/>
          <w:lang w:eastAsia="ja-JP"/>
        </w:rPr>
        <w:t xml:space="preserve"> como un objeto de conocimiento en donde tienen cabida la ciencia y la filosofía</w:t>
      </w:r>
      <w:r w:rsidR="00CC3AFF">
        <w:rPr>
          <w:rFonts w:eastAsia="SimSun"/>
          <w:lang w:eastAsia="ja-JP"/>
        </w:rPr>
        <w:t>.</w:t>
      </w:r>
      <w:r w:rsidR="00CC3AFF" w:rsidRPr="00520543">
        <w:rPr>
          <w:rFonts w:eastAsia="SimSun"/>
          <w:lang w:eastAsia="ja-JP"/>
        </w:rPr>
        <w:t xml:space="preserve"> </w:t>
      </w:r>
      <w:r w:rsidR="00CC3AFF">
        <w:rPr>
          <w:rFonts w:eastAsia="SimSun"/>
          <w:lang w:eastAsia="ja-JP"/>
        </w:rPr>
        <w:t>P</w:t>
      </w:r>
      <w:r w:rsidR="00CC3AFF" w:rsidRPr="00520543">
        <w:rPr>
          <w:rFonts w:eastAsia="SimSun"/>
          <w:lang w:eastAsia="ja-JP"/>
        </w:rPr>
        <w:t xml:space="preserve">ara </w:t>
      </w:r>
      <w:r w:rsidRPr="00520543">
        <w:rPr>
          <w:rFonts w:eastAsia="SimSun"/>
          <w:lang w:eastAsia="ja-JP"/>
        </w:rPr>
        <w:t>ellos,</w:t>
      </w:r>
      <w:r w:rsidR="001E55DE">
        <w:rPr>
          <w:rFonts w:eastAsia="SimSun"/>
          <w:lang w:eastAsia="ja-JP"/>
        </w:rPr>
        <w:t xml:space="preserve"> </w:t>
      </w:r>
      <w:r w:rsidRPr="00520543">
        <w:rPr>
          <w:rFonts w:eastAsia="SimSun"/>
          <w:lang w:eastAsia="ja-JP"/>
        </w:rPr>
        <w:t xml:space="preserve">la administración no solo </w:t>
      </w:r>
      <w:r w:rsidR="00EA7D29">
        <w:rPr>
          <w:rFonts w:eastAsia="SimSun"/>
          <w:lang w:eastAsia="ja-JP"/>
        </w:rPr>
        <w:t>consistía</w:t>
      </w:r>
      <w:r w:rsidR="00EA7D29" w:rsidRPr="00520543">
        <w:rPr>
          <w:rFonts w:eastAsia="SimSun"/>
          <w:lang w:eastAsia="ja-JP"/>
        </w:rPr>
        <w:t xml:space="preserve"> </w:t>
      </w:r>
      <w:r w:rsidRPr="00520543">
        <w:rPr>
          <w:rFonts w:eastAsia="SimSun"/>
          <w:lang w:eastAsia="ja-JP"/>
        </w:rPr>
        <w:t>en encontrar</w:t>
      </w:r>
      <w:r w:rsidR="00E21D68">
        <w:rPr>
          <w:rFonts w:eastAsia="SimSun"/>
          <w:lang w:eastAsia="ja-JP"/>
        </w:rPr>
        <w:t xml:space="preserve"> </w:t>
      </w:r>
      <w:r w:rsidRPr="00520543">
        <w:rPr>
          <w:rFonts w:eastAsia="SimSun"/>
          <w:lang w:eastAsia="ja-JP"/>
        </w:rPr>
        <w:t xml:space="preserve">las técnicas más adecuadas para conservar, mantener, acrecentar los bienes y así garantizar la producción y reproducción de la vida de los miembros del hogar, o de los miembros de la sociedad, </w:t>
      </w:r>
      <w:r w:rsidR="000208D2">
        <w:rPr>
          <w:rFonts w:eastAsia="SimSun"/>
          <w:lang w:eastAsia="ja-JP"/>
        </w:rPr>
        <w:t xml:space="preserve">ya que, </w:t>
      </w:r>
      <w:r w:rsidRPr="00520543">
        <w:rPr>
          <w:rFonts w:eastAsia="SimSun"/>
          <w:lang w:eastAsia="ja-JP"/>
        </w:rPr>
        <w:t>tratándose de la administración pública, en ello recae una responsabilidad ética, porque si se administran mal los bienes del hogar o de la sociedad, las consecuencias son graves en ambos casos, y no se estarían reproduciendo las condiciones de vida, de la familia y de la sociedad, y por lo tanto</w:t>
      </w:r>
      <w:r w:rsidR="008D10C9">
        <w:rPr>
          <w:rFonts w:eastAsia="SimSun"/>
          <w:lang w:eastAsia="ja-JP"/>
        </w:rPr>
        <w:t>,</w:t>
      </w:r>
      <w:r w:rsidRPr="00520543">
        <w:rPr>
          <w:rFonts w:eastAsia="SimSun"/>
          <w:lang w:eastAsia="ja-JP"/>
        </w:rPr>
        <w:t xml:space="preserve"> no se estaría actuando conforme a la ética.</w:t>
      </w:r>
    </w:p>
    <w:p w14:paraId="2E8A4A30" w14:textId="1621FA91" w:rsidR="001E5289" w:rsidRPr="00520543" w:rsidRDefault="001E5289" w:rsidP="004A6478">
      <w:pPr>
        <w:spacing w:after="0" w:line="360" w:lineRule="auto"/>
        <w:ind w:firstLine="708"/>
        <w:rPr>
          <w:rFonts w:eastAsia="SimSun"/>
          <w:lang w:eastAsia="ja-JP"/>
        </w:rPr>
      </w:pPr>
      <w:r w:rsidRPr="00520543">
        <w:rPr>
          <w:rFonts w:eastAsia="SimSun"/>
          <w:lang w:eastAsia="ja-JP"/>
        </w:rPr>
        <w:t>A su vez, los griegos acuñaron una tesis filosófica que establece que entre la administración</w:t>
      </w:r>
      <w:r w:rsidR="006966A7" w:rsidRPr="00520543">
        <w:rPr>
          <w:rFonts w:eastAsia="SimSun"/>
          <w:lang w:eastAsia="ja-JP"/>
        </w:rPr>
        <w:t xml:space="preserve"> pública y la privada existe una relación dialéctica, la</w:t>
      </w:r>
      <w:r w:rsidRPr="00520543">
        <w:rPr>
          <w:rFonts w:eastAsia="SimSun"/>
          <w:lang w:eastAsia="ja-JP"/>
        </w:rPr>
        <w:t xml:space="preserve"> cual se puede sintetizar así: Entre la administración del estado</w:t>
      </w:r>
      <w:r w:rsidR="008D10C9">
        <w:rPr>
          <w:rFonts w:eastAsia="SimSun"/>
          <w:lang w:eastAsia="ja-JP"/>
        </w:rPr>
        <w:t xml:space="preserve"> </w:t>
      </w:r>
      <w:r w:rsidRPr="00520543">
        <w:rPr>
          <w:rFonts w:eastAsia="SimSun"/>
          <w:lang w:eastAsia="ja-JP"/>
        </w:rPr>
        <w:t>(la administración pública) y la administración del hogar (administración privada)</w:t>
      </w:r>
      <w:r w:rsidR="00C83A8E" w:rsidRPr="00520543">
        <w:rPr>
          <w:rFonts w:eastAsia="SimSun"/>
          <w:lang w:eastAsia="ja-JP"/>
        </w:rPr>
        <w:t xml:space="preserve"> </w:t>
      </w:r>
      <w:r w:rsidRPr="00520543">
        <w:rPr>
          <w:rFonts w:eastAsia="SimSun"/>
          <w:lang w:eastAsia="ja-JP"/>
        </w:rPr>
        <w:t xml:space="preserve">existe un </w:t>
      </w:r>
      <w:r w:rsidR="007C6022" w:rsidRPr="00B35A6E">
        <w:rPr>
          <w:rFonts w:eastAsia="SimSun"/>
          <w:lang w:eastAsia="ja-JP"/>
        </w:rPr>
        <w:t>cí</w:t>
      </w:r>
      <w:r w:rsidRPr="00B35A6E">
        <w:rPr>
          <w:rFonts w:eastAsia="SimSun"/>
          <w:lang w:eastAsia="ja-JP"/>
        </w:rPr>
        <w:t>rculo</w:t>
      </w:r>
      <w:r w:rsidRPr="00520543">
        <w:rPr>
          <w:rFonts w:eastAsia="SimSun"/>
          <w:lang w:eastAsia="ja-JP"/>
        </w:rPr>
        <w:t xml:space="preserve"> virtuoso o vicioso, de manera tal que si la administración de la casa funciona mal, esto afecta a la administración del estado, porque recibirá menos contribuciones o impuestos</w:t>
      </w:r>
      <w:r w:rsidR="008D10C9">
        <w:rPr>
          <w:rFonts w:eastAsia="SimSun"/>
          <w:lang w:eastAsia="ja-JP"/>
        </w:rPr>
        <w:t>,</w:t>
      </w:r>
      <w:r w:rsidRPr="00520543">
        <w:rPr>
          <w:rFonts w:eastAsia="SimSun"/>
          <w:lang w:eastAsia="ja-JP"/>
        </w:rPr>
        <w:t xml:space="preserve"> lo cual </w:t>
      </w:r>
      <w:r w:rsidR="006966A7" w:rsidRPr="00B35A6E">
        <w:rPr>
          <w:rFonts w:eastAsia="SimSun"/>
          <w:lang w:eastAsia="ja-JP"/>
        </w:rPr>
        <w:t>afectará</w:t>
      </w:r>
      <w:r w:rsidRPr="00520543">
        <w:rPr>
          <w:rFonts w:eastAsia="SimSun"/>
          <w:lang w:eastAsia="ja-JP"/>
        </w:rPr>
        <w:t xml:space="preserve"> sus funciones, pero si la administración del estado anda mal, si se dilapidan y se hace mal uso de los recursos públicos, esto re</w:t>
      </w:r>
      <w:r w:rsidR="006966A7" w:rsidRPr="00520543">
        <w:rPr>
          <w:rFonts w:eastAsia="SimSun"/>
          <w:lang w:eastAsia="ja-JP"/>
        </w:rPr>
        <w:t xml:space="preserve">percutirá en la administración </w:t>
      </w:r>
      <w:r w:rsidRPr="00520543">
        <w:rPr>
          <w:rFonts w:eastAsia="SimSun"/>
          <w:lang w:eastAsia="ja-JP"/>
        </w:rPr>
        <w:t>del hogar (empresas privadas)</w:t>
      </w:r>
      <w:r w:rsidR="008D10C9">
        <w:rPr>
          <w:rFonts w:eastAsia="SimSun"/>
          <w:lang w:eastAsia="ja-JP"/>
        </w:rPr>
        <w:t>,</w:t>
      </w:r>
      <w:r w:rsidRPr="00520543">
        <w:rPr>
          <w:rFonts w:eastAsia="SimSun"/>
          <w:lang w:eastAsia="ja-JP"/>
        </w:rPr>
        <w:t xml:space="preserve"> lo cual tie</w:t>
      </w:r>
      <w:r w:rsidR="006966A7" w:rsidRPr="00520543">
        <w:rPr>
          <w:rFonts w:eastAsia="SimSun"/>
          <w:lang w:eastAsia="ja-JP"/>
        </w:rPr>
        <w:t xml:space="preserve">ne un peso mayor de afectación </w:t>
      </w:r>
      <w:r w:rsidRPr="00520543">
        <w:rPr>
          <w:rFonts w:eastAsia="SimSun"/>
          <w:lang w:eastAsia="ja-JP"/>
        </w:rPr>
        <w:t>en el bienestar de vida de los integrantes de un país, de una sociedad.</w:t>
      </w:r>
    </w:p>
    <w:p w14:paraId="4097183D" w14:textId="515D3C60" w:rsidR="001E5289" w:rsidRPr="00520543" w:rsidRDefault="001E5289" w:rsidP="004A6478">
      <w:pPr>
        <w:spacing w:after="0" w:line="360" w:lineRule="auto"/>
        <w:ind w:firstLine="708"/>
        <w:rPr>
          <w:rFonts w:eastAsia="SimSun"/>
          <w:lang w:eastAsia="ja-JP"/>
        </w:rPr>
      </w:pPr>
      <w:r w:rsidRPr="00520543">
        <w:rPr>
          <w:rFonts w:eastAsia="SimSun"/>
          <w:lang w:eastAsia="ja-JP"/>
        </w:rPr>
        <w:t>En este sentido es válido preguntarnos cuál ha sido la situación que guarda este vínculo entre las dos</w:t>
      </w:r>
      <w:r w:rsidR="00C83A8E" w:rsidRPr="00520543">
        <w:rPr>
          <w:rFonts w:eastAsia="SimSun"/>
          <w:lang w:eastAsia="ja-JP"/>
        </w:rPr>
        <w:t xml:space="preserve"> administraciones en México o en los países latinoamericanos</w:t>
      </w:r>
      <w:r w:rsidR="008D10C9">
        <w:rPr>
          <w:rFonts w:eastAsia="SimSun"/>
          <w:lang w:eastAsia="ja-JP"/>
        </w:rPr>
        <w:t>.</w:t>
      </w:r>
      <w:r w:rsidR="008D10C9" w:rsidRPr="00520543">
        <w:rPr>
          <w:rFonts w:eastAsia="SimSun"/>
          <w:lang w:eastAsia="ja-JP"/>
        </w:rPr>
        <w:t xml:space="preserve"> </w:t>
      </w:r>
      <w:r w:rsidRPr="00520543">
        <w:rPr>
          <w:rFonts w:eastAsia="SimSun"/>
          <w:lang w:eastAsia="ja-JP"/>
        </w:rPr>
        <w:t>¿</w:t>
      </w:r>
      <w:r w:rsidR="008D10C9">
        <w:rPr>
          <w:rFonts w:eastAsia="SimSun"/>
          <w:lang w:eastAsia="ja-JP"/>
        </w:rPr>
        <w:t>D</w:t>
      </w:r>
      <w:r w:rsidR="008D10C9" w:rsidRPr="00520543">
        <w:rPr>
          <w:rFonts w:eastAsia="SimSun"/>
          <w:lang w:eastAsia="ja-JP"/>
        </w:rPr>
        <w:t xml:space="preserve">e </w:t>
      </w:r>
      <w:r w:rsidRPr="00520543">
        <w:rPr>
          <w:rFonts w:eastAsia="SimSun"/>
          <w:lang w:eastAsia="ja-JP"/>
        </w:rPr>
        <w:t xml:space="preserve">qué manera se establece un </w:t>
      </w:r>
      <w:r w:rsidR="00773546" w:rsidRPr="00B35A6E">
        <w:rPr>
          <w:rFonts w:eastAsia="SimSun"/>
          <w:lang w:eastAsia="ja-JP"/>
        </w:rPr>
        <w:t>cí</w:t>
      </w:r>
      <w:r w:rsidRPr="00B35A6E">
        <w:rPr>
          <w:rFonts w:eastAsia="SimSun"/>
          <w:lang w:eastAsia="ja-JP"/>
        </w:rPr>
        <w:t>rculo</w:t>
      </w:r>
      <w:r w:rsidRPr="00520543">
        <w:rPr>
          <w:rFonts w:eastAsia="SimSun"/>
          <w:lang w:eastAsia="ja-JP"/>
        </w:rPr>
        <w:t xml:space="preserve"> virtuoso o vicioso en la historia de las naciones? ¿Cuándo existe correspondencia y colaboración, se logran mejores niveles de desarrollo y bienestar?</w:t>
      </w:r>
      <w:r w:rsidR="00E21D68">
        <w:rPr>
          <w:rFonts w:eastAsia="SimSun"/>
          <w:lang w:eastAsia="ja-JP"/>
        </w:rPr>
        <w:t xml:space="preserve"> </w:t>
      </w:r>
      <w:r w:rsidRPr="00520543">
        <w:rPr>
          <w:rFonts w:eastAsia="SimSun"/>
          <w:lang w:eastAsia="ja-JP"/>
        </w:rPr>
        <w:t xml:space="preserve">¿Cuáles son los 10 países con </w:t>
      </w:r>
      <w:r w:rsidR="008D10C9">
        <w:rPr>
          <w:rFonts w:eastAsia="SimSun"/>
          <w:lang w:eastAsia="ja-JP"/>
        </w:rPr>
        <w:t>índice de desarrollo humano (</w:t>
      </w:r>
      <w:r w:rsidRPr="00520543">
        <w:rPr>
          <w:rFonts w:eastAsia="SimSun"/>
          <w:lang w:eastAsia="ja-JP"/>
        </w:rPr>
        <w:t>IDH</w:t>
      </w:r>
      <w:r w:rsidR="008D10C9">
        <w:rPr>
          <w:rFonts w:eastAsia="SimSun"/>
          <w:lang w:eastAsia="ja-JP"/>
        </w:rPr>
        <w:t>)</w:t>
      </w:r>
      <w:r w:rsidRPr="00520543">
        <w:rPr>
          <w:rFonts w:eastAsia="SimSun"/>
          <w:lang w:eastAsia="ja-JP"/>
        </w:rPr>
        <w:t xml:space="preserve"> más alto y bajo? ¿En qué posición se encuentra México en el IDH? ¿Qué grado de articulación existe entre lo público y lo privado en los países con mayor </w:t>
      </w:r>
      <w:r w:rsidR="006F7582" w:rsidRPr="00520543">
        <w:rPr>
          <w:rFonts w:eastAsia="SimSun"/>
          <w:lang w:eastAsia="ja-JP"/>
        </w:rPr>
        <w:t>IDH?</w:t>
      </w:r>
    </w:p>
    <w:p w14:paraId="7F89A9EF" w14:textId="0ED91513" w:rsidR="001E5289" w:rsidRPr="00520543" w:rsidRDefault="008D10C9" w:rsidP="004A6478">
      <w:pPr>
        <w:spacing w:after="0" w:line="360" w:lineRule="auto"/>
        <w:ind w:firstLine="708"/>
        <w:rPr>
          <w:rFonts w:eastAsia="SimSun"/>
          <w:lang w:eastAsia="ja-JP"/>
        </w:rPr>
      </w:pPr>
      <w:r>
        <w:rPr>
          <w:rFonts w:eastAsia="SimSun"/>
          <w:lang w:eastAsia="ja-JP"/>
        </w:rPr>
        <w:lastRenderedPageBreak/>
        <w:t>Cabe aclarar que el</w:t>
      </w:r>
      <w:r w:rsidRPr="00520543" w:rsidDel="008D10C9">
        <w:rPr>
          <w:rFonts w:eastAsia="SimSun"/>
          <w:b/>
          <w:bCs/>
          <w:lang w:eastAsia="ja-JP"/>
        </w:rPr>
        <w:t xml:space="preserve"> </w:t>
      </w:r>
      <w:r w:rsidR="001E5289" w:rsidRPr="00520543">
        <w:rPr>
          <w:rFonts w:eastAsia="SimSun"/>
          <w:lang w:eastAsia="ja-JP"/>
        </w:rPr>
        <w:t xml:space="preserve">IDH fue creado como tal por el Programa de las Naciones Unidas para el Desarrollo (PNUD) y consiste, como su nombre lo indica, en determinar </w:t>
      </w:r>
      <w:r w:rsidR="00773546" w:rsidRPr="00B35A6E">
        <w:rPr>
          <w:rFonts w:eastAsia="SimSun"/>
          <w:lang w:eastAsia="ja-JP"/>
        </w:rPr>
        <w:t>la</w:t>
      </w:r>
      <w:r w:rsidR="001E5289" w:rsidRPr="00520543">
        <w:rPr>
          <w:rFonts w:eastAsia="SimSun"/>
          <w:lang w:eastAsia="ja-JP"/>
        </w:rPr>
        <w:t xml:space="preserve"> cantidad o nivel de desarrollo humano</w:t>
      </w:r>
      <w:r w:rsidR="00C83A8E" w:rsidRPr="00520543">
        <w:rPr>
          <w:rFonts w:eastAsia="SimSun"/>
          <w:lang w:eastAsia="ja-JP"/>
        </w:rPr>
        <w:t xml:space="preserve"> que</w:t>
      </w:r>
      <w:r w:rsidR="001E5289" w:rsidRPr="00520543">
        <w:rPr>
          <w:rFonts w:eastAsia="SimSun"/>
          <w:lang w:eastAsia="ja-JP"/>
        </w:rPr>
        <w:t xml:space="preserve"> poseen los países del mundo. El desarrollo humano se caracteriza más por el potencial creativo y emprendedor de los ciudadanos que por el ingreso económico de estos.</w:t>
      </w:r>
    </w:p>
    <w:p w14:paraId="5F49247E" w14:textId="62B1CB08" w:rsidR="001E5289" w:rsidRDefault="001E5289" w:rsidP="004A6478">
      <w:pPr>
        <w:spacing w:after="0" w:line="360" w:lineRule="auto"/>
        <w:ind w:firstLine="708"/>
        <w:rPr>
          <w:rFonts w:eastAsia="SimSun"/>
          <w:lang w:eastAsia="ja-JP"/>
        </w:rPr>
      </w:pPr>
      <w:r w:rsidRPr="00520543">
        <w:rPr>
          <w:rFonts w:eastAsia="SimSun"/>
          <w:lang w:eastAsia="ja-JP"/>
        </w:rPr>
        <w:t xml:space="preserve">En esto se basa </w:t>
      </w:r>
      <w:r w:rsidR="00773546" w:rsidRPr="00520543">
        <w:rPr>
          <w:rFonts w:eastAsia="SimSun"/>
          <w:lang w:eastAsia="ja-JP"/>
        </w:rPr>
        <w:t>principalmente la</w:t>
      </w:r>
      <w:r w:rsidRPr="00520543">
        <w:rPr>
          <w:rFonts w:eastAsia="SimSun"/>
          <w:lang w:eastAsia="ja-JP"/>
        </w:rPr>
        <w:t xml:space="preserve"> articulación de lo público con lo privado que fomenta el desarrollo emprendedor. La estimulación principal para lograr maximizar estas opciones es construyendo y fortaleciendo las</w:t>
      </w:r>
      <w:r w:rsidR="00C83A8E" w:rsidRPr="00520543">
        <w:rPr>
          <w:rFonts w:eastAsia="SimSun"/>
          <w:lang w:eastAsia="ja-JP"/>
        </w:rPr>
        <w:t xml:space="preserve"> capacidades necesarias humanas</w:t>
      </w:r>
      <w:r w:rsidRPr="00520543">
        <w:rPr>
          <w:rFonts w:eastAsia="SimSun"/>
          <w:lang w:eastAsia="ja-JP"/>
        </w:rPr>
        <w:t xml:space="preserve"> </w:t>
      </w:r>
      <w:r w:rsidR="006F7582" w:rsidRPr="00520543">
        <w:rPr>
          <w:rFonts w:eastAsia="SimSun"/>
          <w:lang w:eastAsia="ja-JP"/>
        </w:rPr>
        <w:t>como,</w:t>
      </w:r>
      <w:r w:rsidRPr="00520543">
        <w:rPr>
          <w:rFonts w:eastAsia="SimSun"/>
          <w:lang w:eastAsia="ja-JP"/>
        </w:rPr>
        <w:t xml:space="preserve"> por ejemplo</w:t>
      </w:r>
      <w:r w:rsidR="008D10C9">
        <w:rPr>
          <w:rFonts w:eastAsia="SimSun"/>
          <w:lang w:eastAsia="ja-JP"/>
        </w:rPr>
        <w:t>,</w:t>
      </w:r>
      <w:r w:rsidR="008D10C9" w:rsidRPr="00520543">
        <w:rPr>
          <w:rFonts w:eastAsia="SimSun"/>
          <w:lang w:eastAsia="ja-JP"/>
        </w:rPr>
        <w:t xml:space="preserve"> </w:t>
      </w:r>
      <w:r w:rsidRPr="00520543">
        <w:rPr>
          <w:rFonts w:eastAsia="SimSun"/>
          <w:lang w:eastAsia="ja-JP"/>
        </w:rPr>
        <w:t>promover la salud, educación, el empleo, el lograr conseguir recursos básicos y sustentables, la libertad, la independencia, la soberanía</w:t>
      </w:r>
      <w:r w:rsidR="008D10C9">
        <w:rPr>
          <w:rFonts w:eastAsia="SimSun"/>
          <w:lang w:eastAsia="ja-JP"/>
        </w:rPr>
        <w:t>,</w:t>
      </w:r>
      <w:r w:rsidRPr="00520543">
        <w:rPr>
          <w:rFonts w:eastAsia="SimSun"/>
          <w:lang w:eastAsia="ja-JP"/>
        </w:rPr>
        <w:t xml:space="preserve"> entre otras</w:t>
      </w:r>
      <w:r w:rsidR="008D10C9">
        <w:rPr>
          <w:rFonts w:eastAsia="SimSun"/>
          <w:lang w:eastAsia="ja-JP"/>
        </w:rPr>
        <w:t>; todas ellas</w:t>
      </w:r>
      <w:r w:rsidR="008D10C9" w:rsidRPr="00520543">
        <w:rPr>
          <w:rFonts w:eastAsia="SimSun"/>
          <w:lang w:eastAsia="ja-JP"/>
        </w:rPr>
        <w:t xml:space="preserve"> </w:t>
      </w:r>
      <w:r w:rsidRPr="00520543">
        <w:rPr>
          <w:rFonts w:eastAsia="SimSun"/>
          <w:lang w:eastAsia="ja-JP"/>
        </w:rPr>
        <w:t xml:space="preserve">forman parte de las políticas a partir de las que el IDH se construye </w:t>
      </w:r>
      <w:r w:rsidR="00773546" w:rsidRPr="00520543">
        <w:rPr>
          <w:rFonts w:eastAsia="SimSun"/>
          <w:lang w:eastAsia="ja-JP"/>
        </w:rPr>
        <w:t>y un</w:t>
      </w:r>
      <w:r w:rsidRPr="00520543">
        <w:rPr>
          <w:rFonts w:eastAsia="SimSun"/>
          <w:lang w:eastAsia="ja-JP"/>
        </w:rPr>
        <w:t xml:space="preserve"> país crece.</w:t>
      </w:r>
    </w:p>
    <w:p w14:paraId="05DDFD41" w14:textId="77777777" w:rsidR="00137003" w:rsidRPr="00520543" w:rsidRDefault="00137003" w:rsidP="00205DA0">
      <w:pPr>
        <w:spacing w:after="0" w:line="360" w:lineRule="auto"/>
        <w:rPr>
          <w:rFonts w:eastAsia="SimSun"/>
          <w:lang w:eastAsia="ja-JP"/>
        </w:rPr>
      </w:pPr>
    </w:p>
    <w:p w14:paraId="30B9CCC0" w14:textId="68EDB4B8" w:rsidR="001E5289" w:rsidRPr="00B35A6E" w:rsidRDefault="004278FE" w:rsidP="00FE56EE">
      <w:pPr>
        <w:spacing w:after="0" w:line="360" w:lineRule="auto"/>
        <w:jc w:val="center"/>
        <w:rPr>
          <w:rFonts w:eastAsia="SimSun"/>
          <w:b/>
          <w:sz w:val="32"/>
          <w:szCs w:val="32"/>
          <w:lang w:eastAsia="ja-JP"/>
        </w:rPr>
      </w:pPr>
      <w:r w:rsidRPr="00B35A6E">
        <w:rPr>
          <w:rFonts w:eastAsia="SimSun"/>
          <w:b/>
          <w:sz w:val="32"/>
          <w:szCs w:val="32"/>
          <w:lang w:eastAsia="ja-JP"/>
        </w:rPr>
        <w:t>Conclusiones</w:t>
      </w:r>
    </w:p>
    <w:p w14:paraId="43DE7521" w14:textId="0FED8560" w:rsidR="001E5289" w:rsidRPr="00520543" w:rsidRDefault="001E5289" w:rsidP="004A6478">
      <w:pPr>
        <w:spacing w:after="0" w:line="360" w:lineRule="auto"/>
        <w:ind w:firstLine="708"/>
        <w:rPr>
          <w:rFonts w:eastAsia="SimSun"/>
          <w:lang w:val="es-MX" w:eastAsia="ja-JP"/>
        </w:rPr>
      </w:pPr>
      <w:r w:rsidRPr="00520543">
        <w:rPr>
          <w:rFonts w:eastAsia="SimSun"/>
          <w:lang w:val="es-MX" w:eastAsia="ja-JP"/>
        </w:rPr>
        <w:t>Hoy en día</w:t>
      </w:r>
      <w:r w:rsidR="008D10C9">
        <w:rPr>
          <w:rFonts w:eastAsia="SimSun"/>
          <w:lang w:val="es-MX" w:eastAsia="ja-JP"/>
        </w:rPr>
        <w:t xml:space="preserve"> </w:t>
      </w:r>
      <w:r w:rsidRPr="00520543">
        <w:rPr>
          <w:rFonts w:eastAsia="SimSun"/>
          <w:lang w:val="es-MX" w:eastAsia="ja-JP"/>
        </w:rPr>
        <w:t xml:space="preserve">la teoría administrativa debe manifestar la preocupación y el deseo implícito de construir un universo que no </w:t>
      </w:r>
      <w:r w:rsidR="008D10C9" w:rsidRPr="00520543">
        <w:rPr>
          <w:rFonts w:eastAsia="SimSun"/>
          <w:lang w:val="es-MX" w:eastAsia="ja-JP"/>
        </w:rPr>
        <w:t>s</w:t>
      </w:r>
      <w:r w:rsidR="008D10C9">
        <w:rPr>
          <w:rFonts w:eastAsia="SimSun"/>
          <w:lang w:val="es-MX" w:eastAsia="ja-JP"/>
        </w:rPr>
        <w:t>o</w:t>
      </w:r>
      <w:r w:rsidR="008D10C9" w:rsidRPr="00520543">
        <w:rPr>
          <w:rFonts w:eastAsia="SimSun"/>
          <w:lang w:val="es-MX" w:eastAsia="ja-JP"/>
        </w:rPr>
        <w:t xml:space="preserve">lo </w:t>
      </w:r>
      <w:r w:rsidRPr="00520543">
        <w:rPr>
          <w:rFonts w:eastAsia="SimSun"/>
          <w:lang w:val="es-MX" w:eastAsia="ja-JP"/>
        </w:rPr>
        <w:t>sea algo mejor y más racional que el que impera en el mundo actual</w:t>
      </w:r>
      <w:r w:rsidR="008D10C9">
        <w:rPr>
          <w:rFonts w:eastAsia="SimSun"/>
          <w:lang w:val="es-MX" w:eastAsia="ja-JP"/>
        </w:rPr>
        <w:t>.</w:t>
      </w:r>
      <w:r w:rsidRPr="00520543">
        <w:rPr>
          <w:rFonts w:eastAsia="SimSun"/>
          <w:lang w:val="es-MX" w:eastAsia="ja-JP"/>
        </w:rPr>
        <w:t xml:space="preserve"> El poder de la administración y la administración del poder deben surgir de una base </w:t>
      </w:r>
      <w:r w:rsidR="00773546" w:rsidRPr="007B1FCD">
        <w:rPr>
          <w:rFonts w:eastAsia="SimSun"/>
          <w:lang w:val="es-MX" w:eastAsia="ja-JP"/>
        </w:rPr>
        <w:t>consensuada</w:t>
      </w:r>
      <w:r w:rsidR="008D10C9">
        <w:rPr>
          <w:rFonts w:eastAsia="SimSun"/>
          <w:lang w:val="es-MX" w:eastAsia="ja-JP"/>
        </w:rPr>
        <w:t>.</w:t>
      </w:r>
      <w:r w:rsidR="008D10C9" w:rsidRPr="00520543">
        <w:rPr>
          <w:rFonts w:eastAsia="SimSun"/>
          <w:lang w:val="es-MX" w:eastAsia="ja-JP"/>
        </w:rPr>
        <w:t xml:space="preserve"> </w:t>
      </w:r>
      <w:r w:rsidR="008D10C9">
        <w:rPr>
          <w:rFonts w:eastAsia="SimSun"/>
          <w:lang w:val="es-MX" w:eastAsia="ja-JP"/>
        </w:rPr>
        <w:t>L</w:t>
      </w:r>
      <w:r w:rsidR="008D10C9" w:rsidRPr="00520543">
        <w:rPr>
          <w:rFonts w:eastAsia="SimSun"/>
          <w:lang w:val="es-MX" w:eastAsia="ja-JP"/>
        </w:rPr>
        <w:t xml:space="preserve">a </w:t>
      </w:r>
      <w:r w:rsidRPr="00520543">
        <w:rPr>
          <w:rFonts w:eastAsia="SimSun"/>
          <w:lang w:val="es-MX" w:eastAsia="ja-JP"/>
        </w:rPr>
        <w:t>sociología administrativa del siglo XXI debe acudir al rescate de los valores del hombre administrativo, que administra para reproducir el patrimonio de su familia, de su sociedad, de su país, del mundo, de la humanidad.</w:t>
      </w:r>
    </w:p>
    <w:p w14:paraId="4840470F" w14:textId="26225EA9" w:rsidR="001E5289" w:rsidRPr="00520543" w:rsidRDefault="001E5289" w:rsidP="004A6478">
      <w:pPr>
        <w:spacing w:after="0" w:line="360" w:lineRule="auto"/>
        <w:ind w:firstLine="708"/>
        <w:rPr>
          <w:rFonts w:eastAsia="SimSun"/>
          <w:lang w:val="es-MX" w:eastAsia="ja-JP"/>
        </w:rPr>
      </w:pPr>
      <w:r w:rsidRPr="00520543">
        <w:rPr>
          <w:rFonts w:eastAsia="SimSun"/>
          <w:lang w:val="es-MX" w:eastAsia="ja-JP"/>
        </w:rPr>
        <w:t xml:space="preserve">El estudio de las empresas </w:t>
      </w:r>
      <w:r w:rsidR="00773546" w:rsidRPr="00520543">
        <w:rPr>
          <w:rFonts w:eastAsia="SimSun"/>
          <w:lang w:val="es-MX" w:eastAsia="ja-JP"/>
        </w:rPr>
        <w:t>y organizaciones</w:t>
      </w:r>
      <w:r w:rsidRPr="00520543">
        <w:rPr>
          <w:rFonts w:eastAsia="SimSun"/>
          <w:lang w:val="es-MX" w:eastAsia="ja-JP"/>
        </w:rPr>
        <w:t xml:space="preserve"> no solo debe enfocarse a la investigación de la racionalidad técnica, instrumental, sino también debe adentrarse en los aspectos simbólicos, cognitivos y culturales que permitan el diseño y la creación de nuevos modelos administrativos más acordes con las exigencias del tercer milenio.</w:t>
      </w:r>
    </w:p>
    <w:p w14:paraId="64F2DCA5" w14:textId="0F96485F" w:rsidR="001E5289" w:rsidRPr="00520543" w:rsidRDefault="001E5289" w:rsidP="004A6478">
      <w:pPr>
        <w:spacing w:after="0" w:line="360" w:lineRule="auto"/>
        <w:ind w:firstLine="708"/>
        <w:rPr>
          <w:rFonts w:eastAsia="SimSun"/>
          <w:lang w:val="es-MX" w:eastAsia="ja-JP"/>
        </w:rPr>
      </w:pPr>
      <w:r w:rsidRPr="00520543">
        <w:rPr>
          <w:rFonts w:eastAsia="SimSun"/>
          <w:lang w:val="es-MX" w:eastAsia="ja-JP"/>
        </w:rPr>
        <w:t>Una administración crítica no solamente debe funcionar con base en el desempeño de los fines, sino que también debe intentar desarrollar la posibilidad de hacer compatible la producción y el desarrollo pleno de la vida, además de hacer que todos participen en este proceso.</w:t>
      </w:r>
    </w:p>
    <w:p w14:paraId="540789BF" w14:textId="5E3138D6" w:rsidR="001E5289" w:rsidRPr="00520543" w:rsidRDefault="001E5289" w:rsidP="004A6478">
      <w:pPr>
        <w:spacing w:after="0" w:line="360" w:lineRule="auto"/>
        <w:ind w:firstLine="708"/>
        <w:rPr>
          <w:rFonts w:eastAsia="SimSun"/>
          <w:lang w:eastAsia="ja-JP"/>
        </w:rPr>
      </w:pPr>
      <w:r w:rsidRPr="00520543">
        <w:rPr>
          <w:rFonts w:eastAsia="SimSun"/>
          <w:lang w:eastAsia="ja-JP"/>
        </w:rPr>
        <w:t>Este problema representa la necesidad de establecer una nueva práctica docente que induzca a cultivar métodos educativos y estrategias pedagógicas de reflexión y de crítica</w:t>
      </w:r>
      <w:r w:rsidR="008D10C9">
        <w:rPr>
          <w:rFonts w:eastAsia="SimSun"/>
          <w:lang w:eastAsia="ja-JP"/>
        </w:rPr>
        <w:t xml:space="preserve"> </w:t>
      </w:r>
      <w:r w:rsidRPr="00520543">
        <w:rPr>
          <w:rFonts w:eastAsia="SimSun"/>
          <w:lang w:eastAsia="ja-JP"/>
        </w:rPr>
        <w:t>para la superación de los obstáculos epistemológicos por medio de un estudio sistemático de la administración, cuya complejidad requiere el concurso de varias disciplinas (análisis interdisciplinario).</w:t>
      </w:r>
    </w:p>
    <w:p w14:paraId="403C3C21" w14:textId="1905C80A" w:rsidR="001E5289" w:rsidRPr="00520543" w:rsidRDefault="001E5289" w:rsidP="004A6478">
      <w:pPr>
        <w:spacing w:after="0" w:line="360" w:lineRule="auto"/>
        <w:ind w:firstLine="708"/>
        <w:rPr>
          <w:rFonts w:eastAsia="SimSun"/>
          <w:lang w:val="es-MX" w:eastAsia="ja-JP"/>
        </w:rPr>
      </w:pPr>
      <w:r w:rsidRPr="00520543">
        <w:rPr>
          <w:rFonts w:eastAsia="SimSun"/>
          <w:lang w:val="es-MX" w:eastAsia="ja-JP"/>
        </w:rPr>
        <w:t>En la perspectiva crítica de la administración no se ha logrado todavía la conformación de un paradigma sistemático que cuestione al modernismo y al posmodernismo</w:t>
      </w:r>
      <w:r w:rsidR="008D10C9">
        <w:rPr>
          <w:rFonts w:eastAsia="SimSun"/>
          <w:lang w:val="es-MX" w:eastAsia="ja-JP"/>
        </w:rPr>
        <w:t>.</w:t>
      </w:r>
      <w:r w:rsidR="008D10C9" w:rsidRPr="00520543">
        <w:rPr>
          <w:rFonts w:eastAsia="SimSun"/>
          <w:lang w:val="es-MX" w:eastAsia="ja-JP"/>
        </w:rPr>
        <w:t xml:space="preserve"> </w:t>
      </w:r>
      <w:r w:rsidR="008D10C9">
        <w:rPr>
          <w:rFonts w:eastAsia="SimSun"/>
          <w:lang w:val="es-MX" w:eastAsia="ja-JP"/>
        </w:rPr>
        <w:t>E</w:t>
      </w:r>
      <w:r w:rsidR="008D10C9" w:rsidRPr="00520543">
        <w:rPr>
          <w:rFonts w:eastAsia="SimSun"/>
          <w:lang w:val="es-MX" w:eastAsia="ja-JP"/>
        </w:rPr>
        <w:t>xisten</w:t>
      </w:r>
      <w:r w:rsidR="008D10C9">
        <w:rPr>
          <w:rFonts w:eastAsia="SimSun"/>
          <w:lang w:val="es-MX" w:eastAsia="ja-JP"/>
        </w:rPr>
        <w:t>,</w:t>
      </w:r>
      <w:r w:rsidR="008D10C9" w:rsidRPr="00520543">
        <w:rPr>
          <w:rFonts w:eastAsia="SimSun"/>
          <w:lang w:val="es-MX" w:eastAsia="ja-JP"/>
        </w:rPr>
        <w:t xml:space="preserve"> </w:t>
      </w:r>
      <w:r w:rsidRPr="00520543">
        <w:rPr>
          <w:rFonts w:eastAsia="SimSun"/>
          <w:lang w:val="es-MX" w:eastAsia="ja-JP"/>
        </w:rPr>
        <w:t>sin embargo</w:t>
      </w:r>
      <w:r w:rsidR="008D10C9">
        <w:rPr>
          <w:rFonts w:eastAsia="SimSun"/>
          <w:lang w:val="es-MX" w:eastAsia="ja-JP"/>
        </w:rPr>
        <w:t>,</w:t>
      </w:r>
      <w:r w:rsidRPr="00520543">
        <w:rPr>
          <w:rFonts w:eastAsia="SimSun"/>
          <w:lang w:val="es-MX" w:eastAsia="ja-JP"/>
        </w:rPr>
        <w:t xml:space="preserve"> un conjunto de pequeños paradigmas o intentos </w:t>
      </w:r>
      <w:r w:rsidRPr="00520543">
        <w:rPr>
          <w:rFonts w:eastAsia="SimSun"/>
          <w:lang w:val="es-MX" w:eastAsia="ja-JP"/>
        </w:rPr>
        <w:lastRenderedPageBreak/>
        <w:t xml:space="preserve">de </w:t>
      </w:r>
      <w:proofErr w:type="spellStart"/>
      <w:r w:rsidRPr="00520543">
        <w:rPr>
          <w:rFonts w:eastAsia="SimSun"/>
          <w:lang w:val="es-MX" w:eastAsia="ja-JP"/>
        </w:rPr>
        <w:t>posparadigmas</w:t>
      </w:r>
      <w:proofErr w:type="spellEnd"/>
      <w:r w:rsidRPr="00520543">
        <w:rPr>
          <w:rFonts w:eastAsia="SimSun"/>
          <w:lang w:val="es-MX" w:eastAsia="ja-JP"/>
        </w:rPr>
        <w:t xml:space="preserve"> empresariales y organizacionales a través de los cuales se pueden desarrollar metodologías de estudio</w:t>
      </w:r>
      <w:r w:rsidR="004D1856">
        <w:rPr>
          <w:rFonts w:eastAsia="SimSun"/>
          <w:lang w:val="es-MX" w:eastAsia="ja-JP"/>
        </w:rPr>
        <w:t>,</w:t>
      </w:r>
      <w:r w:rsidRPr="00520543">
        <w:rPr>
          <w:rFonts w:eastAsia="SimSun"/>
          <w:lang w:val="es-MX" w:eastAsia="ja-JP"/>
        </w:rPr>
        <w:t xml:space="preserve"> proceso de aprendizaje comprometidos con los modelos de equipo-compañerismo, comunitarios y de aprendizaje ecológico.</w:t>
      </w:r>
    </w:p>
    <w:p w14:paraId="61DB8C5D" w14:textId="0BC1EBF2" w:rsidR="001E5289" w:rsidRPr="00520543" w:rsidRDefault="001E5289" w:rsidP="004A6478">
      <w:pPr>
        <w:spacing w:after="0" w:line="360" w:lineRule="auto"/>
        <w:ind w:firstLine="708"/>
        <w:rPr>
          <w:rFonts w:eastAsia="SimSun"/>
          <w:bCs/>
          <w:lang w:val="es-MX" w:eastAsia="ja-JP"/>
        </w:rPr>
      </w:pPr>
      <w:r w:rsidRPr="00520543">
        <w:rPr>
          <w:rFonts w:eastAsia="SimSun"/>
          <w:bCs/>
          <w:lang w:val="es-MX" w:eastAsia="ja-JP"/>
        </w:rPr>
        <w:t>El concepto de capital social emerge como un</w:t>
      </w:r>
      <w:r w:rsidR="004D1856">
        <w:rPr>
          <w:rFonts w:eastAsia="SimSun"/>
          <w:bCs/>
          <w:lang w:val="es-MX" w:eastAsia="ja-JP"/>
        </w:rPr>
        <w:t>o</w:t>
      </w:r>
      <w:r w:rsidRPr="00520543">
        <w:rPr>
          <w:rFonts w:eastAsia="SimSun"/>
          <w:bCs/>
          <w:lang w:val="es-MX" w:eastAsia="ja-JP"/>
        </w:rPr>
        <w:t xml:space="preserve"> </w:t>
      </w:r>
      <w:r w:rsidR="000B580D" w:rsidRPr="00520543">
        <w:rPr>
          <w:rFonts w:eastAsia="SimSun"/>
          <w:bCs/>
          <w:lang w:val="es-MX" w:eastAsia="ja-JP"/>
        </w:rPr>
        <w:t xml:space="preserve">central </w:t>
      </w:r>
      <w:r w:rsidR="004D1856">
        <w:rPr>
          <w:rFonts w:eastAsia="SimSun"/>
          <w:bCs/>
          <w:lang w:val="es-MX" w:eastAsia="ja-JP"/>
        </w:rPr>
        <w:t>para analizar</w:t>
      </w:r>
      <w:r w:rsidRPr="00520543">
        <w:rPr>
          <w:rFonts w:eastAsia="SimSun"/>
          <w:bCs/>
          <w:lang w:val="es-MX" w:eastAsia="ja-JP"/>
        </w:rPr>
        <w:t xml:space="preserve"> los factores contextuales y locales que permiten la sustentabilidad de la economía para atenuar la </w:t>
      </w:r>
      <w:r w:rsidR="000B580D" w:rsidRPr="00520543">
        <w:rPr>
          <w:rFonts w:eastAsia="SimSun"/>
          <w:bCs/>
          <w:lang w:val="es-MX" w:eastAsia="ja-JP"/>
        </w:rPr>
        <w:t>pobreza, marginación</w:t>
      </w:r>
      <w:r w:rsidRPr="00520543">
        <w:rPr>
          <w:rFonts w:eastAsia="SimSun"/>
          <w:bCs/>
          <w:lang w:val="es-MX" w:eastAsia="ja-JP"/>
        </w:rPr>
        <w:t xml:space="preserve"> y migración del campo a la ciudad</w:t>
      </w:r>
      <w:r w:rsidR="00EA3FAA" w:rsidRPr="00520543">
        <w:rPr>
          <w:rFonts w:eastAsia="SimSun"/>
          <w:bCs/>
          <w:lang w:val="es-MX" w:eastAsia="ja-JP"/>
        </w:rPr>
        <w:t>.</w:t>
      </w:r>
    </w:p>
    <w:p w14:paraId="231B3155" w14:textId="461F6467" w:rsidR="00241003" w:rsidRPr="00A236D6" w:rsidRDefault="001E5289" w:rsidP="004A6478">
      <w:pPr>
        <w:spacing w:after="0" w:line="360" w:lineRule="auto"/>
        <w:ind w:firstLine="708"/>
        <w:rPr>
          <w:rFonts w:eastAsia="SimSun"/>
          <w:lang w:eastAsia="ja-JP"/>
        </w:rPr>
      </w:pPr>
      <w:r w:rsidRPr="00520543">
        <w:rPr>
          <w:rFonts w:eastAsia="SimSun"/>
          <w:lang w:eastAsia="ja-JP"/>
        </w:rPr>
        <w:t xml:space="preserve">En búsqueda del deber ser, la administración debe investigar, trabajar, proponer, ofrecer alternativas de solución conforme al parámetro de la ética, para administrar la vida en las empresas y organizaciones, y contribuir al proceso de desarrollo sustentable, </w:t>
      </w:r>
      <w:r w:rsidR="004D1856">
        <w:rPr>
          <w:rFonts w:eastAsia="SimSun"/>
          <w:lang w:eastAsia="ja-JP"/>
        </w:rPr>
        <w:t>y así garantizar</w:t>
      </w:r>
      <w:r w:rsidR="004D1856" w:rsidRPr="00520543">
        <w:rPr>
          <w:rFonts w:eastAsia="SimSun"/>
          <w:lang w:eastAsia="ja-JP"/>
        </w:rPr>
        <w:t xml:space="preserve"> </w:t>
      </w:r>
      <w:r w:rsidRPr="00520543">
        <w:rPr>
          <w:rFonts w:eastAsia="SimSun"/>
          <w:lang w:eastAsia="ja-JP"/>
        </w:rPr>
        <w:t>que las generaciones futuras cuenten con los recursos necesarios para su pleno desarrollo. La teoría administrativa comparte el mismo paradigma de las ciencias sociales y, en nuestro caso, se trata de la búsqueda de un principio cuya validez sea universal, en donde sus postulados verdaderamente satisfagan al hombre.</w:t>
      </w:r>
      <w:r w:rsidR="00E21D68">
        <w:rPr>
          <w:rFonts w:eastAsia="SimSun"/>
          <w:sz w:val="32"/>
          <w:szCs w:val="32"/>
          <w:lang w:eastAsia="ja-JP"/>
        </w:rPr>
        <w:t xml:space="preserve"> </w:t>
      </w:r>
    </w:p>
    <w:p w14:paraId="0DE8C077" w14:textId="0D016873" w:rsidR="002B7FA0" w:rsidRDefault="002B7FA0" w:rsidP="00205DA0">
      <w:pPr>
        <w:spacing w:after="0" w:line="360" w:lineRule="auto"/>
        <w:rPr>
          <w:rFonts w:eastAsia="SimSun"/>
          <w:sz w:val="32"/>
          <w:szCs w:val="32"/>
          <w:lang w:eastAsia="ja-JP"/>
        </w:rPr>
      </w:pPr>
    </w:p>
    <w:p w14:paraId="0A10CDA9" w14:textId="41AE839E" w:rsidR="00FE503A" w:rsidRDefault="00FE503A" w:rsidP="00205DA0">
      <w:pPr>
        <w:spacing w:after="0" w:line="360" w:lineRule="auto"/>
        <w:rPr>
          <w:rFonts w:eastAsia="SimSun"/>
          <w:sz w:val="32"/>
          <w:szCs w:val="32"/>
          <w:lang w:eastAsia="ja-JP"/>
        </w:rPr>
      </w:pPr>
    </w:p>
    <w:p w14:paraId="5EFC1937" w14:textId="08604480" w:rsidR="00FE503A" w:rsidRDefault="00FE503A" w:rsidP="00205DA0">
      <w:pPr>
        <w:spacing w:after="0" w:line="360" w:lineRule="auto"/>
        <w:rPr>
          <w:rFonts w:eastAsia="SimSun"/>
          <w:sz w:val="32"/>
          <w:szCs w:val="32"/>
          <w:lang w:eastAsia="ja-JP"/>
        </w:rPr>
      </w:pPr>
    </w:p>
    <w:p w14:paraId="70309D17" w14:textId="14077D36" w:rsidR="00FE503A" w:rsidRDefault="00FE503A" w:rsidP="00205DA0">
      <w:pPr>
        <w:spacing w:after="0" w:line="360" w:lineRule="auto"/>
        <w:rPr>
          <w:rFonts w:eastAsia="SimSun"/>
          <w:sz w:val="32"/>
          <w:szCs w:val="32"/>
          <w:lang w:eastAsia="ja-JP"/>
        </w:rPr>
      </w:pPr>
    </w:p>
    <w:p w14:paraId="7E5B2BD9" w14:textId="0AAE1C9F" w:rsidR="00FE503A" w:rsidRDefault="00FE503A" w:rsidP="00205DA0">
      <w:pPr>
        <w:spacing w:after="0" w:line="360" w:lineRule="auto"/>
        <w:rPr>
          <w:rFonts w:eastAsia="SimSun"/>
          <w:sz w:val="32"/>
          <w:szCs w:val="32"/>
          <w:lang w:eastAsia="ja-JP"/>
        </w:rPr>
      </w:pPr>
    </w:p>
    <w:p w14:paraId="548CABBE" w14:textId="33A589C4" w:rsidR="00FE503A" w:rsidRDefault="00FE503A" w:rsidP="00205DA0">
      <w:pPr>
        <w:spacing w:after="0" w:line="360" w:lineRule="auto"/>
        <w:rPr>
          <w:rFonts w:eastAsia="SimSun"/>
          <w:sz w:val="32"/>
          <w:szCs w:val="32"/>
          <w:lang w:eastAsia="ja-JP"/>
        </w:rPr>
      </w:pPr>
    </w:p>
    <w:p w14:paraId="70A2F3B3" w14:textId="366C0F84" w:rsidR="00FE503A" w:rsidRDefault="00FE503A" w:rsidP="00205DA0">
      <w:pPr>
        <w:spacing w:after="0" w:line="360" w:lineRule="auto"/>
        <w:rPr>
          <w:rFonts w:eastAsia="SimSun"/>
          <w:sz w:val="32"/>
          <w:szCs w:val="32"/>
          <w:lang w:eastAsia="ja-JP"/>
        </w:rPr>
      </w:pPr>
    </w:p>
    <w:p w14:paraId="6A9C0D99" w14:textId="7FC28DD4" w:rsidR="00FE503A" w:rsidRDefault="00FE503A" w:rsidP="00205DA0">
      <w:pPr>
        <w:spacing w:after="0" w:line="360" w:lineRule="auto"/>
        <w:rPr>
          <w:rFonts w:eastAsia="SimSun"/>
          <w:sz w:val="32"/>
          <w:szCs w:val="32"/>
          <w:lang w:eastAsia="ja-JP"/>
        </w:rPr>
      </w:pPr>
    </w:p>
    <w:p w14:paraId="65C809C1" w14:textId="462B282D" w:rsidR="00FE503A" w:rsidRDefault="00FE503A" w:rsidP="00205DA0">
      <w:pPr>
        <w:spacing w:after="0" w:line="360" w:lineRule="auto"/>
        <w:rPr>
          <w:rFonts w:eastAsia="SimSun"/>
          <w:sz w:val="32"/>
          <w:szCs w:val="32"/>
          <w:lang w:eastAsia="ja-JP"/>
        </w:rPr>
      </w:pPr>
    </w:p>
    <w:p w14:paraId="00B111E1" w14:textId="24079BD0" w:rsidR="00FE503A" w:rsidRDefault="00FE503A" w:rsidP="00205DA0">
      <w:pPr>
        <w:spacing w:after="0" w:line="360" w:lineRule="auto"/>
        <w:rPr>
          <w:rFonts w:eastAsia="SimSun"/>
          <w:sz w:val="32"/>
          <w:szCs w:val="32"/>
          <w:lang w:eastAsia="ja-JP"/>
        </w:rPr>
      </w:pPr>
    </w:p>
    <w:p w14:paraId="52F14172" w14:textId="5AC2EB53" w:rsidR="00FE503A" w:rsidRDefault="00FE503A" w:rsidP="00205DA0">
      <w:pPr>
        <w:spacing w:after="0" w:line="360" w:lineRule="auto"/>
        <w:rPr>
          <w:rFonts w:eastAsia="SimSun"/>
          <w:sz w:val="32"/>
          <w:szCs w:val="32"/>
          <w:lang w:eastAsia="ja-JP"/>
        </w:rPr>
      </w:pPr>
    </w:p>
    <w:p w14:paraId="02CAA4F3" w14:textId="3326B0EE" w:rsidR="00675748" w:rsidRDefault="00675748" w:rsidP="00205DA0">
      <w:pPr>
        <w:spacing w:after="0" w:line="360" w:lineRule="auto"/>
        <w:rPr>
          <w:rFonts w:eastAsia="SimSun"/>
          <w:sz w:val="32"/>
          <w:szCs w:val="32"/>
          <w:lang w:eastAsia="ja-JP"/>
        </w:rPr>
      </w:pPr>
    </w:p>
    <w:p w14:paraId="6E5E6C35" w14:textId="376A249E" w:rsidR="00675748" w:rsidRDefault="00675748" w:rsidP="00205DA0">
      <w:pPr>
        <w:spacing w:after="0" w:line="360" w:lineRule="auto"/>
        <w:rPr>
          <w:rFonts w:eastAsia="SimSun"/>
          <w:sz w:val="32"/>
          <w:szCs w:val="32"/>
          <w:lang w:eastAsia="ja-JP"/>
        </w:rPr>
      </w:pPr>
    </w:p>
    <w:p w14:paraId="7E0B8282" w14:textId="1A9AAF83" w:rsidR="00675748" w:rsidRDefault="00675748" w:rsidP="00205DA0">
      <w:pPr>
        <w:spacing w:after="0" w:line="360" w:lineRule="auto"/>
        <w:rPr>
          <w:rFonts w:eastAsia="SimSun"/>
          <w:sz w:val="32"/>
          <w:szCs w:val="32"/>
          <w:lang w:eastAsia="ja-JP"/>
        </w:rPr>
      </w:pPr>
    </w:p>
    <w:p w14:paraId="3B4BF8DA" w14:textId="77777777" w:rsidR="00675748" w:rsidRDefault="00675748" w:rsidP="00205DA0">
      <w:pPr>
        <w:spacing w:after="0" w:line="360" w:lineRule="auto"/>
        <w:rPr>
          <w:rFonts w:eastAsia="SimSun"/>
          <w:sz w:val="32"/>
          <w:szCs w:val="32"/>
          <w:lang w:eastAsia="ja-JP"/>
        </w:rPr>
      </w:pPr>
    </w:p>
    <w:p w14:paraId="229B7298" w14:textId="40880477" w:rsidR="00FE503A" w:rsidRDefault="00FE503A" w:rsidP="00205DA0">
      <w:pPr>
        <w:spacing w:after="0" w:line="360" w:lineRule="auto"/>
        <w:rPr>
          <w:rFonts w:eastAsia="SimSun"/>
          <w:sz w:val="32"/>
          <w:szCs w:val="32"/>
          <w:lang w:eastAsia="ja-JP"/>
        </w:rPr>
      </w:pPr>
    </w:p>
    <w:p w14:paraId="1AA401C9" w14:textId="77777777" w:rsidR="00FE503A" w:rsidRDefault="00FE503A" w:rsidP="00205DA0">
      <w:pPr>
        <w:spacing w:after="0" w:line="360" w:lineRule="auto"/>
        <w:rPr>
          <w:rFonts w:eastAsia="SimSun"/>
          <w:sz w:val="32"/>
          <w:szCs w:val="32"/>
          <w:lang w:eastAsia="ja-JP"/>
        </w:rPr>
      </w:pPr>
    </w:p>
    <w:p w14:paraId="266EC9B0" w14:textId="7C5119CE" w:rsidR="001E5289" w:rsidRPr="00FE56EE" w:rsidRDefault="007B1FCD" w:rsidP="00205DA0">
      <w:pPr>
        <w:spacing w:after="0" w:line="360" w:lineRule="auto"/>
        <w:rPr>
          <w:rFonts w:ascii="Calibri" w:hAnsi="Calibri" w:cs="Calibri"/>
          <w:b/>
          <w:color w:val="auto"/>
          <w:sz w:val="28"/>
        </w:rPr>
      </w:pPr>
      <w:r w:rsidRPr="00FE56EE">
        <w:rPr>
          <w:rFonts w:ascii="Calibri" w:hAnsi="Calibri" w:cs="Calibri"/>
          <w:b/>
          <w:color w:val="auto"/>
          <w:sz w:val="28"/>
        </w:rPr>
        <w:lastRenderedPageBreak/>
        <w:t>Referencias</w:t>
      </w:r>
    </w:p>
    <w:p w14:paraId="03EDEC2B" w14:textId="4EC06F56" w:rsidR="00241003" w:rsidRPr="00520543" w:rsidRDefault="00241003" w:rsidP="004A6478">
      <w:pPr>
        <w:spacing w:after="0" w:line="360" w:lineRule="auto"/>
        <w:ind w:left="709" w:hanging="709"/>
        <w:rPr>
          <w:rFonts w:eastAsia="SimSun"/>
          <w:bCs/>
          <w:lang w:eastAsia="ja-JP"/>
        </w:rPr>
      </w:pPr>
      <w:r>
        <w:rPr>
          <w:rFonts w:eastAsia="SimSun"/>
          <w:bCs/>
          <w:lang w:eastAsia="ja-JP"/>
        </w:rPr>
        <w:t>Argyris, C</w:t>
      </w:r>
      <w:r w:rsidR="000E78D5">
        <w:rPr>
          <w:rFonts w:eastAsia="SimSun"/>
          <w:bCs/>
          <w:lang w:eastAsia="ja-JP"/>
        </w:rPr>
        <w:t>.</w:t>
      </w:r>
      <w:r>
        <w:rPr>
          <w:rFonts w:eastAsia="SimSun"/>
          <w:bCs/>
          <w:lang w:eastAsia="ja-JP"/>
        </w:rPr>
        <w:t xml:space="preserve"> </w:t>
      </w:r>
      <w:r w:rsidR="000E78D5">
        <w:rPr>
          <w:rFonts w:eastAsia="SimSun"/>
          <w:bCs/>
          <w:lang w:eastAsia="ja-JP"/>
        </w:rPr>
        <w:t>(</w:t>
      </w:r>
      <w:r>
        <w:rPr>
          <w:rFonts w:eastAsia="SimSun"/>
          <w:bCs/>
          <w:lang w:eastAsia="ja-JP"/>
        </w:rPr>
        <w:t>1964</w:t>
      </w:r>
      <w:r w:rsidR="000E78D5">
        <w:rPr>
          <w:rFonts w:eastAsia="SimSun"/>
          <w:bCs/>
          <w:lang w:eastAsia="ja-JP"/>
        </w:rPr>
        <w:t>)</w:t>
      </w:r>
      <w:r>
        <w:rPr>
          <w:rFonts w:eastAsia="SimSun"/>
          <w:bCs/>
          <w:lang w:eastAsia="ja-JP"/>
        </w:rPr>
        <w:t xml:space="preserve"> </w:t>
      </w:r>
      <w:r>
        <w:rPr>
          <w:rFonts w:eastAsia="SimSun"/>
          <w:bCs/>
          <w:i/>
          <w:iCs/>
          <w:lang w:eastAsia="ja-JP"/>
        </w:rPr>
        <w:t>Personalidad y organización</w:t>
      </w:r>
      <w:r w:rsidR="000E78D5">
        <w:rPr>
          <w:rFonts w:eastAsia="SimSun"/>
          <w:bCs/>
          <w:lang w:eastAsia="ja-JP"/>
        </w:rPr>
        <w:t xml:space="preserve">. </w:t>
      </w:r>
      <w:r>
        <w:rPr>
          <w:rFonts w:eastAsia="SimSun"/>
          <w:bCs/>
          <w:lang w:eastAsia="ja-JP"/>
        </w:rPr>
        <w:t>México</w:t>
      </w:r>
      <w:r w:rsidR="000E78D5">
        <w:rPr>
          <w:rFonts w:eastAsia="SimSun"/>
          <w:bCs/>
          <w:lang w:eastAsia="ja-JP"/>
        </w:rPr>
        <w:t>:</w:t>
      </w:r>
      <w:r>
        <w:rPr>
          <w:rFonts w:eastAsia="SimSun"/>
          <w:bCs/>
          <w:lang w:eastAsia="ja-JP"/>
        </w:rPr>
        <w:t xml:space="preserve"> Centro de</w:t>
      </w:r>
      <w:r w:rsidR="00E21D68">
        <w:rPr>
          <w:rFonts w:eastAsia="SimSun"/>
          <w:bCs/>
          <w:lang w:eastAsia="ja-JP"/>
        </w:rPr>
        <w:t xml:space="preserve"> </w:t>
      </w:r>
      <w:r>
        <w:rPr>
          <w:rFonts w:eastAsia="SimSun"/>
          <w:bCs/>
          <w:lang w:eastAsia="ja-JP"/>
        </w:rPr>
        <w:t>Formación y Perfeccionamiento de Funcionarios</w:t>
      </w:r>
      <w:r w:rsidR="00422B1C">
        <w:rPr>
          <w:rFonts w:eastAsia="SimSun"/>
          <w:bCs/>
          <w:lang w:eastAsia="ja-JP"/>
        </w:rPr>
        <w:t>.</w:t>
      </w:r>
    </w:p>
    <w:p w14:paraId="3FFB6774" w14:textId="554A0FD0" w:rsidR="001E5289" w:rsidRDefault="001E5289" w:rsidP="004A6478">
      <w:pPr>
        <w:spacing w:after="0" w:line="360" w:lineRule="auto"/>
        <w:ind w:left="709" w:hanging="709"/>
        <w:rPr>
          <w:rFonts w:eastAsia="SimSun"/>
          <w:bCs/>
          <w:lang w:eastAsia="ja-JP"/>
        </w:rPr>
      </w:pPr>
      <w:r w:rsidRPr="00520543">
        <w:rPr>
          <w:rFonts w:eastAsia="SimSun"/>
          <w:bCs/>
          <w:lang w:eastAsia="ja-JP"/>
        </w:rPr>
        <w:t>Ballina, F</w:t>
      </w:r>
      <w:r w:rsidR="000E78D5">
        <w:rPr>
          <w:rFonts w:eastAsia="SimSun"/>
          <w:bCs/>
          <w:lang w:eastAsia="ja-JP"/>
        </w:rPr>
        <w:t>.</w:t>
      </w:r>
      <w:r w:rsidRPr="00520543">
        <w:rPr>
          <w:rFonts w:eastAsia="SimSun"/>
          <w:bCs/>
          <w:lang w:eastAsia="ja-JP"/>
        </w:rPr>
        <w:t xml:space="preserve"> </w:t>
      </w:r>
      <w:r w:rsidR="000E78D5">
        <w:rPr>
          <w:rFonts w:eastAsia="SimSun"/>
          <w:bCs/>
          <w:lang w:eastAsia="ja-JP"/>
        </w:rPr>
        <w:t>(</w:t>
      </w:r>
      <w:r w:rsidRPr="00520543">
        <w:rPr>
          <w:rFonts w:eastAsia="SimSun"/>
          <w:bCs/>
          <w:lang w:eastAsia="ja-JP"/>
        </w:rPr>
        <w:t>2001</w:t>
      </w:r>
      <w:r w:rsidR="000E78D5">
        <w:rPr>
          <w:rFonts w:eastAsia="SimSun"/>
          <w:bCs/>
          <w:lang w:eastAsia="ja-JP"/>
        </w:rPr>
        <w:t>)</w:t>
      </w:r>
      <w:r w:rsidRPr="00520543">
        <w:rPr>
          <w:rFonts w:eastAsia="SimSun"/>
          <w:bCs/>
          <w:lang w:eastAsia="ja-JP"/>
        </w:rPr>
        <w:t xml:space="preserve">. </w:t>
      </w:r>
      <w:r w:rsidRPr="004A6478">
        <w:rPr>
          <w:rFonts w:eastAsia="SimSun"/>
          <w:bCs/>
          <w:i/>
          <w:iCs/>
          <w:lang w:eastAsia="ja-JP"/>
        </w:rPr>
        <w:t>Teoría de la administración: un enfoque alternativo</w:t>
      </w:r>
      <w:r w:rsidR="000E78D5">
        <w:rPr>
          <w:rFonts w:eastAsia="SimSun"/>
          <w:bCs/>
          <w:lang w:eastAsia="ja-JP"/>
        </w:rPr>
        <w:t>.</w:t>
      </w:r>
      <w:r w:rsidR="002B7FA0">
        <w:rPr>
          <w:rFonts w:eastAsia="SimSun"/>
          <w:bCs/>
          <w:lang w:eastAsia="ja-JP"/>
        </w:rPr>
        <w:t xml:space="preserve"> </w:t>
      </w:r>
      <w:r w:rsidR="00241003" w:rsidRPr="00520543">
        <w:rPr>
          <w:rFonts w:eastAsia="SimSun"/>
          <w:bCs/>
          <w:lang w:eastAsia="ja-JP"/>
        </w:rPr>
        <w:t>México</w:t>
      </w:r>
      <w:r w:rsidR="000E78D5">
        <w:rPr>
          <w:rFonts w:eastAsia="SimSun"/>
          <w:bCs/>
          <w:lang w:eastAsia="ja-JP"/>
        </w:rPr>
        <w:t xml:space="preserve">: </w:t>
      </w:r>
      <w:r w:rsidR="00241003" w:rsidRPr="00520543">
        <w:rPr>
          <w:rFonts w:eastAsia="SimSun"/>
          <w:bCs/>
          <w:lang w:eastAsia="ja-JP"/>
        </w:rPr>
        <w:t>McGraw-Hill</w:t>
      </w:r>
      <w:r w:rsidR="000E78D5">
        <w:rPr>
          <w:rFonts w:eastAsia="SimSun"/>
          <w:bCs/>
          <w:lang w:eastAsia="ja-JP"/>
        </w:rPr>
        <w:t>.</w:t>
      </w:r>
    </w:p>
    <w:p w14:paraId="711398C4" w14:textId="77777777" w:rsidR="00160211" w:rsidRPr="00520543" w:rsidRDefault="00160211" w:rsidP="00160211">
      <w:pPr>
        <w:tabs>
          <w:tab w:val="num" w:pos="540"/>
        </w:tabs>
        <w:spacing w:after="0" w:line="360" w:lineRule="auto"/>
        <w:ind w:left="709" w:hanging="709"/>
        <w:rPr>
          <w:bCs/>
        </w:rPr>
      </w:pPr>
      <w:r w:rsidRPr="00520543">
        <w:rPr>
          <w:bCs/>
        </w:rPr>
        <w:t>Barnard, C</w:t>
      </w:r>
      <w:r>
        <w:rPr>
          <w:bCs/>
        </w:rPr>
        <w:t>.</w:t>
      </w:r>
      <w:r w:rsidRPr="00520543">
        <w:rPr>
          <w:bCs/>
        </w:rPr>
        <w:t xml:space="preserve"> I. (1975). </w:t>
      </w:r>
      <w:r w:rsidRPr="00743BE0">
        <w:rPr>
          <w:bCs/>
          <w:i/>
          <w:iCs/>
        </w:rPr>
        <w:t>Las funciones de los elementos dirigentes</w:t>
      </w:r>
      <w:r w:rsidRPr="00520543">
        <w:rPr>
          <w:bCs/>
        </w:rPr>
        <w:t>. Madrid.</w:t>
      </w:r>
    </w:p>
    <w:p w14:paraId="2ABC97D9" w14:textId="3F88D366" w:rsidR="001E5289" w:rsidRPr="00520543" w:rsidRDefault="001E5289" w:rsidP="004A6478">
      <w:pPr>
        <w:tabs>
          <w:tab w:val="num" w:pos="540"/>
        </w:tabs>
        <w:spacing w:after="0" w:line="360" w:lineRule="auto"/>
        <w:ind w:left="709" w:hanging="709"/>
        <w:rPr>
          <w:bCs/>
        </w:rPr>
      </w:pPr>
      <w:r w:rsidRPr="00520543">
        <w:rPr>
          <w:bCs/>
        </w:rPr>
        <w:t>Barthes</w:t>
      </w:r>
      <w:r w:rsidR="000E78D5">
        <w:rPr>
          <w:bCs/>
        </w:rPr>
        <w:t>,</w:t>
      </w:r>
      <w:r w:rsidRPr="00520543">
        <w:rPr>
          <w:bCs/>
        </w:rPr>
        <w:t xml:space="preserve"> R</w:t>
      </w:r>
      <w:r w:rsidR="000E78D5">
        <w:rPr>
          <w:bCs/>
        </w:rPr>
        <w:t>.</w:t>
      </w:r>
      <w:r w:rsidRPr="00520543">
        <w:rPr>
          <w:bCs/>
        </w:rPr>
        <w:t xml:space="preserve"> </w:t>
      </w:r>
      <w:r w:rsidR="000E78D5">
        <w:rPr>
          <w:bCs/>
        </w:rPr>
        <w:t>(</w:t>
      </w:r>
      <w:r w:rsidRPr="00520543">
        <w:rPr>
          <w:bCs/>
        </w:rPr>
        <w:t>1994</w:t>
      </w:r>
      <w:r w:rsidR="000E78D5">
        <w:rPr>
          <w:bCs/>
        </w:rPr>
        <w:t>).</w:t>
      </w:r>
      <w:r w:rsidR="000E78D5" w:rsidRPr="00520543">
        <w:rPr>
          <w:bCs/>
        </w:rPr>
        <w:t xml:space="preserve"> </w:t>
      </w:r>
      <w:r w:rsidRPr="004A6478">
        <w:rPr>
          <w:bCs/>
          <w:i/>
          <w:iCs/>
        </w:rPr>
        <w:t>El susurro del lenguaje: más allá de las palabra</w:t>
      </w:r>
      <w:r w:rsidR="008C546C" w:rsidRPr="004A6478">
        <w:rPr>
          <w:bCs/>
          <w:i/>
          <w:iCs/>
        </w:rPr>
        <w:t>s</w:t>
      </w:r>
      <w:r w:rsidR="0062293B" w:rsidRPr="004A6478">
        <w:rPr>
          <w:bCs/>
          <w:i/>
          <w:iCs/>
        </w:rPr>
        <w:t xml:space="preserve"> y la escritura</w:t>
      </w:r>
      <w:r w:rsidR="000E78D5">
        <w:rPr>
          <w:bCs/>
        </w:rPr>
        <w:t xml:space="preserve">. </w:t>
      </w:r>
      <w:r w:rsidR="00241003" w:rsidRPr="00520543">
        <w:rPr>
          <w:bCs/>
        </w:rPr>
        <w:t>Barcelona</w:t>
      </w:r>
      <w:r w:rsidR="000E78D5">
        <w:rPr>
          <w:bCs/>
        </w:rPr>
        <w:t>, España:</w:t>
      </w:r>
      <w:r w:rsidR="000E78D5" w:rsidRPr="00520543">
        <w:rPr>
          <w:bCs/>
        </w:rPr>
        <w:t xml:space="preserve"> </w:t>
      </w:r>
      <w:r w:rsidR="00241003" w:rsidRPr="00520543">
        <w:rPr>
          <w:bCs/>
        </w:rPr>
        <w:t>Paidós</w:t>
      </w:r>
      <w:r w:rsidR="0062293B" w:rsidRPr="00520543">
        <w:rPr>
          <w:bCs/>
        </w:rPr>
        <w:t>.</w:t>
      </w:r>
    </w:p>
    <w:p w14:paraId="4F94B29B" w14:textId="77777777" w:rsidR="000E78D5" w:rsidRPr="00520543" w:rsidRDefault="000E78D5" w:rsidP="000E78D5">
      <w:pPr>
        <w:tabs>
          <w:tab w:val="num" w:pos="540"/>
        </w:tabs>
        <w:spacing w:after="0" w:line="360" w:lineRule="auto"/>
        <w:ind w:left="709" w:hanging="709"/>
        <w:rPr>
          <w:bCs/>
        </w:rPr>
      </w:pPr>
      <w:r w:rsidRPr="00520543">
        <w:rPr>
          <w:bCs/>
        </w:rPr>
        <w:t>Baudrillard</w:t>
      </w:r>
      <w:r>
        <w:rPr>
          <w:bCs/>
        </w:rPr>
        <w:t>,</w:t>
      </w:r>
      <w:r w:rsidRPr="00520543">
        <w:rPr>
          <w:bCs/>
        </w:rPr>
        <w:t xml:space="preserve"> J</w:t>
      </w:r>
      <w:r>
        <w:rPr>
          <w:bCs/>
        </w:rPr>
        <w:t>. (1978).</w:t>
      </w:r>
      <w:r w:rsidRPr="00520543" w:rsidDel="00064BBB">
        <w:rPr>
          <w:bCs/>
        </w:rPr>
        <w:t xml:space="preserve"> </w:t>
      </w:r>
      <w:r w:rsidRPr="00743BE0">
        <w:rPr>
          <w:bCs/>
          <w:i/>
          <w:iCs/>
        </w:rPr>
        <w:t>A la sombra de las mayorías silenciosas</w:t>
      </w:r>
      <w:r>
        <w:rPr>
          <w:bCs/>
        </w:rPr>
        <w:t xml:space="preserve">. Madrid, España: </w:t>
      </w:r>
      <w:proofErr w:type="spellStart"/>
      <w:r>
        <w:rPr>
          <w:bCs/>
        </w:rPr>
        <w:t>Kairos</w:t>
      </w:r>
      <w:proofErr w:type="spellEnd"/>
      <w:r>
        <w:rPr>
          <w:bCs/>
        </w:rPr>
        <w:t>.</w:t>
      </w:r>
      <w:r w:rsidRPr="00520543">
        <w:rPr>
          <w:bCs/>
        </w:rPr>
        <w:t xml:space="preserve"> </w:t>
      </w:r>
    </w:p>
    <w:p w14:paraId="36B5AF88" w14:textId="77777777" w:rsidR="000E78D5" w:rsidRDefault="000E78D5" w:rsidP="000E78D5">
      <w:pPr>
        <w:tabs>
          <w:tab w:val="num" w:pos="540"/>
        </w:tabs>
        <w:spacing w:after="0" w:line="360" w:lineRule="auto"/>
        <w:ind w:left="709" w:hanging="709"/>
        <w:rPr>
          <w:bCs/>
        </w:rPr>
      </w:pPr>
      <w:r w:rsidRPr="00520543">
        <w:rPr>
          <w:bCs/>
        </w:rPr>
        <w:t>Baudrillard</w:t>
      </w:r>
      <w:r>
        <w:rPr>
          <w:bCs/>
        </w:rPr>
        <w:t>,</w:t>
      </w:r>
      <w:r w:rsidRPr="00520543">
        <w:rPr>
          <w:bCs/>
        </w:rPr>
        <w:t xml:space="preserve"> J</w:t>
      </w:r>
      <w:r>
        <w:rPr>
          <w:bCs/>
        </w:rPr>
        <w:t>. (1985).</w:t>
      </w:r>
      <w:r w:rsidRPr="00520543">
        <w:rPr>
          <w:bCs/>
        </w:rPr>
        <w:t xml:space="preserve"> </w:t>
      </w:r>
      <w:r w:rsidRPr="00743BE0">
        <w:rPr>
          <w:bCs/>
          <w:i/>
          <w:iCs/>
        </w:rPr>
        <w:t>La izquierda divina</w:t>
      </w:r>
      <w:r>
        <w:rPr>
          <w:bCs/>
        </w:rPr>
        <w:t>. Barcelona, España: Anagrama.</w:t>
      </w:r>
      <w:r w:rsidRPr="00520543">
        <w:rPr>
          <w:bCs/>
        </w:rPr>
        <w:t xml:space="preserve"> </w:t>
      </w:r>
    </w:p>
    <w:p w14:paraId="21C86565" w14:textId="77777777" w:rsidR="000E78D5" w:rsidRDefault="000E78D5" w:rsidP="002B7FA0">
      <w:pPr>
        <w:tabs>
          <w:tab w:val="num" w:pos="540"/>
        </w:tabs>
        <w:spacing w:after="0" w:line="360" w:lineRule="auto"/>
        <w:ind w:left="709" w:hanging="709"/>
        <w:rPr>
          <w:bCs/>
        </w:rPr>
      </w:pPr>
      <w:r w:rsidRPr="00520543">
        <w:rPr>
          <w:bCs/>
        </w:rPr>
        <w:t>Baudrillard</w:t>
      </w:r>
      <w:r>
        <w:rPr>
          <w:bCs/>
        </w:rPr>
        <w:t>,</w:t>
      </w:r>
      <w:r w:rsidRPr="00520543">
        <w:rPr>
          <w:bCs/>
        </w:rPr>
        <w:t xml:space="preserve"> J</w:t>
      </w:r>
      <w:r>
        <w:rPr>
          <w:bCs/>
        </w:rPr>
        <w:t>. (2002).</w:t>
      </w:r>
      <w:r w:rsidRPr="00520543" w:rsidDel="00064BBB">
        <w:rPr>
          <w:bCs/>
        </w:rPr>
        <w:t xml:space="preserve"> </w:t>
      </w:r>
      <w:r w:rsidRPr="00743BE0">
        <w:rPr>
          <w:bCs/>
          <w:i/>
          <w:iCs/>
        </w:rPr>
        <w:t>Cultura y simulacro</w:t>
      </w:r>
      <w:r>
        <w:rPr>
          <w:bCs/>
        </w:rPr>
        <w:t xml:space="preserve">. Madrid, España: </w:t>
      </w:r>
      <w:proofErr w:type="spellStart"/>
      <w:r>
        <w:rPr>
          <w:bCs/>
        </w:rPr>
        <w:t>Kairos</w:t>
      </w:r>
      <w:proofErr w:type="spellEnd"/>
      <w:r>
        <w:rPr>
          <w:bCs/>
        </w:rPr>
        <w:t>.</w:t>
      </w:r>
      <w:r w:rsidRPr="00520543">
        <w:rPr>
          <w:bCs/>
        </w:rPr>
        <w:t xml:space="preserve"> </w:t>
      </w:r>
    </w:p>
    <w:p w14:paraId="33BAFF1F" w14:textId="5EFF8A93" w:rsidR="00CB5B4B" w:rsidRDefault="001E5289" w:rsidP="002B7FA0">
      <w:pPr>
        <w:tabs>
          <w:tab w:val="num" w:pos="540"/>
        </w:tabs>
        <w:spacing w:after="0" w:line="360" w:lineRule="auto"/>
        <w:ind w:left="709" w:hanging="709"/>
        <w:rPr>
          <w:bCs/>
        </w:rPr>
      </w:pPr>
      <w:r w:rsidRPr="00520543">
        <w:rPr>
          <w:bCs/>
        </w:rPr>
        <w:t>Baudrillard</w:t>
      </w:r>
      <w:r w:rsidR="003E28C2">
        <w:rPr>
          <w:bCs/>
        </w:rPr>
        <w:t>,</w:t>
      </w:r>
      <w:r w:rsidRPr="00520543">
        <w:rPr>
          <w:bCs/>
        </w:rPr>
        <w:t xml:space="preserve"> </w:t>
      </w:r>
      <w:r w:rsidR="003E28C2" w:rsidRPr="00520543">
        <w:rPr>
          <w:bCs/>
        </w:rPr>
        <w:t>J</w:t>
      </w:r>
      <w:r w:rsidR="003E28C2">
        <w:rPr>
          <w:bCs/>
        </w:rPr>
        <w:t>. (</w:t>
      </w:r>
      <w:r w:rsidRPr="00520543">
        <w:rPr>
          <w:bCs/>
        </w:rPr>
        <w:t>2004</w:t>
      </w:r>
      <w:r w:rsidR="003E28C2">
        <w:rPr>
          <w:bCs/>
        </w:rPr>
        <w:t>).</w:t>
      </w:r>
      <w:r w:rsidR="003E28C2" w:rsidRPr="00520543">
        <w:rPr>
          <w:bCs/>
        </w:rPr>
        <w:t xml:space="preserve"> </w:t>
      </w:r>
      <w:r w:rsidRPr="004A6478">
        <w:rPr>
          <w:bCs/>
          <w:i/>
          <w:iCs/>
        </w:rPr>
        <w:t xml:space="preserve">Las </w:t>
      </w:r>
      <w:r w:rsidR="003E28C2" w:rsidRPr="004A6478">
        <w:rPr>
          <w:bCs/>
          <w:i/>
          <w:iCs/>
        </w:rPr>
        <w:t xml:space="preserve">estrategias </w:t>
      </w:r>
      <w:r w:rsidRPr="004A6478">
        <w:rPr>
          <w:bCs/>
          <w:i/>
          <w:iCs/>
        </w:rPr>
        <w:t>fatales</w:t>
      </w:r>
      <w:r w:rsidR="003E28C2">
        <w:rPr>
          <w:bCs/>
        </w:rPr>
        <w:t>.</w:t>
      </w:r>
      <w:r w:rsidR="00CB5B4B">
        <w:rPr>
          <w:bCs/>
        </w:rPr>
        <w:t xml:space="preserve"> Barcelona, España: Anagrama.</w:t>
      </w:r>
      <w:r w:rsidR="003E28C2" w:rsidRPr="00520543">
        <w:rPr>
          <w:bCs/>
        </w:rPr>
        <w:t xml:space="preserve"> </w:t>
      </w:r>
    </w:p>
    <w:p w14:paraId="0DAE6FA0" w14:textId="0C524042" w:rsidR="00CB5B4B" w:rsidRDefault="00CB5B4B" w:rsidP="00CB5B4B">
      <w:pPr>
        <w:tabs>
          <w:tab w:val="num" w:pos="540"/>
        </w:tabs>
        <w:spacing w:after="0" w:line="360" w:lineRule="auto"/>
        <w:ind w:left="709" w:hanging="709"/>
        <w:rPr>
          <w:bCs/>
        </w:rPr>
      </w:pPr>
      <w:r w:rsidRPr="00520543">
        <w:rPr>
          <w:bCs/>
        </w:rPr>
        <w:t>Baudrillard</w:t>
      </w:r>
      <w:r>
        <w:rPr>
          <w:bCs/>
        </w:rPr>
        <w:t>,</w:t>
      </w:r>
      <w:r w:rsidRPr="00520543">
        <w:rPr>
          <w:bCs/>
        </w:rPr>
        <w:t xml:space="preserve"> J</w:t>
      </w:r>
      <w:r>
        <w:rPr>
          <w:bCs/>
        </w:rPr>
        <w:t>. (</w:t>
      </w:r>
      <w:r w:rsidR="00192C4E">
        <w:rPr>
          <w:bCs/>
        </w:rPr>
        <w:t>2006a</w:t>
      </w:r>
      <w:r>
        <w:rPr>
          <w:bCs/>
        </w:rPr>
        <w:t>).</w:t>
      </w:r>
      <w:r w:rsidRPr="00520543">
        <w:rPr>
          <w:bCs/>
        </w:rPr>
        <w:t xml:space="preserve"> </w:t>
      </w:r>
      <w:r w:rsidRPr="004A6478">
        <w:rPr>
          <w:bCs/>
          <w:i/>
          <w:iCs/>
        </w:rPr>
        <w:t>El otro por sí mismo</w:t>
      </w:r>
      <w:r>
        <w:rPr>
          <w:bCs/>
        </w:rPr>
        <w:t>. Barcelona, España: Anagrama.</w:t>
      </w:r>
      <w:r w:rsidRPr="00520543">
        <w:rPr>
          <w:bCs/>
        </w:rPr>
        <w:t xml:space="preserve"> </w:t>
      </w:r>
    </w:p>
    <w:p w14:paraId="57C73C01" w14:textId="4A77CAB7" w:rsidR="00CB5B4B" w:rsidRDefault="00CB5B4B" w:rsidP="00CB5B4B">
      <w:pPr>
        <w:tabs>
          <w:tab w:val="num" w:pos="540"/>
        </w:tabs>
        <w:spacing w:after="0" w:line="360" w:lineRule="auto"/>
        <w:ind w:left="709" w:hanging="709"/>
        <w:rPr>
          <w:bCs/>
        </w:rPr>
      </w:pPr>
      <w:r w:rsidRPr="00520543">
        <w:rPr>
          <w:bCs/>
        </w:rPr>
        <w:t>Baudrillard</w:t>
      </w:r>
      <w:r>
        <w:rPr>
          <w:bCs/>
        </w:rPr>
        <w:t>,</w:t>
      </w:r>
      <w:r w:rsidRPr="00520543">
        <w:rPr>
          <w:bCs/>
        </w:rPr>
        <w:t xml:space="preserve"> J</w:t>
      </w:r>
      <w:r>
        <w:rPr>
          <w:bCs/>
        </w:rPr>
        <w:t>. (2006</w:t>
      </w:r>
      <w:r w:rsidR="00192C4E">
        <w:rPr>
          <w:bCs/>
        </w:rPr>
        <w:t>b</w:t>
      </w:r>
      <w:r>
        <w:rPr>
          <w:bCs/>
        </w:rPr>
        <w:t>).</w:t>
      </w:r>
      <w:r w:rsidRPr="00520543">
        <w:rPr>
          <w:bCs/>
        </w:rPr>
        <w:t xml:space="preserve"> </w:t>
      </w:r>
      <w:r w:rsidRPr="004A6478">
        <w:rPr>
          <w:bCs/>
          <w:i/>
          <w:iCs/>
        </w:rPr>
        <w:t>El crimen perfecto.</w:t>
      </w:r>
      <w:r>
        <w:rPr>
          <w:bCs/>
        </w:rPr>
        <w:t xml:space="preserve"> Barcelona, España: Anagrama.</w:t>
      </w:r>
      <w:r w:rsidRPr="00520543">
        <w:rPr>
          <w:bCs/>
        </w:rPr>
        <w:t xml:space="preserve"> </w:t>
      </w:r>
    </w:p>
    <w:p w14:paraId="7923E8BB" w14:textId="77777777" w:rsidR="00E4119D" w:rsidRDefault="00AB3753" w:rsidP="004A6478">
      <w:pPr>
        <w:tabs>
          <w:tab w:val="num" w:pos="540"/>
        </w:tabs>
        <w:spacing w:after="0" w:line="360" w:lineRule="auto"/>
        <w:ind w:left="709" w:hanging="709"/>
        <w:rPr>
          <w:bCs/>
          <w:lang w:val="en-US"/>
        </w:rPr>
      </w:pPr>
      <w:r w:rsidRPr="00520543">
        <w:rPr>
          <w:bCs/>
        </w:rPr>
        <w:t>Bell, D</w:t>
      </w:r>
      <w:r w:rsidR="000F3483">
        <w:rPr>
          <w:bCs/>
        </w:rPr>
        <w:t>.</w:t>
      </w:r>
      <w:r w:rsidRPr="00520543">
        <w:rPr>
          <w:bCs/>
        </w:rPr>
        <w:t xml:space="preserve"> </w:t>
      </w:r>
      <w:r w:rsidR="000F3483">
        <w:rPr>
          <w:bCs/>
        </w:rPr>
        <w:t>(</w:t>
      </w:r>
      <w:r w:rsidRPr="00520543">
        <w:rPr>
          <w:bCs/>
        </w:rPr>
        <w:t>197</w:t>
      </w:r>
      <w:r w:rsidR="00733A4D">
        <w:rPr>
          <w:bCs/>
        </w:rPr>
        <w:t>7</w:t>
      </w:r>
      <w:r w:rsidR="000F3483">
        <w:rPr>
          <w:bCs/>
        </w:rPr>
        <w:t>).</w:t>
      </w:r>
      <w:r w:rsidR="000F3483" w:rsidRPr="00520543">
        <w:rPr>
          <w:bCs/>
        </w:rPr>
        <w:t xml:space="preserve"> </w:t>
      </w:r>
      <w:r w:rsidRPr="004A6478">
        <w:rPr>
          <w:bCs/>
          <w:i/>
          <w:iCs/>
        </w:rPr>
        <w:t>Las contradicciones culturales del capitalismo</w:t>
      </w:r>
      <w:r w:rsidRPr="00520543">
        <w:rPr>
          <w:bCs/>
        </w:rPr>
        <w:t xml:space="preserve">. </w:t>
      </w:r>
      <w:r w:rsidR="00733A4D" w:rsidRPr="00AD76FC">
        <w:rPr>
          <w:bCs/>
          <w:lang w:val="en-US"/>
        </w:rPr>
        <w:t xml:space="preserve">Madrid, </w:t>
      </w:r>
      <w:proofErr w:type="spellStart"/>
      <w:r w:rsidR="00733A4D" w:rsidRPr="00AD76FC">
        <w:rPr>
          <w:bCs/>
          <w:lang w:val="en-US"/>
        </w:rPr>
        <w:t>España</w:t>
      </w:r>
      <w:proofErr w:type="spellEnd"/>
      <w:r w:rsidR="002B3D9E" w:rsidRPr="00AD76FC">
        <w:rPr>
          <w:bCs/>
          <w:lang w:val="en-US"/>
        </w:rPr>
        <w:t xml:space="preserve">: </w:t>
      </w:r>
      <w:proofErr w:type="spellStart"/>
      <w:r w:rsidR="00E4119D">
        <w:rPr>
          <w:bCs/>
          <w:lang w:val="en-US"/>
        </w:rPr>
        <w:t>Alianza</w:t>
      </w:r>
      <w:proofErr w:type="spellEnd"/>
    </w:p>
    <w:p w14:paraId="6E3E58D4" w14:textId="12D61265" w:rsidR="00AB3753" w:rsidRPr="00AD76FC" w:rsidRDefault="00E4119D" w:rsidP="004A6478">
      <w:pPr>
        <w:tabs>
          <w:tab w:val="num" w:pos="540"/>
        </w:tabs>
        <w:spacing w:after="0" w:line="360" w:lineRule="auto"/>
        <w:ind w:left="709" w:hanging="709"/>
        <w:rPr>
          <w:bCs/>
          <w:lang w:val="en-US"/>
        </w:rPr>
      </w:pPr>
      <w:r w:rsidRPr="00AD76FC">
        <w:rPr>
          <w:bCs/>
          <w:lang w:val="en-US"/>
        </w:rPr>
        <w:t>Editorial</w:t>
      </w:r>
      <w:r w:rsidR="00422B1C" w:rsidRPr="00AD76FC">
        <w:rPr>
          <w:bCs/>
          <w:lang w:val="en-US"/>
        </w:rPr>
        <w:t>.</w:t>
      </w:r>
    </w:p>
    <w:p w14:paraId="688156E0" w14:textId="3F26F826" w:rsidR="00E4119D" w:rsidRDefault="001E5289" w:rsidP="004A6478">
      <w:pPr>
        <w:tabs>
          <w:tab w:val="num" w:pos="540"/>
        </w:tabs>
        <w:spacing w:after="0" w:line="360" w:lineRule="auto"/>
        <w:ind w:left="709" w:hanging="709"/>
        <w:rPr>
          <w:bCs/>
          <w:lang w:val="en-US"/>
        </w:rPr>
      </w:pPr>
      <w:proofErr w:type="spellStart"/>
      <w:r w:rsidRPr="00520543">
        <w:rPr>
          <w:bCs/>
          <w:lang w:val="en-US"/>
        </w:rPr>
        <w:t>Boje</w:t>
      </w:r>
      <w:proofErr w:type="spellEnd"/>
      <w:r w:rsidR="002C735A">
        <w:rPr>
          <w:bCs/>
          <w:lang w:val="en-US"/>
        </w:rPr>
        <w:t>, D.</w:t>
      </w:r>
      <w:r w:rsidRPr="00520543">
        <w:rPr>
          <w:bCs/>
          <w:lang w:val="en-US"/>
        </w:rPr>
        <w:t xml:space="preserve"> </w:t>
      </w:r>
      <w:r w:rsidR="002C735A">
        <w:rPr>
          <w:bCs/>
          <w:lang w:val="en-US"/>
        </w:rPr>
        <w:t>and</w:t>
      </w:r>
      <w:r w:rsidR="002C735A" w:rsidRPr="00520543">
        <w:rPr>
          <w:bCs/>
          <w:lang w:val="en-US"/>
        </w:rPr>
        <w:t xml:space="preserve"> </w:t>
      </w:r>
      <w:proofErr w:type="spellStart"/>
      <w:r w:rsidRPr="00520543">
        <w:rPr>
          <w:bCs/>
          <w:lang w:val="en-US"/>
        </w:rPr>
        <w:t>Dennehys</w:t>
      </w:r>
      <w:proofErr w:type="spellEnd"/>
      <w:r w:rsidRPr="00520543">
        <w:rPr>
          <w:bCs/>
          <w:lang w:val="en-US"/>
        </w:rPr>
        <w:t>,</w:t>
      </w:r>
      <w:r w:rsidR="002C735A">
        <w:rPr>
          <w:bCs/>
          <w:lang w:val="en-US"/>
        </w:rPr>
        <w:t xml:space="preserve"> R.</w:t>
      </w:r>
      <w:r w:rsidR="00AB3753" w:rsidRPr="00520543">
        <w:rPr>
          <w:bCs/>
          <w:lang w:val="en-US"/>
        </w:rPr>
        <w:t xml:space="preserve"> </w:t>
      </w:r>
      <w:r w:rsidR="002C735A">
        <w:rPr>
          <w:bCs/>
          <w:lang w:val="en-US"/>
        </w:rPr>
        <w:t>(</w:t>
      </w:r>
      <w:r w:rsidR="00AB3753" w:rsidRPr="00520543">
        <w:rPr>
          <w:bCs/>
          <w:lang w:val="en-US"/>
        </w:rPr>
        <w:t>1993</w:t>
      </w:r>
      <w:r w:rsidR="002C735A">
        <w:rPr>
          <w:bCs/>
          <w:lang w:val="en-US"/>
        </w:rPr>
        <w:t>).</w:t>
      </w:r>
      <w:r w:rsidR="00AB3753" w:rsidRPr="00520543">
        <w:rPr>
          <w:bCs/>
          <w:lang w:val="en-US"/>
        </w:rPr>
        <w:t xml:space="preserve"> </w:t>
      </w:r>
      <w:r w:rsidR="00AB3753" w:rsidRPr="004A6478">
        <w:rPr>
          <w:bCs/>
          <w:i/>
          <w:iCs/>
          <w:lang w:val="en-US"/>
        </w:rPr>
        <w:t>M</w:t>
      </w:r>
      <w:r w:rsidRPr="004A6478">
        <w:rPr>
          <w:bCs/>
          <w:i/>
          <w:iCs/>
          <w:lang w:val="en-US"/>
        </w:rPr>
        <w:t>anaging in the postmodern world</w:t>
      </w:r>
      <w:r w:rsidRPr="00520543">
        <w:rPr>
          <w:bCs/>
          <w:lang w:val="en-US"/>
        </w:rPr>
        <w:t xml:space="preserve"> </w:t>
      </w:r>
      <w:r w:rsidR="002C735A">
        <w:rPr>
          <w:bCs/>
          <w:lang w:val="en-US"/>
        </w:rPr>
        <w:t>(1</w:t>
      </w:r>
      <w:r w:rsidR="002C735A" w:rsidRPr="004A6478">
        <w:rPr>
          <w:bCs/>
          <w:vertAlign w:val="superscript"/>
          <w:lang w:val="en-US"/>
        </w:rPr>
        <w:t>st</w:t>
      </w:r>
      <w:r w:rsidR="002C735A" w:rsidRPr="00520543">
        <w:rPr>
          <w:bCs/>
          <w:lang w:val="en-US"/>
        </w:rPr>
        <w:t xml:space="preserve"> </w:t>
      </w:r>
      <w:r w:rsidR="00E4119D" w:rsidRPr="00520543">
        <w:rPr>
          <w:bCs/>
          <w:lang w:val="en-US"/>
        </w:rPr>
        <w:t>Ed</w:t>
      </w:r>
      <w:r w:rsidR="002C735A">
        <w:rPr>
          <w:bCs/>
          <w:lang w:val="en-US"/>
        </w:rPr>
        <w:t>.)</w:t>
      </w:r>
      <w:r w:rsidRPr="00520543">
        <w:rPr>
          <w:bCs/>
          <w:lang w:val="en-US"/>
        </w:rPr>
        <w:t xml:space="preserve">. </w:t>
      </w:r>
      <w:r w:rsidR="00E4119D">
        <w:rPr>
          <w:bCs/>
          <w:lang w:val="en-US"/>
        </w:rPr>
        <w:t>Dubuque,</w:t>
      </w:r>
    </w:p>
    <w:p w14:paraId="58FA4D8B" w14:textId="547D5DB9" w:rsidR="001E5289" w:rsidRPr="00520543" w:rsidRDefault="007762A8" w:rsidP="004A6478">
      <w:pPr>
        <w:tabs>
          <w:tab w:val="num" w:pos="540"/>
        </w:tabs>
        <w:spacing w:after="0" w:line="360" w:lineRule="auto"/>
        <w:ind w:left="709" w:hanging="709"/>
        <w:rPr>
          <w:bCs/>
          <w:lang w:val="en-US"/>
        </w:rPr>
      </w:pPr>
      <w:r>
        <w:rPr>
          <w:bCs/>
          <w:lang w:val="en-US"/>
        </w:rPr>
        <w:t xml:space="preserve">United States: </w:t>
      </w:r>
      <w:r w:rsidR="009E32CD">
        <w:rPr>
          <w:bCs/>
          <w:lang w:val="en-US"/>
        </w:rPr>
        <w:t>Kendall/Hunt.</w:t>
      </w:r>
    </w:p>
    <w:p w14:paraId="30E8BA81" w14:textId="36CA7854" w:rsidR="00E4119D" w:rsidRDefault="00160211" w:rsidP="00160211">
      <w:pPr>
        <w:tabs>
          <w:tab w:val="num" w:pos="540"/>
        </w:tabs>
        <w:spacing w:after="0" w:line="360" w:lineRule="auto"/>
        <w:ind w:left="709" w:hanging="709"/>
        <w:rPr>
          <w:bCs/>
          <w:i/>
          <w:iCs/>
          <w:lang w:val="en-US"/>
        </w:rPr>
      </w:pPr>
      <w:proofErr w:type="spellStart"/>
      <w:r w:rsidRPr="00520543">
        <w:rPr>
          <w:bCs/>
          <w:lang w:val="en-US"/>
        </w:rPr>
        <w:t>Boje</w:t>
      </w:r>
      <w:proofErr w:type="spellEnd"/>
      <w:r w:rsidRPr="00520543">
        <w:rPr>
          <w:bCs/>
          <w:lang w:val="en-US"/>
        </w:rPr>
        <w:t>,</w:t>
      </w:r>
      <w:r>
        <w:rPr>
          <w:bCs/>
          <w:lang w:val="en-US"/>
        </w:rPr>
        <w:t xml:space="preserve"> D.,</w:t>
      </w:r>
      <w:r w:rsidRPr="00520543">
        <w:rPr>
          <w:bCs/>
          <w:lang w:val="en-US"/>
        </w:rPr>
        <w:t xml:space="preserve"> </w:t>
      </w:r>
      <w:proofErr w:type="spellStart"/>
      <w:r w:rsidRPr="00520543">
        <w:rPr>
          <w:bCs/>
          <w:lang w:val="en-US"/>
        </w:rPr>
        <w:t>Gephart</w:t>
      </w:r>
      <w:proofErr w:type="spellEnd"/>
      <w:r w:rsidRPr="00520543">
        <w:rPr>
          <w:bCs/>
          <w:lang w:val="en-US"/>
        </w:rPr>
        <w:t>,</w:t>
      </w:r>
      <w:r>
        <w:rPr>
          <w:bCs/>
          <w:lang w:val="en-US"/>
        </w:rPr>
        <w:t xml:space="preserve"> </w:t>
      </w:r>
      <w:r w:rsidRPr="00520543">
        <w:rPr>
          <w:bCs/>
          <w:lang w:val="en-US"/>
        </w:rPr>
        <w:t>R</w:t>
      </w:r>
      <w:r>
        <w:rPr>
          <w:bCs/>
          <w:lang w:val="en-US"/>
        </w:rPr>
        <w:t>.</w:t>
      </w:r>
      <w:r w:rsidRPr="00520543">
        <w:rPr>
          <w:bCs/>
          <w:lang w:val="en-US"/>
        </w:rPr>
        <w:t xml:space="preserve"> P.</w:t>
      </w:r>
      <w:r>
        <w:rPr>
          <w:bCs/>
          <w:lang w:val="en-US"/>
        </w:rPr>
        <w:t xml:space="preserve"> and</w:t>
      </w:r>
      <w:r w:rsidRPr="00520543">
        <w:rPr>
          <w:bCs/>
          <w:lang w:val="en-US"/>
        </w:rPr>
        <w:t xml:space="preserve"> </w:t>
      </w:r>
      <w:proofErr w:type="spellStart"/>
      <w:r w:rsidRPr="00520543">
        <w:rPr>
          <w:bCs/>
          <w:lang w:val="en-US"/>
        </w:rPr>
        <w:t>Thatchenkery</w:t>
      </w:r>
      <w:proofErr w:type="spellEnd"/>
      <w:r w:rsidRPr="00520543">
        <w:rPr>
          <w:bCs/>
          <w:lang w:val="en-US"/>
        </w:rPr>
        <w:t>, T</w:t>
      </w:r>
      <w:r>
        <w:rPr>
          <w:bCs/>
          <w:lang w:val="en-US"/>
        </w:rPr>
        <w:t>. J. (eds.) (</w:t>
      </w:r>
      <w:r w:rsidRPr="00520543">
        <w:rPr>
          <w:bCs/>
          <w:lang w:val="en-US"/>
        </w:rPr>
        <w:t>1996</w:t>
      </w:r>
      <w:r>
        <w:rPr>
          <w:bCs/>
          <w:lang w:val="en-US"/>
        </w:rPr>
        <w:t>)</w:t>
      </w:r>
      <w:r w:rsidRPr="00520543">
        <w:rPr>
          <w:bCs/>
          <w:lang w:val="en-US"/>
        </w:rPr>
        <w:t xml:space="preserve">. </w:t>
      </w:r>
      <w:r w:rsidR="00E4119D">
        <w:rPr>
          <w:bCs/>
          <w:i/>
          <w:iCs/>
          <w:lang w:val="en-US"/>
        </w:rPr>
        <w:t>Postmodern Management</w:t>
      </w:r>
    </w:p>
    <w:p w14:paraId="4A177C5C" w14:textId="354EF3B8" w:rsidR="00160211" w:rsidRDefault="00160211" w:rsidP="00160211">
      <w:pPr>
        <w:tabs>
          <w:tab w:val="num" w:pos="540"/>
        </w:tabs>
        <w:spacing w:after="0" w:line="360" w:lineRule="auto"/>
        <w:ind w:left="709" w:hanging="709"/>
        <w:rPr>
          <w:bCs/>
          <w:lang w:val="en-US"/>
        </w:rPr>
      </w:pPr>
      <w:r w:rsidRPr="00743BE0">
        <w:rPr>
          <w:bCs/>
          <w:i/>
          <w:iCs/>
          <w:lang w:val="en-US"/>
        </w:rPr>
        <w:t>and Organization Theory</w:t>
      </w:r>
      <w:r>
        <w:rPr>
          <w:bCs/>
          <w:lang w:val="en-US"/>
        </w:rPr>
        <w:t>.</w:t>
      </w:r>
      <w:r w:rsidRPr="00520543">
        <w:rPr>
          <w:bCs/>
          <w:lang w:val="en-US"/>
        </w:rPr>
        <w:t xml:space="preserve"> London,</w:t>
      </w:r>
      <w:r>
        <w:rPr>
          <w:bCs/>
          <w:lang w:val="en-US"/>
        </w:rPr>
        <w:t xml:space="preserve"> England /</w:t>
      </w:r>
      <w:r w:rsidRPr="00520543">
        <w:rPr>
          <w:bCs/>
          <w:lang w:val="en-US"/>
        </w:rPr>
        <w:t xml:space="preserve"> New Delhi,</w:t>
      </w:r>
      <w:r>
        <w:rPr>
          <w:bCs/>
          <w:lang w:val="en-US"/>
        </w:rPr>
        <w:t xml:space="preserve"> India:</w:t>
      </w:r>
      <w:r w:rsidRPr="00520543">
        <w:rPr>
          <w:bCs/>
          <w:lang w:val="en-US"/>
        </w:rPr>
        <w:t xml:space="preserve"> Thousand Oaks Sage</w:t>
      </w:r>
      <w:r>
        <w:rPr>
          <w:bCs/>
          <w:lang w:val="en-US"/>
        </w:rPr>
        <w:t>.</w:t>
      </w:r>
    </w:p>
    <w:p w14:paraId="490B0D7A" w14:textId="77777777" w:rsidR="00160211" w:rsidRPr="00520543" w:rsidRDefault="00160211" w:rsidP="00160211">
      <w:pPr>
        <w:tabs>
          <w:tab w:val="num" w:pos="540"/>
        </w:tabs>
        <w:spacing w:after="0" w:line="360" w:lineRule="auto"/>
        <w:ind w:left="709" w:hanging="709"/>
        <w:rPr>
          <w:bCs/>
        </w:rPr>
      </w:pPr>
      <w:r w:rsidRPr="00AD76FC">
        <w:rPr>
          <w:bCs/>
          <w:lang w:val="en-US"/>
        </w:rPr>
        <w:t xml:space="preserve">Bourdieu, P. (1997). </w:t>
      </w:r>
      <w:r w:rsidRPr="00743BE0">
        <w:rPr>
          <w:bCs/>
          <w:i/>
          <w:iCs/>
        </w:rPr>
        <w:t>Capital cultural, escuela y espacio social</w:t>
      </w:r>
      <w:r>
        <w:rPr>
          <w:bCs/>
        </w:rPr>
        <w:t>.</w:t>
      </w:r>
      <w:r w:rsidRPr="00520543">
        <w:rPr>
          <w:bCs/>
        </w:rPr>
        <w:t xml:space="preserve"> México</w:t>
      </w:r>
      <w:r>
        <w:rPr>
          <w:bCs/>
        </w:rPr>
        <w:t>:</w:t>
      </w:r>
      <w:r w:rsidRPr="00520543">
        <w:rPr>
          <w:bCs/>
        </w:rPr>
        <w:t xml:space="preserve"> Siglo XXI</w:t>
      </w:r>
      <w:r>
        <w:rPr>
          <w:bCs/>
        </w:rPr>
        <w:t>.</w:t>
      </w:r>
    </w:p>
    <w:p w14:paraId="6D69B2E2" w14:textId="77777777" w:rsidR="00160211" w:rsidRPr="00520543" w:rsidRDefault="00160211" w:rsidP="00160211">
      <w:pPr>
        <w:tabs>
          <w:tab w:val="num" w:pos="540"/>
        </w:tabs>
        <w:spacing w:after="0" w:line="360" w:lineRule="auto"/>
        <w:ind w:left="709" w:hanging="709"/>
        <w:rPr>
          <w:bCs/>
        </w:rPr>
      </w:pPr>
      <w:r w:rsidRPr="00520543">
        <w:rPr>
          <w:bCs/>
        </w:rPr>
        <w:t>Bozeman,</w:t>
      </w:r>
      <w:r>
        <w:rPr>
          <w:bCs/>
        </w:rPr>
        <w:t xml:space="preserve"> </w:t>
      </w:r>
      <w:r w:rsidRPr="00520543">
        <w:rPr>
          <w:bCs/>
        </w:rPr>
        <w:t>B</w:t>
      </w:r>
      <w:r>
        <w:rPr>
          <w:bCs/>
        </w:rPr>
        <w:t>.</w:t>
      </w:r>
      <w:r w:rsidRPr="00520543">
        <w:rPr>
          <w:bCs/>
        </w:rPr>
        <w:t xml:space="preserve"> </w:t>
      </w:r>
      <w:r>
        <w:rPr>
          <w:bCs/>
        </w:rPr>
        <w:t>(</w:t>
      </w:r>
      <w:r w:rsidRPr="00520543">
        <w:rPr>
          <w:bCs/>
        </w:rPr>
        <w:t>1987</w:t>
      </w:r>
      <w:r>
        <w:rPr>
          <w:bCs/>
        </w:rPr>
        <w:t>)</w:t>
      </w:r>
      <w:r w:rsidRPr="00520543">
        <w:rPr>
          <w:bCs/>
        </w:rPr>
        <w:t xml:space="preserve">. </w:t>
      </w:r>
      <w:r w:rsidRPr="00743BE0">
        <w:rPr>
          <w:bCs/>
          <w:i/>
          <w:iCs/>
        </w:rPr>
        <w:t>Todas las organizaciones son públicas. (Tendiendo un puente entre</w:t>
      </w:r>
      <w:r>
        <w:rPr>
          <w:bCs/>
          <w:i/>
          <w:iCs/>
        </w:rPr>
        <w:t xml:space="preserve"> </w:t>
      </w:r>
      <w:r w:rsidRPr="00743BE0">
        <w:rPr>
          <w:bCs/>
          <w:i/>
          <w:iCs/>
        </w:rPr>
        <w:t>las teorías corporativas privadas y públicas</w:t>
      </w:r>
      <w:r w:rsidRPr="00520543">
        <w:rPr>
          <w:bCs/>
        </w:rPr>
        <w:t>)</w:t>
      </w:r>
      <w:r>
        <w:rPr>
          <w:bCs/>
        </w:rPr>
        <w:t>.</w:t>
      </w:r>
      <w:r w:rsidRPr="00520543">
        <w:rPr>
          <w:bCs/>
        </w:rPr>
        <w:t xml:space="preserve"> México</w:t>
      </w:r>
      <w:r>
        <w:rPr>
          <w:bCs/>
        </w:rPr>
        <w:t>:</w:t>
      </w:r>
      <w:r w:rsidRPr="00520543">
        <w:rPr>
          <w:bCs/>
        </w:rPr>
        <w:t xml:space="preserve"> FCE.</w:t>
      </w:r>
    </w:p>
    <w:p w14:paraId="118C1447" w14:textId="20308F6E" w:rsidR="001E5289" w:rsidRPr="00AD76FC" w:rsidRDefault="001E5289" w:rsidP="004A6478">
      <w:pPr>
        <w:tabs>
          <w:tab w:val="num" w:pos="540"/>
        </w:tabs>
        <w:spacing w:after="0" w:line="360" w:lineRule="auto"/>
        <w:ind w:left="709" w:hanging="709"/>
        <w:rPr>
          <w:bCs/>
          <w:lang w:val="es-MX"/>
        </w:rPr>
      </w:pPr>
      <w:r w:rsidRPr="00AD76FC">
        <w:rPr>
          <w:bCs/>
          <w:lang w:val="es-MX"/>
        </w:rPr>
        <w:t xml:space="preserve">Cruz, </w:t>
      </w:r>
      <w:r w:rsidR="009E32CD" w:rsidRPr="00AD76FC">
        <w:rPr>
          <w:bCs/>
          <w:lang w:val="es-MX"/>
        </w:rPr>
        <w:t>F. (</w:t>
      </w:r>
      <w:r w:rsidRPr="00AD76FC">
        <w:rPr>
          <w:bCs/>
          <w:lang w:val="es-MX"/>
        </w:rPr>
        <w:t>1988</w:t>
      </w:r>
      <w:r w:rsidR="009E32CD" w:rsidRPr="00AD76FC">
        <w:rPr>
          <w:bCs/>
          <w:lang w:val="es-MX"/>
        </w:rPr>
        <w:t>)</w:t>
      </w:r>
      <w:r w:rsidRPr="00AD76FC">
        <w:rPr>
          <w:bCs/>
          <w:lang w:val="es-MX"/>
        </w:rPr>
        <w:t xml:space="preserve">. </w:t>
      </w:r>
      <w:r w:rsidRPr="00AD76FC">
        <w:rPr>
          <w:bCs/>
          <w:i/>
          <w:iCs/>
          <w:lang w:val="es-MX"/>
        </w:rPr>
        <w:t>Teoría administrativa</w:t>
      </w:r>
      <w:r w:rsidR="009E32CD" w:rsidRPr="00AD76FC">
        <w:rPr>
          <w:bCs/>
          <w:lang w:val="es-MX"/>
        </w:rPr>
        <w:t xml:space="preserve">. </w:t>
      </w:r>
      <w:r w:rsidRPr="00AD76FC">
        <w:rPr>
          <w:bCs/>
          <w:lang w:val="es-MX"/>
        </w:rPr>
        <w:t>Bogotá,</w:t>
      </w:r>
      <w:r w:rsidR="009E32CD" w:rsidRPr="00AD76FC">
        <w:rPr>
          <w:bCs/>
          <w:lang w:val="es-MX"/>
        </w:rPr>
        <w:t xml:space="preserve"> Colombia:</w:t>
      </w:r>
      <w:r w:rsidRPr="00AD76FC">
        <w:rPr>
          <w:bCs/>
          <w:lang w:val="es-MX"/>
        </w:rPr>
        <w:t xml:space="preserve"> McGraw-Hill.</w:t>
      </w:r>
    </w:p>
    <w:p w14:paraId="06CCBE2D" w14:textId="77777777" w:rsidR="00E4119D" w:rsidRDefault="00DA6E71" w:rsidP="004A6478">
      <w:pPr>
        <w:tabs>
          <w:tab w:val="num" w:pos="540"/>
        </w:tabs>
        <w:spacing w:after="0" w:line="360" w:lineRule="auto"/>
        <w:ind w:left="709" w:hanging="709"/>
        <w:rPr>
          <w:bCs/>
          <w:i/>
          <w:iCs/>
          <w:lang w:val="es-MX"/>
        </w:rPr>
      </w:pPr>
      <w:r w:rsidRPr="004A6478">
        <w:rPr>
          <w:bCs/>
        </w:rPr>
        <w:t>Cruz, L.</w:t>
      </w:r>
      <w:r w:rsidRPr="00520543">
        <w:rPr>
          <w:bCs/>
          <w:i/>
          <w:iCs/>
        </w:rPr>
        <w:t xml:space="preserve"> </w:t>
      </w:r>
      <w:r w:rsidRPr="004A6478">
        <w:rPr>
          <w:bCs/>
        </w:rPr>
        <w:t>(2013).</w:t>
      </w:r>
      <w:r w:rsidRPr="009E32CD">
        <w:rPr>
          <w:bCs/>
        </w:rPr>
        <w:t xml:space="preserve"> </w:t>
      </w:r>
      <w:r w:rsidRPr="004A6478">
        <w:rPr>
          <w:bCs/>
        </w:rPr>
        <w:t>El concepto de poder en la administración</w:t>
      </w:r>
      <w:r w:rsidR="009E32CD">
        <w:rPr>
          <w:bCs/>
          <w:i/>
          <w:iCs/>
        </w:rPr>
        <w:t>.</w:t>
      </w:r>
      <w:r w:rsidR="009E32CD" w:rsidRPr="00520543">
        <w:rPr>
          <w:bCs/>
          <w:i/>
          <w:iCs/>
        </w:rPr>
        <w:t xml:space="preserve"> </w:t>
      </w:r>
      <w:r w:rsidRPr="00520543">
        <w:rPr>
          <w:bCs/>
          <w:i/>
          <w:iCs/>
        </w:rPr>
        <w:t>Contaduría y</w:t>
      </w:r>
      <w:r w:rsidR="00E21D68">
        <w:rPr>
          <w:bCs/>
          <w:i/>
          <w:iCs/>
        </w:rPr>
        <w:t xml:space="preserve"> </w:t>
      </w:r>
      <w:r w:rsidRPr="00AD76FC">
        <w:rPr>
          <w:bCs/>
          <w:i/>
          <w:iCs/>
          <w:lang w:val="es-MX"/>
        </w:rPr>
        <w:t>administración</w:t>
      </w:r>
      <w:r w:rsidRPr="00AD76FC">
        <w:rPr>
          <w:bCs/>
          <w:lang w:val="es-MX"/>
        </w:rPr>
        <w:t>,</w:t>
      </w:r>
    </w:p>
    <w:p w14:paraId="63B2561D" w14:textId="6C54A863" w:rsidR="00DA6E71" w:rsidRPr="00AD76FC" w:rsidRDefault="00DA6E71" w:rsidP="004A6478">
      <w:pPr>
        <w:tabs>
          <w:tab w:val="num" w:pos="540"/>
        </w:tabs>
        <w:spacing w:after="0" w:line="360" w:lineRule="auto"/>
        <w:ind w:left="709" w:hanging="709"/>
        <w:rPr>
          <w:bCs/>
          <w:i/>
          <w:iCs/>
          <w:lang w:val="es-MX"/>
        </w:rPr>
      </w:pPr>
      <w:r w:rsidRPr="00AD76FC">
        <w:rPr>
          <w:bCs/>
          <w:i/>
          <w:iCs/>
          <w:lang w:val="es-MX"/>
        </w:rPr>
        <w:t>58</w:t>
      </w:r>
      <w:r w:rsidR="009E32CD" w:rsidRPr="00AD76FC">
        <w:rPr>
          <w:bCs/>
          <w:lang w:val="es-MX"/>
        </w:rPr>
        <w:t>(</w:t>
      </w:r>
      <w:r w:rsidRPr="00AD76FC">
        <w:rPr>
          <w:bCs/>
          <w:lang w:val="es-MX"/>
        </w:rPr>
        <w:t>4</w:t>
      </w:r>
      <w:r w:rsidR="009E32CD" w:rsidRPr="00AD76FC">
        <w:rPr>
          <w:bCs/>
          <w:lang w:val="es-MX"/>
        </w:rPr>
        <w:t>)</w:t>
      </w:r>
      <w:r w:rsidRPr="00AD76FC">
        <w:rPr>
          <w:bCs/>
          <w:lang w:val="es-MX"/>
        </w:rPr>
        <w:t>.</w:t>
      </w:r>
    </w:p>
    <w:p w14:paraId="0FFA8D34" w14:textId="365BC311" w:rsidR="001E5289" w:rsidRPr="00520543" w:rsidRDefault="001E5289" w:rsidP="004A6478">
      <w:pPr>
        <w:tabs>
          <w:tab w:val="num" w:pos="540"/>
        </w:tabs>
        <w:spacing w:after="0" w:line="360" w:lineRule="auto"/>
        <w:ind w:left="709" w:hanging="709"/>
        <w:rPr>
          <w:bCs/>
        </w:rPr>
      </w:pPr>
      <w:r w:rsidRPr="00520543">
        <w:rPr>
          <w:bCs/>
        </w:rPr>
        <w:t>Deleuze</w:t>
      </w:r>
      <w:r w:rsidR="00EC784C">
        <w:rPr>
          <w:bCs/>
        </w:rPr>
        <w:t>,</w:t>
      </w:r>
      <w:r w:rsidRPr="00520543">
        <w:rPr>
          <w:bCs/>
        </w:rPr>
        <w:t xml:space="preserve"> G</w:t>
      </w:r>
      <w:r w:rsidR="00EC784C">
        <w:rPr>
          <w:bCs/>
        </w:rPr>
        <w:t>. y</w:t>
      </w:r>
      <w:r w:rsidRPr="00520543">
        <w:rPr>
          <w:bCs/>
        </w:rPr>
        <w:t xml:space="preserve"> Guattari</w:t>
      </w:r>
      <w:r w:rsidR="00EC784C">
        <w:rPr>
          <w:bCs/>
        </w:rPr>
        <w:t>,</w:t>
      </w:r>
      <w:r w:rsidRPr="00520543">
        <w:rPr>
          <w:bCs/>
        </w:rPr>
        <w:t xml:space="preserve"> F</w:t>
      </w:r>
      <w:r w:rsidR="00EC784C">
        <w:rPr>
          <w:bCs/>
        </w:rPr>
        <w:t>.</w:t>
      </w:r>
      <w:r w:rsidR="00AB3753" w:rsidRPr="00520543">
        <w:rPr>
          <w:bCs/>
        </w:rPr>
        <w:t xml:space="preserve"> </w:t>
      </w:r>
      <w:r w:rsidR="00EC784C">
        <w:rPr>
          <w:bCs/>
        </w:rPr>
        <w:t>(</w:t>
      </w:r>
      <w:r w:rsidR="00AB3753" w:rsidRPr="00520543">
        <w:rPr>
          <w:bCs/>
        </w:rPr>
        <w:t>1993</w:t>
      </w:r>
      <w:r w:rsidR="00EC784C">
        <w:rPr>
          <w:bCs/>
        </w:rPr>
        <w:t>)</w:t>
      </w:r>
      <w:r w:rsidR="00AB3753" w:rsidRPr="00520543">
        <w:rPr>
          <w:bCs/>
        </w:rPr>
        <w:t>.</w:t>
      </w:r>
      <w:r w:rsidR="00EC784C">
        <w:rPr>
          <w:bCs/>
        </w:rPr>
        <w:t xml:space="preserve"> </w:t>
      </w:r>
      <w:r w:rsidR="00AB3753" w:rsidRPr="004A6478">
        <w:rPr>
          <w:bCs/>
          <w:i/>
          <w:iCs/>
        </w:rPr>
        <w:t>Qué es la filosofía</w:t>
      </w:r>
      <w:r w:rsidR="00EC784C">
        <w:rPr>
          <w:bCs/>
        </w:rPr>
        <w:t>.</w:t>
      </w:r>
      <w:r w:rsidR="00EC784C" w:rsidRPr="00520543">
        <w:rPr>
          <w:bCs/>
        </w:rPr>
        <w:t xml:space="preserve"> </w:t>
      </w:r>
      <w:r w:rsidR="00AB3753" w:rsidRPr="00520543">
        <w:rPr>
          <w:bCs/>
        </w:rPr>
        <w:t>Barcelona</w:t>
      </w:r>
      <w:r w:rsidR="00EC784C">
        <w:rPr>
          <w:bCs/>
        </w:rPr>
        <w:t>, España:</w:t>
      </w:r>
      <w:r w:rsidR="00EC784C" w:rsidRPr="00520543">
        <w:rPr>
          <w:bCs/>
        </w:rPr>
        <w:t xml:space="preserve"> </w:t>
      </w:r>
      <w:r w:rsidR="00AB3753" w:rsidRPr="00520543">
        <w:rPr>
          <w:bCs/>
        </w:rPr>
        <w:t>Anagrama.</w:t>
      </w:r>
    </w:p>
    <w:p w14:paraId="42C1B067" w14:textId="77777777" w:rsidR="00160211" w:rsidRPr="00520543" w:rsidRDefault="00160211" w:rsidP="00160211">
      <w:pPr>
        <w:tabs>
          <w:tab w:val="num" w:pos="540"/>
        </w:tabs>
        <w:spacing w:after="0" w:line="360" w:lineRule="auto"/>
        <w:ind w:left="709" w:hanging="709"/>
        <w:rPr>
          <w:bCs/>
        </w:rPr>
      </w:pPr>
      <w:r w:rsidRPr="00520543">
        <w:rPr>
          <w:bCs/>
        </w:rPr>
        <w:t>De Saussure, F</w:t>
      </w:r>
      <w:r>
        <w:rPr>
          <w:bCs/>
        </w:rPr>
        <w:t>.</w:t>
      </w:r>
      <w:r w:rsidRPr="00520543">
        <w:rPr>
          <w:bCs/>
        </w:rPr>
        <w:t xml:space="preserve"> </w:t>
      </w:r>
      <w:r>
        <w:rPr>
          <w:bCs/>
        </w:rPr>
        <w:t>(</w:t>
      </w:r>
      <w:r w:rsidRPr="00520543">
        <w:rPr>
          <w:bCs/>
        </w:rPr>
        <w:t>1987</w:t>
      </w:r>
      <w:r>
        <w:rPr>
          <w:bCs/>
        </w:rPr>
        <w:t xml:space="preserve">). </w:t>
      </w:r>
      <w:r w:rsidRPr="00743BE0">
        <w:rPr>
          <w:bCs/>
          <w:i/>
          <w:iCs/>
        </w:rPr>
        <w:t>Curso de lingüística general</w:t>
      </w:r>
      <w:r>
        <w:rPr>
          <w:bCs/>
        </w:rPr>
        <w:t>.</w:t>
      </w:r>
      <w:r w:rsidRPr="00520543">
        <w:rPr>
          <w:bCs/>
        </w:rPr>
        <w:t xml:space="preserve"> Madrid</w:t>
      </w:r>
      <w:r>
        <w:rPr>
          <w:bCs/>
        </w:rPr>
        <w:t>, España:</w:t>
      </w:r>
      <w:r w:rsidRPr="00520543">
        <w:rPr>
          <w:bCs/>
        </w:rPr>
        <w:t xml:space="preserve"> Alianza editorial</w:t>
      </w:r>
    </w:p>
    <w:p w14:paraId="7D0A25FA" w14:textId="77777777" w:rsidR="00160211" w:rsidRPr="00520543" w:rsidRDefault="00160211" w:rsidP="00160211">
      <w:pPr>
        <w:tabs>
          <w:tab w:val="num" w:pos="540"/>
        </w:tabs>
        <w:spacing w:after="0" w:line="360" w:lineRule="auto"/>
        <w:ind w:left="709" w:hanging="709"/>
        <w:rPr>
          <w:bCs/>
        </w:rPr>
      </w:pPr>
      <w:r w:rsidRPr="00520543">
        <w:rPr>
          <w:bCs/>
        </w:rPr>
        <w:t>Des</w:t>
      </w:r>
      <w:r>
        <w:rPr>
          <w:bCs/>
        </w:rPr>
        <w:t>s</w:t>
      </w:r>
      <w:r w:rsidRPr="00520543">
        <w:rPr>
          <w:bCs/>
        </w:rPr>
        <w:t>ler,</w:t>
      </w:r>
      <w:r>
        <w:rPr>
          <w:bCs/>
        </w:rPr>
        <w:t xml:space="preserve"> G.</w:t>
      </w:r>
      <w:r w:rsidRPr="00520543">
        <w:rPr>
          <w:bCs/>
        </w:rPr>
        <w:t xml:space="preserve"> </w:t>
      </w:r>
      <w:r>
        <w:rPr>
          <w:bCs/>
        </w:rPr>
        <w:t>(</w:t>
      </w:r>
      <w:r w:rsidRPr="00520543">
        <w:rPr>
          <w:bCs/>
        </w:rPr>
        <w:t>1993</w:t>
      </w:r>
      <w:r>
        <w:rPr>
          <w:bCs/>
        </w:rPr>
        <w:t>).</w:t>
      </w:r>
      <w:r w:rsidRPr="00520543">
        <w:rPr>
          <w:bCs/>
        </w:rPr>
        <w:t xml:space="preserve"> </w:t>
      </w:r>
      <w:r w:rsidRPr="00520543">
        <w:rPr>
          <w:bCs/>
          <w:i/>
          <w:iCs/>
        </w:rPr>
        <w:t>Organización y administración</w:t>
      </w:r>
      <w:r>
        <w:rPr>
          <w:bCs/>
        </w:rPr>
        <w:t xml:space="preserve"> (2.ª ed.). México: Prentice-Hall.</w:t>
      </w:r>
    </w:p>
    <w:p w14:paraId="1A07CD8C" w14:textId="21859A1A" w:rsidR="001E5289" w:rsidRDefault="001E5289" w:rsidP="004A6478">
      <w:pPr>
        <w:tabs>
          <w:tab w:val="num" w:pos="540"/>
        </w:tabs>
        <w:spacing w:after="0" w:line="360" w:lineRule="auto"/>
        <w:ind w:left="709" w:hanging="709"/>
        <w:rPr>
          <w:bCs/>
        </w:rPr>
      </w:pPr>
      <w:r w:rsidRPr="00520543">
        <w:rPr>
          <w:bCs/>
        </w:rPr>
        <w:t xml:space="preserve">De </w:t>
      </w:r>
      <w:proofErr w:type="spellStart"/>
      <w:r w:rsidRPr="00520543">
        <w:rPr>
          <w:bCs/>
        </w:rPr>
        <w:t>Vent</w:t>
      </w:r>
      <w:r w:rsidR="00E17A20">
        <w:rPr>
          <w:bCs/>
        </w:rPr>
        <w:t>ó</w:t>
      </w:r>
      <w:r w:rsidRPr="00520543">
        <w:rPr>
          <w:bCs/>
        </w:rPr>
        <w:t>s</w:t>
      </w:r>
      <w:proofErr w:type="spellEnd"/>
      <w:r w:rsidRPr="00520543">
        <w:rPr>
          <w:bCs/>
        </w:rPr>
        <w:t>, X</w:t>
      </w:r>
      <w:r w:rsidR="00EC784C">
        <w:rPr>
          <w:bCs/>
        </w:rPr>
        <w:t>.</w:t>
      </w:r>
      <w:r w:rsidR="00AB3753" w:rsidRPr="00520543">
        <w:rPr>
          <w:bCs/>
        </w:rPr>
        <w:t xml:space="preserve"> </w:t>
      </w:r>
      <w:r w:rsidR="00EC784C">
        <w:rPr>
          <w:bCs/>
        </w:rPr>
        <w:t>(</w:t>
      </w:r>
      <w:r w:rsidR="00AB3753" w:rsidRPr="00520543">
        <w:rPr>
          <w:bCs/>
        </w:rPr>
        <w:t>1980</w:t>
      </w:r>
      <w:r w:rsidR="00EC784C">
        <w:rPr>
          <w:bCs/>
        </w:rPr>
        <w:t xml:space="preserve">). </w:t>
      </w:r>
      <w:r w:rsidR="00EC784C" w:rsidRPr="004A6478">
        <w:rPr>
          <w:bCs/>
          <w:i/>
          <w:iCs/>
        </w:rPr>
        <w:t xml:space="preserve">Crítica </w:t>
      </w:r>
      <w:r w:rsidRPr="004A6478">
        <w:rPr>
          <w:bCs/>
          <w:i/>
          <w:iCs/>
        </w:rPr>
        <w:t>de la modernidad</w:t>
      </w:r>
      <w:r w:rsidR="00EC784C">
        <w:rPr>
          <w:bCs/>
        </w:rPr>
        <w:t>.</w:t>
      </w:r>
      <w:r w:rsidR="00EC784C" w:rsidRPr="00520543">
        <w:rPr>
          <w:bCs/>
        </w:rPr>
        <w:t xml:space="preserve"> </w:t>
      </w:r>
      <w:r w:rsidR="00AB3753" w:rsidRPr="00520543">
        <w:rPr>
          <w:bCs/>
        </w:rPr>
        <w:t>Barcelona</w:t>
      </w:r>
      <w:r w:rsidR="00EC784C">
        <w:rPr>
          <w:bCs/>
        </w:rPr>
        <w:t>, España:</w:t>
      </w:r>
      <w:r w:rsidR="00EC784C" w:rsidRPr="00520543">
        <w:rPr>
          <w:bCs/>
        </w:rPr>
        <w:t xml:space="preserve"> </w:t>
      </w:r>
      <w:r w:rsidR="00AB3753" w:rsidRPr="00520543">
        <w:rPr>
          <w:bCs/>
        </w:rPr>
        <w:t>Anagrama</w:t>
      </w:r>
      <w:r w:rsidR="00EC784C">
        <w:rPr>
          <w:bCs/>
        </w:rPr>
        <w:t>.</w:t>
      </w:r>
    </w:p>
    <w:p w14:paraId="5C993469" w14:textId="6FCC9675" w:rsidR="004A4200" w:rsidRDefault="004A4200" w:rsidP="004A4200">
      <w:pPr>
        <w:tabs>
          <w:tab w:val="num" w:pos="540"/>
        </w:tabs>
        <w:spacing w:after="0" w:line="360" w:lineRule="auto"/>
        <w:rPr>
          <w:bCs/>
          <w:lang w:val="en-US"/>
        </w:rPr>
      </w:pPr>
      <w:r w:rsidRPr="004A4200">
        <w:rPr>
          <w:bCs/>
          <w:lang w:val="en-US"/>
        </w:rPr>
        <w:t>Drucker, Peter F. (Peter Ferdinand),</w:t>
      </w:r>
      <w:r w:rsidR="00E4119D" w:rsidRPr="00E4119D">
        <w:rPr>
          <w:bCs/>
          <w:lang w:val="en-US"/>
        </w:rPr>
        <w:t xml:space="preserve"> </w:t>
      </w:r>
      <w:r w:rsidR="00E4119D">
        <w:rPr>
          <w:bCs/>
          <w:lang w:val="en-US"/>
        </w:rPr>
        <w:t>c1993</w:t>
      </w:r>
      <w:r w:rsidRPr="004A4200">
        <w:rPr>
          <w:bCs/>
          <w:lang w:val="en-US"/>
        </w:rPr>
        <w:t>, author   </w:t>
      </w:r>
      <w:r>
        <w:rPr>
          <w:bCs/>
          <w:lang w:val="en-US"/>
        </w:rPr>
        <w:t>Post capitalist society /   New</w:t>
      </w:r>
    </w:p>
    <w:p w14:paraId="2620B92D" w14:textId="26E66403" w:rsidR="004A4200" w:rsidRPr="004A4200" w:rsidRDefault="004A4200" w:rsidP="004A4200">
      <w:pPr>
        <w:tabs>
          <w:tab w:val="num" w:pos="540"/>
        </w:tabs>
        <w:spacing w:after="0" w:line="360" w:lineRule="auto"/>
        <w:ind w:left="709" w:hanging="709"/>
        <w:rPr>
          <w:bCs/>
          <w:lang w:val="es-MX"/>
        </w:rPr>
      </w:pPr>
      <w:r w:rsidRPr="004A4200">
        <w:rPr>
          <w:bCs/>
          <w:lang w:val="es-MX"/>
        </w:rPr>
        <w:t>York:   Harper business, </w:t>
      </w:r>
    </w:p>
    <w:p w14:paraId="31C67C8F" w14:textId="77777777" w:rsidR="0039711E" w:rsidRDefault="004A4200" w:rsidP="0039711E">
      <w:pPr>
        <w:tabs>
          <w:tab w:val="num" w:pos="540"/>
        </w:tabs>
        <w:spacing w:after="0" w:line="360" w:lineRule="auto"/>
        <w:ind w:left="709" w:hanging="709"/>
        <w:rPr>
          <w:bCs/>
          <w:lang w:val="es-MX"/>
        </w:rPr>
      </w:pPr>
      <w:r w:rsidRPr="004A4200">
        <w:rPr>
          <w:bCs/>
          <w:lang w:val="es-MX"/>
        </w:rPr>
        <w:t>Drucker, Peter F. (Peter Ferdinand),</w:t>
      </w:r>
      <w:r w:rsidR="00E4119D" w:rsidRPr="00E4119D">
        <w:rPr>
          <w:bCs/>
          <w:lang w:val="es-MX"/>
        </w:rPr>
        <w:t xml:space="preserve">  1990</w:t>
      </w:r>
      <w:r w:rsidR="00E4119D">
        <w:rPr>
          <w:bCs/>
          <w:lang w:val="es-MX"/>
        </w:rPr>
        <w:t xml:space="preserve">, </w:t>
      </w:r>
      <w:r w:rsidRPr="004A4200">
        <w:rPr>
          <w:bCs/>
          <w:lang w:val="es-MX"/>
        </w:rPr>
        <w:t> Las</w:t>
      </w:r>
      <w:r>
        <w:rPr>
          <w:bCs/>
          <w:lang w:val="es-MX"/>
        </w:rPr>
        <w:t xml:space="preserve"> nuevas realidades en el estado</w:t>
      </w:r>
      <w:r w:rsidR="0039711E">
        <w:rPr>
          <w:bCs/>
          <w:lang w:val="es-MX"/>
        </w:rPr>
        <w:t xml:space="preserve"> y la</w:t>
      </w:r>
    </w:p>
    <w:p w14:paraId="3F8CC331" w14:textId="63899FDB" w:rsidR="004A4200" w:rsidRDefault="004A4200" w:rsidP="0039711E">
      <w:pPr>
        <w:tabs>
          <w:tab w:val="num" w:pos="540"/>
        </w:tabs>
        <w:spacing w:after="0" w:line="360" w:lineRule="auto"/>
        <w:rPr>
          <w:bCs/>
          <w:lang w:val="es-MX"/>
        </w:rPr>
      </w:pPr>
      <w:r w:rsidRPr="004A4200">
        <w:rPr>
          <w:bCs/>
          <w:lang w:val="es-MX"/>
        </w:rPr>
        <w:t>política, en la economía y los negocios, en la socie</w:t>
      </w:r>
      <w:r>
        <w:rPr>
          <w:bCs/>
          <w:lang w:val="es-MX"/>
        </w:rPr>
        <w:t xml:space="preserve">dad y en la imagen del mundo </w:t>
      </w:r>
    </w:p>
    <w:p w14:paraId="506CA8EC" w14:textId="094A1AD6" w:rsidR="004A4200" w:rsidRPr="004A4200" w:rsidRDefault="004A4200" w:rsidP="0039711E">
      <w:pPr>
        <w:tabs>
          <w:tab w:val="num" w:pos="540"/>
        </w:tabs>
        <w:spacing w:after="0" w:line="360" w:lineRule="auto"/>
        <w:ind w:left="709" w:hanging="709"/>
        <w:rPr>
          <w:bCs/>
          <w:lang w:val="es-MX"/>
        </w:rPr>
      </w:pPr>
      <w:r w:rsidRPr="004A4200">
        <w:rPr>
          <w:bCs/>
          <w:lang w:val="es-MX"/>
        </w:rPr>
        <w:t xml:space="preserve">Buenos </w:t>
      </w:r>
      <w:r w:rsidR="0039711E" w:rsidRPr="004A4200">
        <w:rPr>
          <w:bCs/>
          <w:lang w:val="es-MX"/>
        </w:rPr>
        <w:t>Aires</w:t>
      </w:r>
      <w:r w:rsidR="0039711E" w:rsidRPr="00E4119D">
        <w:rPr>
          <w:bCs/>
          <w:lang w:val="es-MX"/>
        </w:rPr>
        <w:t>.</w:t>
      </w:r>
      <w:r w:rsidR="0039711E" w:rsidRPr="004A4200">
        <w:rPr>
          <w:bCs/>
          <w:lang w:val="es-MX"/>
        </w:rPr>
        <w:t xml:space="preserve"> Sudamericana</w:t>
      </w:r>
      <w:r w:rsidR="0039711E">
        <w:rPr>
          <w:bCs/>
          <w:lang w:val="es-MX"/>
        </w:rPr>
        <w:t>; México:   Hermes.</w:t>
      </w:r>
      <w:r w:rsidRPr="004A4200">
        <w:rPr>
          <w:bCs/>
          <w:lang w:val="es-MX"/>
        </w:rPr>
        <w:t> </w:t>
      </w:r>
    </w:p>
    <w:p w14:paraId="54097292" w14:textId="2DBCFDF1" w:rsidR="0039711E" w:rsidRDefault="004A4200" w:rsidP="0039711E">
      <w:pPr>
        <w:tabs>
          <w:tab w:val="num" w:pos="540"/>
        </w:tabs>
        <w:spacing w:after="0" w:line="360" w:lineRule="auto"/>
        <w:ind w:left="709" w:hanging="709"/>
        <w:rPr>
          <w:bCs/>
          <w:lang w:val="es-MX"/>
        </w:rPr>
      </w:pPr>
      <w:r w:rsidRPr="00E4119D">
        <w:rPr>
          <w:bCs/>
          <w:lang w:val="es-MX"/>
        </w:rPr>
        <w:lastRenderedPageBreak/>
        <w:t>Drucker, Peter F. (Peter Ferdinand),</w:t>
      </w:r>
      <w:r w:rsidR="00E4119D" w:rsidRPr="00E4119D">
        <w:rPr>
          <w:bCs/>
          <w:lang w:val="es-MX"/>
        </w:rPr>
        <w:t xml:space="preserve"> 1994.</w:t>
      </w:r>
      <w:r w:rsidRPr="00E4119D">
        <w:rPr>
          <w:bCs/>
          <w:lang w:val="es-MX"/>
        </w:rPr>
        <w:t xml:space="preserve"> </w:t>
      </w:r>
      <w:r w:rsidRPr="004A4200">
        <w:rPr>
          <w:bCs/>
          <w:lang w:val="es-MX"/>
        </w:rPr>
        <w:t>autor   La sociedad pos</w:t>
      </w:r>
      <w:r>
        <w:rPr>
          <w:bCs/>
          <w:lang w:val="es-MX"/>
        </w:rPr>
        <w:t>t-</w:t>
      </w:r>
      <w:r w:rsidR="0039711E">
        <w:rPr>
          <w:bCs/>
          <w:lang w:val="es-MX"/>
        </w:rPr>
        <w:t>capitalista, Barcelona</w:t>
      </w:r>
    </w:p>
    <w:p w14:paraId="73993AB3" w14:textId="34AFB6ED" w:rsidR="004A4200" w:rsidRPr="004A4200" w:rsidRDefault="004A4200" w:rsidP="0039711E">
      <w:pPr>
        <w:tabs>
          <w:tab w:val="num" w:pos="540"/>
        </w:tabs>
        <w:spacing w:after="0" w:line="360" w:lineRule="auto"/>
        <w:ind w:left="709" w:hanging="709"/>
        <w:rPr>
          <w:bCs/>
          <w:lang w:val="es-MX"/>
        </w:rPr>
      </w:pPr>
      <w:r w:rsidRPr="004A4200">
        <w:rPr>
          <w:bCs/>
          <w:lang w:val="es-MX"/>
        </w:rPr>
        <w:t>México:   Norma, </w:t>
      </w:r>
    </w:p>
    <w:p w14:paraId="50DE4995" w14:textId="10AC9199" w:rsidR="004A4200" w:rsidRDefault="004A4200" w:rsidP="004A4200">
      <w:pPr>
        <w:tabs>
          <w:tab w:val="num" w:pos="540"/>
        </w:tabs>
        <w:spacing w:after="0" w:line="360" w:lineRule="auto"/>
        <w:ind w:left="709" w:hanging="709"/>
        <w:rPr>
          <w:bCs/>
          <w:lang w:val="es-MX"/>
        </w:rPr>
      </w:pPr>
      <w:r w:rsidRPr="0039711E">
        <w:rPr>
          <w:bCs/>
          <w:lang w:val="en-US"/>
        </w:rPr>
        <w:t>Drucker, Peter F. (Peter Ferdinand),</w:t>
      </w:r>
      <w:r w:rsidR="0039711E" w:rsidRPr="0039711E">
        <w:rPr>
          <w:bCs/>
          <w:lang w:val="en-US"/>
        </w:rPr>
        <w:t xml:space="preserve"> c1999.</w:t>
      </w:r>
      <w:r w:rsidR="0039711E">
        <w:rPr>
          <w:bCs/>
          <w:lang w:val="en-US"/>
        </w:rPr>
        <w:t xml:space="preserve">  </w:t>
      </w:r>
      <w:r w:rsidRPr="004A4200">
        <w:rPr>
          <w:bCs/>
          <w:lang w:val="es-MX"/>
        </w:rPr>
        <w:t xml:space="preserve">Los desafíos de la </w:t>
      </w:r>
      <w:r>
        <w:rPr>
          <w:bCs/>
          <w:lang w:val="es-MX"/>
        </w:rPr>
        <w:t>administración</w:t>
      </w:r>
    </w:p>
    <w:p w14:paraId="586DE47B" w14:textId="745946E2" w:rsidR="004A4200" w:rsidRPr="00E4119D" w:rsidRDefault="004A4200" w:rsidP="004A4200">
      <w:pPr>
        <w:tabs>
          <w:tab w:val="num" w:pos="540"/>
        </w:tabs>
        <w:spacing w:after="0" w:line="360" w:lineRule="auto"/>
        <w:ind w:left="709" w:hanging="709"/>
        <w:rPr>
          <w:bCs/>
          <w:lang w:val="es-MX"/>
        </w:rPr>
      </w:pPr>
      <w:r w:rsidRPr="004A4200">
        <w:rPr>
          <w:bCs/>
          <w:lang w:val="es-MX"/>
        </w:rPr>
        <w:t>en el siglo XXI /   Buenos Aires:   Sudamericana, </w:t>
      </w:r>
    </w:p>
    <w:p w14:paraId="728BC7E7" w14:textId="245C5FF2" w:rsidR="004A4200" w:rsidRDefault="004A4200" w:rsidP="004A4200">
      <w:pPr>
        <w:tabs>
          <w:tab w:val="num" w:pos="540"/>
        </w:tabs>
        <w:spacing w:after="0" w:line="360" w:lineRule="auto"/>
        <w:ind w:left="709" w:hanging="709"/>
        <w:rPr>
          <w:bCs/>
          <w:lang w:val="en-US"/>
        </w:rPr>
      </w:pPr>
      <w:r w:rsidRPr="004A4200">
        <w:rPr>
          <w:bCs/>
          <w:lang w:val="en-US"/>
        </w:rPr>
        <w:t>Drucker, Peter F. (Peter Ferdinand), 1909-2005, author</w:t>
      </w:r>
      <w:r>
        <w:rPr>
          <w:bCs/>
          <w:lang w:val="en-US"/>
        </w:rPr>
        <w:t xml:space="preserve">   managing the non-profit</w:t>
      </w:r>
    </w:p>
    <w:p w14:paraId="0AE31B7A" w14:textId="4C38FFEC" w:rsidR="004A4200" w:rsidRPr="004A4200" w:rsidRDefault="004A4200" w:rsidP="004A4200">
      <w:pPr>
        <w:tabs>
          <w:tab w:val="num" w:pos="540"/>
        </w:tabs>
        <w:spacing w:after="0" w:line="360" w:lineRule="auto"/>
        <w:ind w:left="709" w:hanging="709"/>
        <w:rPr>
          <w:bCs/>
          <w:lang w:val="en-US"/>
        </w:rPr>
      </w:pPr>
      <w:r w:rsidRPr="004A4200">
        <w:rPr>
          <w:bCs/>
          <w:lang w:val="en-US"/>
        </w:rPr>
        <w:t>Organization:   Practices and principles /   New York:   Harper Collins,   c1990.</w:t>
      </w:r>
    </w:p>
    <w:p w14:paraId="0487089F" w14:textId="04E799D1" w:rsidR="00160211" w:rsidRPr="00E4119D" w:rsidRDefault="0039711E" w:rsidP="004A4200">
      <w:pPr>
        <w:tabs>
          <w:tab w:val="num" w:pos="540"/>
        </w:tabs>
        <w:spacing w:after="0" w:line="360" w:lineRule="auto"/>
        <w:ind w:left="709" w:hanging="709"/>
        <w:rPr>
          <w:bCs/>
          <w:lang w:val="es-MX"/>
        </w:rPr>
      </w:pPr>
      <w:r w:rsidRPr="00520543">
        <w:rPr>
          <w:bCs/>
        </w:rPr>
        <w:t>Fayol</w:t>
      </w:r>
      <w:r w:rsidR="00160211" w:rsidRPr="00520543">
        <w:rPr>
          <w:bCs/>
        </w:rPr>
        <w:t xml:space="preserve">, </w:t>
      </w:r>
      <w:r w:rsidR="00160211">
        <w:rPr>
          <w:bCs/>
        </w:rPr>
        <w:t>H. (</w:t>
      </w:r>
      <w:r w:rsidR="00160211" w:rsidRPr="00520543">
        <w:rPr>
          <w:bCs/>
        </w:rPr>
        <w:t>1973</w:t>
      </w:r>
      <w:r w:rsidR="00160211">
        <w:rPr>
          <w:bCs/>
        </w:rPr>
        <w:t>)</w:t>
      </w:r>
      <w:r w:rsidR="00160211" w:rsidRPr="00520543">
        <w:rPr>
          <w:bCs/>
        </w:rPr>
        <w:t xml:space="preserve">. </w:t>
      </w:r>
      <w:r w:rsidR="00160211" w:rsidRPr="00743BE0">
        <w:rPr>
          <w:bCs/>
          <w:i/>
          <w:iCs/>
        </w:rPr>
        <w:t>Administración industrial y general</w:t>
      </w:r>
      <w:r w:rsidR="00160211">
        <w:rPr>
          <w:bCs/>
        </w:rPr>
        <w:t>.</w:t>
      </w:r>
      <w:r w:rsidR="00160211" w:rsidRPr="00520543">
        <w:rPr>
          <w:bCs/>
        </w:rPr>
        <w:t xml:space="preserve"> México</w:t>
      </w:r>
      <w:r w:rsidR="00160211">
        <w:rPr>
          <w:bCs/>
        </w:rPr>
        <w:t>:</w:t>
      </w:r>
      <w:r w:rsidR="00160211" w:rsidRPr="00520543">
        <w:rPr>
          <w:bCs/>
        </w:rPr>
        <w:t xml:space="preserve"> Herrero.</w:t>
      </w:r>
    </w:p>
    <w:p w14:paraId="4B627F7F" w14:textId="77777777" w:rsidR="00160211" w:rsidRPr="00520543" w:rsidRDefault="00160211" w:rsidP="00160211">
      <w:pPr>
        <w:tabs>
          <w:tab w:val="num" w:pos="540"/>
        </w:tabs>
        <w:spacing w:after="0" w:line="360" w:lineRule="auto"/>
        <w:ind w:left="709" w:hanging="709"/>
        <w:rPr>
          <w:bCs/>
        </w:rPr>
      </w:pPr>
      <w:r w:rsidRPr="00520543">
        <w:rPr>
          <w:bCs/>
        </w:rPr>
        <w:t xml:space="preserve">Foucault, </w:t>
      </w:r>
      <w:r>
        <w:rPr>
          <w:bCs/>
        </w:rPr>
        <w:t>M. (</w:t>
      </w:r>
      <w:r w:rsidRPr="00520543">
        <w:rPr>
          <w:bCs/>
        </w:rPr>
        <w:t>1970</w:t>
      </w:r>
      <w:r>
        <w:rPr>
          <w:bCs/>
        </w:rPr>
        <w:t>)</w:t>
      </w:r>
      <w:r w:rsidRPr="00520543">
        <w:rPr>
          <w:bCs/>
        </w:rPr>
        <w:t xml:space="preserve">. </w:t>
      </w:r>
      <w:r w:rsidRPr="00743BE0">
        <w:rPr>
          <w:bCs/>
          <w:i/>
          <w:iCs/>
        </w:rPr>
        <w:t>La arqueología del saber</w:t>
      </w:r>
      <w:r w:rsidRPr="00520543">
        <w:rPr>
          <w:bCs/>
        </w:rPr>
        <w:t xml:space="preserve">. </w:t>
      </w:r>
      <w:r>
        <w:rPr>
          <w:bCs/>
        </w:rPr>
        <w:t xml:space="preserve">Buenos Aires, </w:t>
      </w:r>
      <w:r w:rsidRPr="00520543">
        <w:rPr>
          <w:bCs/>
        </w:rPr>
        <w:t>Argentina</w:t>
      </w:r>
      <w:r>
        <w:rPr>
          <w:bCs/>
        </w:rPr>
        <w:t>:</w:t>
      </w:r>
      <w:r w:rsidRPr="00520543">
        <w:rPr>
          <w:bCs/>
        </w:rPr>
        <w:t xml:space="preserve"> Siglo XXI editores</w:t>
      </w:r>
      <w:r>
        <w:rPr>
          <w:bCs/>
        </w:rPr>
        <w:t>.</w:t>
      </w:r>
    </w:p>
    <w:p w14:paraId="3A4BFC75" w14:textId="30364CEC" w:rsidR="001E5289" w:rsidRPr="00520543" w:rsidRDefault="001E5289" w:rsidP="004A6478">
      <w:pPr>
        <w:tabs>
          <w:tab w:val="num" w:pos="540"/>
        </w:tabs>
        <w:spacing w:after="0" w:line="360" w:lineRule="auto"/>
        <w:ind w:left="709" w:hanging="709"/>
        <w:rPr>
          <w:bCs/>
        </w:rPr>
      </w:pPr>
      <w:r w:rsidRPr="00520543">
        <w:rPr>
          <w:bCs/>
        </w:rPr>
        <w:t>Fromm,</w:t>
      </w:r>
      <w:r w:rsidR="004E4680">
        <w:rPr>
          <w:bCs/>
        </w:rPr>
        <w:t xml:space="preserve"> E.</w:t>
      </w:r>
      <w:r w:rsidRPr="00520543">
        <w:rPr>
          <w:bCs/>
        </w:rPr>
        <w:t xml:space="preserve"> </w:t>
      </w:r>
      <w:r w:rsidR="004E4680">
        <w:rPr>
          <w:bCs/>
        </w:rPr>
        <w:t>(</w:t>
      </w:r>
      <w:r w:rsidRPr="00520543">
        <w:rPr>
          <w:bCs/>
        </w:rPr>
        <w:t>1997</w:t>
      </w:r>
      <w:r w:rsidR="004E4680">
        <w:rPr>
          <w:bCs/>
        </w:rPr>
        <w:t>).</w:t>
      </w:r>
      <w:r w:rsidR="004E4680" w:rsidRPr="00520543">
        <w:rPr>
          <w:bCs/>
        </w:rPr>
        <w:t xml:space="preserve"> </w:t>
      </w:r>
      <w:r w:rsidRPr="00520543">
        <w:rPr>
          <w:bCs/>
          <w:i/>
          <w:iCs/>
        </w:rPr>
        <w:t>El miedo a la libertad</w:t>
      </w:r>
      <w:r w:rsidR="004E4680">
        <w:rPr>
          <w:bCs/>
        </w:rPr>
        <w:t>.</w:t>
      </w:r>
      <w:r w:rsidR="004E4680" w:rsidRPr="00520543">
        <w:rPr>
          <w:bCs/>
        </w:rPr>
        <w:t xml:space="preserve"> </w:t>
      </w:r>
      <w:r w:rsidR="00A1257F" w:rsidRPr="00520543">
        <w:rPr>
          <w:bCs/>
        </w:rPr>
        <w:t>Buenos Aires,</w:t>
      </w:r>
      <w:r w:rsidR="004E4680">
        <w:rPr>
          <w:bCs/>
        </w:rPr>
        <w:t xml:space="preserve"> Argentina:</w:t>
      </w:r>
      <w:r w:rsidR="00A1257F" w:rsidRPr="00520543">
        <w:rPr>
          <w:bCs/>
        </w:rPr>
        <w:t xml:space="preserve"> Paidós</w:t>
      </w:r>
      <w:r w:rsidRPr="00520543">
        <w:rPr>
          <w:bCs/>
        </w:rPr>
        <w:t>.</w:t>
      </w:r>
    </w:p>
    <w:p w14:paraId="65482B5A" w14:textId="3FEC3874" w:rsidR="001E5289" w:rsidRPr="00520543" w:rsidRDefault="001E5289" w:rsidP="004A6478">
      <w:pPr>
        <w:tabs>
          <w:tab w:val="num" w:pos="540"/>
        </w:tabs>
        <w:spacing w:after="0" w:line="360" w:lineRule="auto"/>
        <w:ind w:left="709" w:hanging="709"/>
        <w:rPr>
          <w:bCs/>
        </w:rPr>
      </w:pPr>
      <w:r w:rsidRPr="00520543">
        <w:rPr>
          <w:bCs/>
        </w:rPr>
        <w:t>Guzmán, I</w:t>
      </w:r>
      <w:r w:rsidR="00F2252A">
        <w:rPr>
          <w:bCs/>
        </w:rPr>
        <w:t>.</w:t>
      </w:r>
      <w:r w:rsidRPr="00520543">
        <w:rPr>
          <w:bCs/>
        </w:rPr>
        <w:t xml:space="preserve"> </w:t>
      </w:r>
      <w:r w:rsidR="00F2252A">
        <w:rPr>
          <w:bCs/>
        </w:rPr>
        <w:t>(</w:t>
      </w:r>
      <w:r w:rsidRPr="00520543">
        <w:rPr>
          <w:bCs/>
        </w:rPr>
        <w:t>1966</w:t>
      </w:r>
      <w:r w:rsidR="00F2252A">
        <w:rPr>
          <w:bCs/>
        </w:rPr>
        <w:t>)</w:t>
      </w:r>
      <w:r w:rsidRPr="00520543">
        <w:rPr>
          <w:bCs/>
        </w:rPr>
        <w:t xml:space="preserve">. </w:t>
      </w:r>
      <w:r w:rsidRPr="004A6478">
        <w:rPr>
          <w:bCs/>
          <w:i/>
          <w:iCs/>
        </w:rPr>
        <w:t>La ciencia de la administración: la dirección de los grupos</w:t>
      </w:r>
      <w:r w:rsidR="00F2252A" w:rsidRPr="004A6478">
        <w:rPr>
          <w:bCs/>
          <w:i/>
          <w:iCs/>
        </w:rPr>
        <w:t xml:space="preserve"> </w:t>
      </w:r>
      <w:r w:rsidRPr="004A6478">
        <w:rPr>
          <w:bCs/>
          <w:i/>
          <w:iCs/>
        </w:rPr>
        <w:t>humanos</w:t>
      </w:r>
      <w:r w:rsidRPr="00520543">
        <w:rPr>
          <w:bCs/>
        </w:rPr>
        <w:t>. México</w:t>
      </w:r>
      <w:r w:rsidR="00F2252A">
        <w:rPr>
          <w:bCs/>
        </w:rPr>
        <w:t>:</w:t>
      </w:r>
      <w:r w:rsidR="00F2252A" w:rsidRPr="00520543">
        <w:rPr>
          <w:bCs/>
        </w:rPr>
        <w:t xml:space="preserve"> </w:t>
      </w:r>
      <w:r w:rsidRPr="00520543">
        <w:rPr>
          <w:bCs/>
        </w:rPr>
        <w:t xml:space="preserve">Limusa. </w:t>
      </w:r>
    </w:p>
    <w:p w14:paraId="2576B384" w14:textId="243153DE" w:rsidR="00207132" w:rsidRDefault="001E5289" w:rsidP="002B7FA0">
      <w:pPr>
        <w:tabs>
          <w:tab w:val="num" w:pos="540"/>
        </w:tabs>
        <w:spacing w:after="0" w:line="360" w:lineRule="auto"/>
        <w:ind w:left="709" w:hanging="709"/>
        <w:rPr>
          <w:bCs/>
        </w:rPr>
      </w:pPr>
      <w:r w:rsidRPr="00520543">
        <w:rPr>
          <w:bCs/>
        </w:rPr>
        <w:t>Habermas</w:t>
      </w:r>
      <w:r w:rsidR="00F2252A">
        <w:rPr>
          <w:bCs/>
        </w:rPr>
        <w:t>,</w:t>
      </w:r>
      <w:r w:rsidRPr="00520543">
        <w:rPr>
          <w:bCs/>
        </w:rPr>
        <w:t xml:space="preserve"> J</w:t>
      </w:r>
      <w:r w:rsidR="00F2252A">
        <w:rPr>
          <w:bCs/>
        </w:rPr>
        <w:t>.</w:t>
      </w:r>
      <w:r w:rsidRPr="00520543">
        <w:rPr>
          <w:bCs/>
        </w:rPr>
        <w:t xml:space="preserve"> </w:t>
      </w:r>
      <w:r w:rsidR="00F2252A">
        <w:rPr>
          <w:bCs/>
        </w:rPr>
        <w:t>(</w:t>
      </w:r>
      <w:r w:rsidRPr="00520543">
        <w:rPr>
          <w:bCs/>
        </w:rPr>
        <w:t>1993</w:t>
      </w:r>
      <w:r w:rsidR="00F2252A">
        <w:rPr>
          <w:bCs/>
        </w:rPr>
        <w:t xml:space="preserve">). </w:t>
      </w:r>
      <w:r w:rsidRPr="004A6478">
        <w:rPr>
          <w:bCs/>
          <w:i/>
          <w:iCs/>
        </w:rPr>
        <w:t>Cien</w:t>
      </w:r>
      <w:r w:rsidR="00A1257F" w:rsidRPr="004A6478">
        <w:rPr>
          <w:bCs/>
          <w:i/>
          <w:iCs/>
        </w:rPr>
        <w:t>cia y técnica como “ideología</w:t>
      </w:r>
      <w:r w:rsidR="00C17F96" w:rsidRPr="004A6478">
        <w:rPr>
          <w:bCs/>
          <w:i/>
          <w:iCs/>
        </w:rPr>
        <w:t>”</w:t>
      </w:r>
      <w:r w:rsidR="00C17F96">
        <w:rPr>
          <w:bCs/>
        </w:rPr>
        <w:t>. México:</w:t>
      </w:r>
      <w:r w:rsidR="00C17F96" w:rsidRPr="00520543">
        <w:rPr>
          <w:bCs/>
        </w:rPr>
        <w:t xml:space="preserve"> </w:t>
      </w:r>
      <w:r w:rsidR="00A1257F" w:rsidRPr="00520543">
        <w:rPr>
          <w:bCs/>
        </w:rPr>
        <w:t>REI</w:t>
      </w:r>
      <w:r w:rsidR="00C17F96">
        <w:rPr>
          <w:bCs/>
        </w:rPr>
        <w:t>.</w:t>
      </w:r>
      <w:r w:rsidR="00C17F96" w:rsidRPr="00520543">
        <w:rPr>
          <w:bCs/>
        </w:rPr>
        <w:t xml:space="preserve"> </w:t>
      </w:r>
    </w:p>
    <w:p w14:paraId="1CB41AB4" w14:textId="59DC9388" w:rsidR="001E5289" w:rsidRPr="00520543" w:rsidRDefault="00EC2BA5" w:rsidP="004A6478">
      <w:pPr>
        <w:tabs>
          <w:tab w:val="num" w:pos="540"/>
        </w:tabs>
        <w:spacing w:after="0" w:line="360" w:lineRule="auto"/>
        <w:ind w:left="709" w:hanging="709"/>
        <w:rPr>
          <w:bCs/>
        </w:rPr>
      </w:pPr>
      <w:r w:rsidRPr="004A6478">
        <w:rPr>
          <w:bCs/>
          <w:i/>
          <w:iCs/>
        </w:rPr>
        <w:t>Habermas y la modernidad</w:t>
      </w:r>
      <w:r>
        <w:rPr>
          <w:bCs/>
        </w:rPr>
        <w:t>.</w:t>
      </w:r>
      <w:r w:rsidRPr="00520543">
        <w:rPr>
          <w:bCs/>
        </w:rPr>
        <w:t xml:space="preserve"> </w:t>
      </w:r>
      <w:r w:rsidR="00C17F96">
        <w:rPr>
          <w:bCs/>
        </w:rPr>
        <w:t>(</w:t>
      </w:r>
      <w:r w:rsidR="00C17F96" w:rsidRPr="00520543">
        <w:rPr>
          <w:bCs/>
        </w:rPr>
        <w:t>1993</w:t>
      </w:r>
      <w:r w:rsidR="00C17F96">
        <w:rPr>
          <w:bCs/>
        </w:rPr>
        <w:t xml:space="preserve">). </w:t>
      </w:r>
      <w:r w:rsidR="001E5289" w:rsidRPr="00520543">
        <w:rPr>
          <w:bCs/>
        </w:rPr>
        <w:t>México</w:t>
      </w:r>
      <w:r w:rsidR="00C17F96">
        <w:rPr>
          <w:bCs/>
        </w:rPr>
        <w:t xml:space="preserve">: </w:t>
      </w:r>
      <w:r w:rsidR="00C17F96" w:rsidRPr="00520543">
        <w:rPr>
          <w:bCs/>
        </w:rPr>
        <w:t>REI</w:t>
      </w:r>
      <w:r w:rsidR="00C17F96">
        <w:rPr>
          <w:bCs/>
        </w:rPr>
        <w:t>.</w:t>
      </w:r>
      <w:r w:rsidR="00C17F96" w:rsidRPr="00520543">
        <w:rPr>
          <w:bCs/>
        </w:rPr>
        <w:t xml:space="preserve">  </w:t>
      </w:r>
    </w:p>
    <w:p w14:paraId="3E49F828" w14:textId="77777777" w:rsidR="00160211" w:rsidRPr="00520543" w:rsidRDefault="00160211" w:rsidP="00160211">
      <w:pPr>
        <w:tabs>
          <w:tab w:val="num" w:pos="540"/>
        </w:tabs>
        <w:spacing w:after="0" w:line="360" w:lineRule="auto"/>
        <w:ind w:left="709" w:hanging="709"/>
        <w:rPr>
          <w:bCs/>
          <w:lang w:val="en-US"/>
        </w:rPr>
      </w:pPr>
      <w:r w:rsidRPr="00520543">
        <w:rPr>
          <w:bCs/>
          <w:lang w:val="en-US"/>
        </w:rPr>
        <w:t xml:space="preserve">Homans, </w:t>
      </w:r>
      <w:r>
        <w:rPr>
          <w:bCs/>
          <w:lang w:val="en-US"/>
        </w:rPr>
        <w:t>G. (</w:t>
      </w:r>
      <w:r w:rsidRPr="00520543">
        <w:rPr>
          <w:bCs/>
          <w:lang w:val="en-US"/>
        </w:rPr>
        <w:t>1950</w:t>
      </w:r>
      <w:r>
        <w:rPr>
          <w:bCs/>
          <w:lang w:val="en-US"/>
        </w:rPr>
        <w:t>)</w:t>
      </w:r>
      <w:r w:rsidRPr="00520543">
        <w:rPr>
          <w:bCs/>
          <w:lang w:val="en-US"/>
        </w:rPr>
        <w:t xml:space="preserve">. </w:t>
      </w:r>
      <w:r w:rsidRPr="00743BE0">
        <w:rPr>
          <w:bCs/>
          <w:i/>
          <w:iCs/>
          <w:lang w:val="en-US"/>
        </w:rPr>
        <w:t>The human group</w:t>
      </w:r>
      <w:r w:rsidRPr="00520543">
        <w:rPr>
          <w:bCs/>
          <w:lang w:val="en-US"/>
        </w:rPr>
        <w:t>. New York</w:t>
      </w:r>
      <w:r>
        <w:rPr>
          <w:bCs/>
          <w:lang w:val="en-US"/>
        </w:rPr>
        <w:t>, United States:</w:t>
      </w:r>
      <w:r w:rsidRPr="00520543">
        <w:rPr>
          <w:bCs/>
          <w:lang w:val="en-US"/>
        </w:rPr>
        <w:t xml:space="preserve"> Harcourt, Brace and World</w:t>
      </w:r>
      <w:r>
        <w:rPr>
          <w:bCs/>
          <w:lang w:val="en-US"/>
        </w:rPr>
        <w:t>.</w:t>
      </w:r>
    </w:p>
    <w:p w14:paraId="2D4A73D9" w14:textId="28321E17" w:rsidR="001E5289" w:rsidRPr="00EA1F37" w:rsidRDefault="001E5289" w:rsidP="004A6478">
      <w:pPr>
        <w:tabs>
          <w:tab w:val="num" w:pos="540"/>
        </w:tabs>
        <w:spacing w:after="0" w:line="360" w:lineRule="auto"/>
        <w:ind w:left="709" w:hanging="709"/>
        <w:rPr>
          <w:bCs/>
          <w:lang w:val="es-MX"/>
        </w:rPr>
      </w:pPr>
      <w:r w:rsidRPr="00520543">
        <w:rPr>
          <w:bCs/>
          <w:lang w:val="en-US"/>
        </w:rPr>
        <w:t xml:space="preserve">Jameson, </w:t>
      </w:r>
      <w:r w:rsidR="00135C57">
        <w:rPr>
          <w:bCs/>
          <w:lang w:val="en-US"/>
        </w:rPr>
        <w:t>F. (</w:t>
      </w:r>
      <w:r w:rsidRPr="00520543">
        <w:rPr>
          <w:bCs/>
          <w:lang w:val="en-US"/>
        </w:rPr>
        <w:t>1984</w:t>
      </w:r>
      <w:r w:rsidR="00135C57">
        <w:rPr>
          <w:bCs/>
          <w:lang w:val="en-US"/>
        </w:rPr>
        <w:t>)</w:t>
      </w:r>
      <w:r w:rsidRPr="00520543">
        <w:rPr>
          <w:bCs/>
          <w:lang w:val="en-US"/>
        </w:rPr>
        <w:t>. Postmodernism, or the cultural logic of late capitalism</w:t>
      </w:r>
      <w:r w:rsidR="00135C57">
        <w:rPr>
          <w:bCs/>
          <w:lang w:val="en-US"/>
        </w:rPr>
        <w:t>.</w:t>
      </w:r>
      <w:r w:rsidR="00135C57" w:rsidRPr="00520543">
        <w:rPr>
          <w:bCs/>
          <w:lang w:val="en-US"/>
        </w:rPr>
        <w:t xml:space="preserve"> </w:t>
      </w:r>
      <w:r w:rsidRPr="00AD76FC">
        <w:rPr>
          <w:bCs/>
          <w:i/>
          <w:iCs/>
          <w:lang w:val="es-MX"/>
        </w:rPr>
        <w:t>New</w:t>
      </w:r>
      <w:r w:rsidR="00135C57" w:rsidRPr="00AD76FC">
        <w:rPr>
          <w:bCs/>
          <w:i/>
          <w:iCs/>
          <w:lang w:val="es-MX"/>
        </w:rPr>
        <w:t xml:space="preserve"> </w:t>
      </w:r>
      <w:proofErr w:type="spellStart"/>
      <w:r w:rsidRPr="004A6478">
        <w:rPr>
          <w:bCs/>
          <w:i/>
          <w:iCs/>
          <w:lang w:val="es-MX"/>
        </w:rPr>
        <w:t>Left</w:t>
      </w:r>
      <w:proofErr w:type="spellEnd"/>
      <w:r w:rsidRPr="004A6478">
        <w:rPr>
          <w:bCs/>
          <w:i/>
          <w:iCs/>
          <w:lang w:val="es-MX"/>
        </w:rPr>
        <w:t xml:space="preserve"> </w:t>
      </w:r>
      <w:proofErr w:type="spellStart"/>
      <w:r w:rsidRPr="004A6478">
        <w:rPr>
          <w:bCs/>
          <w:i/>
          <w:iCs/>
          <w:lang w:val="es-MX"/>
        </w:rPr>
        <w:t>Review</w:t>
      </w:r>
      <w:proofErr w:type="spellEnd"/>
      <w:r w:rsidR="00135C57">
        <w:rPr>
          <w:bCs/>
          <w:i/>
          <w:iCs/>
          <w:lang w:val="es-MX"/>
        </w:rPr>
        <w:t>,</w:t>
      </w:r>
      <w:r w:rsidRPr="004A6478">
        <w:rPr>
          <w:bCs/>
          <w:i/>
          <w:iCs/>
          <w:lang w:val="es-MX"/>
        </w:rPr>
        <w:t xml:space="preserve"> 146</w:t>
      </w:r>
      <w:r w:rsidR="00135C57">
        <w:rPr>
          <w:bCs/>
          <w:lang w:val="es-MX"/>
        </w:rPr>
        <w:t xml:space="preserve">, </w:t>
      </w:r>
      <w:r w:rsidRPr="00EA1F37">
        <w:rPr>
          <w:bCs/>
          <w:lang w:val="es-MX"/>
        </w:rPr>
        <w:t>53-93.</w:t>
      </w:r>
    </w:p>
    <w:p w14:paraId="1C4B2992" w14:textId="5C6E7217" w:rsidR="001E5289" w:rsidRPr="00AD76FC" w:rsidRDefault="001E5289" w:rsidP="004A6478">
      <w:pPr>
        <w:tabs>
          <w:tab w:val="num" w:pos="540"/>
        </w:tabs>
        <w:spacing w:after="0" w:line="360" w:lineRule="auto"/>
        <w:ind w:left="709" w:hanging="709"/>
        <w:rPr>
          <w:bCs/>
          <w:lang w:val="es-MX"/>
        </w:rPr>
      </w:pPr>
      <w:r w:rsidRPr="00520543">
        <w:rPr>
          <w:bCs/>
          <w:lang w:val="es-MX"/>
        </w:rPr>
        <w:t>Jenofonte</w:t>
      </w:r>
      <w:r w:rsidR="00135C57">
        <w:rPr>
          <w:bCs/>
          <w:lang w:val="es-MX"/>
        </w:rPr>
        <w:t>.</w:t>
      </w:r>
      <w:r w:rsidR="00135C57" w:rsidRPr="00520543">
        <w:rPr>
          <w:bCs/>
          <w:lang w:val="es-MX"/>
        </w:rPr>
        <w:t xml:space="preserve"> </w:t>
      </w:r>
      <w:r w:rsidR="00135C57">
        <w:rPr>
          <w:bCs/>
          <w:lang w:val="es-MX"/>
        </w:rPr>
        <w:t>(</w:t>
      </w:r>
      <w:r w:rsidRPr="00520543">
        <w:rPr>
          <w:bCs/>
          <w:lang w:val="es-MX"/>
        </w:rPr>
        <w:t>1999</w:t>
      </w:r>
      <w:r w:rsidR="00135C57">
        <w:rPr>
          <w:bCs/>
          <w:lang w:val="es-MX"/>
        </w:rPr>
        <w:t>)</w:t>
      </w:r>
      <w:r w:rsidRPr="00520543">
        <w:rPr>
          <w:bCs/>
          <w:lang w:val="es-MX"/>
        </w:rPr>
        <w:t xml:space="preserve">. </w:t>
      </w:r>
      <w:r w:rsidR="008C546C" w:rsidRPr="00520543">
        <w:rPr>
          <w:bCs/>
          <w:i/>
          <w:lang w:val="es-MX"/>
        </w:rPr>
        <w:t>Socrática</w:t>
      </w:r>
      <w:r w:rsidR="00D529D3">
        <w:rPr>
          <w:bCs/>
          <w:i/>
          <w:lang w:val="es-MX"/>
        </w:rPr>
        <w:t>.</w:t>
      </w:r>
      <w:r w:rsidR="008C546C" w:rsidRPr="00520543">
        <w:rPr>
          <w:bCs/>
          <w:i/>
          <w:lang w:val="es-MX"/>
        </w:rPr>
        <w:t xml:space="preserve"> </w:t>
      </w:r>
      <w:r w:rsidR="00D529D3">
        <w:rPr>
          <w:bCs/>
          <w:i/>
          <w:lang w:val="es-MX"/>
        </w:rPr>
        <w:t>E</w:t>
      </w:r>
      <w:r w:rsidR="00D529D3" w:rsidRPr="00520543">
        <w:rPr>
          <w:bCs/>
          <w:i/>
          <w:lang w:val="es-MX"/>
        </w:rPr>
        <w:t>conomía</w:t>
      </w:r>
      <w:r w:rsidR="00D529D3">
        <w:rPr>
          <w:bCs/>
          <w:i/>
          <w:lang w:val="es-MX"/>
        </w:rPr>
        <w:t>.</w:t>
      </w:r>
      <w:r w:rsidR="00D529D3" w:rsidRPr="00520543">
        <w:rPr>
          <w:bCs/>
          <w:i/>
          <w:lang w:val="es-MX"/>
        </w:rPr>
        <w:t xml:space="preserve"> </w:t>
      </w:r>
      <w:proofErr w:type="spellStart"/>
      <w:r w:rsidR="00D529D3">
        <w:rPr>
          <w:bCs/>
          <w:i/>
          <w:lang w:val="es-MX"/>
        </w:rPr>
        <w:t>C</w:t>
      </w:r>
      <w:r w:rsidR="00D529D3" w:rsidRPr="00520543">
        <w:rPr>
          <w:bCs/>
          <w:i/>
          <w:lang w:val="es-MX"/>
        </w:rPr>
        <w:t>iropedia</w:t>
      </w:r>
      <w:proofErr w:type="spellEnd"/>
      <w:r w:rsidR="00135C57">
        <w:rPr>
          <w:bCs/>
          <w:lang w:val="es-MX"/>
        </w:rPr>
        <w:t>.</w:t>
      </w:r>
      <w:r w:rsidR="00135C57" w:rsidRPr="00520543">
        <w:rPr>
          <w:bCs/>
          <w:lang w:val="es-MX"/>
        </w:rPr>
        <w:t xml:space="preserve"> </w:t>
      </w:r>
      <w:r w:rsidRPr="00AD76FC">
        <w:rPr>
          <w:bCs/>
          <w:lang w:val="es-MX"/>
        </w:rPr>
        <w:t>España</w:t>
      </w:r>
      <w:r w:rsidR="00135C57" w:rsidRPr="00AD76FC">
        <w:rPr>
          <w:bCs/>
          <w:lang w:val="es-MX"/>
        </w:rPr>
        <w:t xml:space="preserve">: </w:t>
      </w:r>
      <w:r w:rsidR="00135C57" w:rsidRPr="00520543">
        <w:rPr>
          <w:bCs/>
          <w:lang w:val="es-MX"/>
        </w:rPr>
        <w:t>Océano</w:t>
      </w:r>
      <w:r w:rsidRPr="00AD76FC">
        <w:rPr>
          <w:bCs/>
          <w:lang w:val="es-MX"/>
        </w:rPr>
        <w:t>.</w:t>
      </w:r>
    </w:p>
    <w:p w14:paraId="53274FBF" w14:textId="6AB8B20F" w:rsidR="00CA024D" w:rsidRPr="00ED11FE" w:rsidRDefault="00CA024D" w:rsidP="004A6478">
      <w:pPr>
        <w:tabs>
          <w:tab w:val="num" w:pos="540"/>
        </w:tabs>
        <w:spacing w:after="0" w:line="360" w:lineRule="auto"/>
        <w:ind w:left="709" w:hanging="709"/>
        <w:rPr>
          <w:bCs/>
          <w:lang w:val="es-MX"/>
        </w:rPr>
      </w:pPr>
      <w:r w:rsidRPr="00AD76FC">
        <w:rPr>
          <w:bCs/>
          <w:lang w:val="es-MX"/>
        </w:rPr>
        <w:t>Jo Hatch, M</w:t>
      </w:r>
      <w:r w:rsidR="00D529D3" w:rsidRPr="00AD76FC">
        <w:rPr>
          <w:bCs/>
          <w:lang w:val="es-MX"/>
        </w:rPr>
        <w:t>.</w:t>
      </w:r>
      <w:r w:rsidRPr="00AD76FC">
        <w:rPr>
          <w:bCs/>
          <w:lang w:val="es-MX"/>
        </w:rPr>
        <w:t xml:space="preserve"> </w:t>
      </w:r>
      <w:r w:rsidR="00D529D3" w:rsidRPr="00AD76FC">
        <w:rPr>
          <w:bCs/>
          <w:lang w:val="es-MX"/>
        </w:rPr>
        <w:t>(</w:t>
      </w:r>
      <w:r w:rsidRPr="00AD76FC">
        <w:rPr>
          <w:bCs/>
          <w:lang w:val="es-MX"/>
        </w:rPr>
        <w:t>1997</w:t>
      </w:r>
      <w:r w:rsidR="00D529D3" w:rsidRPr="00AD76FC">
        <w:rPr>
          <w:bCs/>
          <w:lang w:val="es-MX"/>
        </w:rPr>
        <w:t xml:space="preserve">). </w:t>
      </w:r>
      <w:r w:rsidRPr="004A6478">
        <w:rPr>
          <w:bCs/>
          <w:i/>
          <w:iCs/>
          <w:lang w:val="en-US"/>
        </w:rPr>
        <w:t>Organization theory, modern, symbolic, and postmodern</w:t>
      </w:r>
      <w:r w:rsidR="00D529D3" w:rsidRPr="004A6478">
        <w:rPr>
          <w:bCs/>
          <w:i/>
          <w:iCs/>
          <w:lang w:val="en-US"/>
        </w:rPr>
        <w:t xml:space="preserve"> </w:t>
      </w:r>
      <w:r w:rsidRPr="004A6478">
        <w:rPr>
          <w:bCs/>
          <w:i/>
          <w:iCs/>
          <w:lang w:val="en-US"/>
        </w:rPr>
        <w:t>perspectives</w:t>
      </w:r>
      <w:r w:rsidR="00D529D3">
        <w:rPr>
          <w:bCs/>
          <w:lang w:val="en-US"/>
        </w:rPr>
        <w:t xml:space="preserve">. </w:t>
      </w:r>
      <w:r w:rsidR="00D529D3" w:rsidRPr="00AD76FC">
        <w:rPr>
          <w:bCs/>
          <w:lang w:val="es-MX"/>
        </w:rPr>
        <w:t xml:space="preserve">Oxford, </w:t>
      </w:r>
      <w:proofErr w:type="spellStart"/>
      <w:r w:rsidR="00D529D3" w:rsidRPr="00AD76FC">
        <w:rPr>
          <w:bCs/>
          <w:lang w:val="es-MX"/>
        </w:rPr>
        <w:t>United</w:t>
      </w:r>
      <w:proofErr w:type="spellEnd"/>
      <w:r w:rsidR="00D529D3" w:rsidRPr="00AD76FC">
        <w:rPr>
          <w:bCs/>
          <w:lang w:val="es-MX"/>
        </w:rPr>
        <w:t xml:space="preserve"> </w:t>
      </w:r>
      <w:proofErr w:type="spellStart"/>
      <w:r w:rsidR="00D529D3" w:rsidRPr="00AD76FC">
        <w:rPr>
          <w:bCs/>
          <w:lang w:val="es-MX"/>
        </w:rPr>
        <w:t>Kingdom</w:t>
      </w:r>
      <w:proofErr w:type="spellEnd"/>
      <w:r w:rsidR="00D529D3" w:rsidRPr="00AD76FC">
        <w:rPr>
          <w:bCs/>
          <w:lang w:val="es-MX"/>
        </w:rPr>
        <w:t xml:space="preserve">: </w:t>
      </w:r>
      <w:r w:rsidRPr="00AD76FC">
        <w:rPr>
          <w:bCs/>
          <w:lang w:val="es-MX"/>
        </w:rPr>
        <w:t xml:space="preserve">Oxford </w:t>
      </w:r>
      <w:proofErr w:type="spellStart"/>
      <w:r w:rsidR="00D529D3">
        <w:rPr>
          <w:bCs/>
          <w:lang w:val="es-MX"/>
        </w:rPr>
        <w:t>U</w:t>
      </w:r>
      <w:r w:rsidR="00D529D3" w:rsidRPr="00ED11FE">
        <w:rPr>
          <w:bCs/>
          <w:lang w:val="es-MX"/>
        </w:rPr>
        <w:t>niversity</w:t>
      </w:r>
      <w:proofErr w:type="spellEnd"/>
      <w:r w:rsidR="00D529D3" w:rsidRPr="00ED11FE">
        <w:rPr>
          <w:bCs/>
          <w:lang w:val="es-MX"/>
        </w:rPr>
        <w:t xml:space="preserve"> </w:t>
      </w:r>
      <w:proofErr w:type="spellStart"/>
      <w:r w:rsidR="00D529D3">
        <w:rPr>
          <w:bCs/>
          <w:lang w:val="es-MX"/>
        </w:rPr>
        <w:t>P</w:t>
      </w:r>
      <w:r w:rsidR="00D529D3" w:rsidRPr="00ED11FE">
        <w:rPr>
          <w:bCs/>
          <w:lang w:val="es-MX"/>
        </w:rPr>
        <w:t>ress</w:t>
      </w:r>
      <w:proofErr w:type="spellEnd"/>
      <w:r w:rsidRPr="00ED11FE">
        <w:rPr>
          <w:bCs/>
          <w:lang w:val="es-MX"/>
        </w:rPr>
        <w:t>.</w:t>
      </w:r>
    </w:p>
    <w:p w14:paraId="4F627E8A" w14:textId="77777777" w:rsidR="00160211" w:rsidRPr="00520543" w:rsidRDefault="00160211" w:rsidP="00160211">
      <w:pPr>
        <w:tabs>
          <w:tab w:val="num" w:pos="540"/>
        </w:tabs>
        <w:spacing w:after="0" w:line="360" w:lineRule="auto"/>
        <w:ind w:left="709" w:hanging="709"/>
        <w:rPr>
          <w:bCs/>
        </w:rPr>
      </w:pPr>
      <w:r w:rsidRPr="00520543">
        <w:rPr>
          <w:bCs/>
        </w:rPr>
        <w:t>Koontz,</w:t>
      </w:r>
      <w:r>
        <w:rPr>
          <w:bCs/>
        </w:rPr>
        <w:t xml:space="preserve"> H.</w:t>
      </w:r>
      <w:r w:rsidRPr="00520543">
        <w:rPr>
          <w:bCs/>
        </w:rPr>
        <w:t xml:space="preserve"> </w:t>
      </w:r>
      <w:r>
        <w:rPr>
          <w:bCs/>
        </w:rPr>
        <w:t>(</w:t>
      </w:r>
      <w:r w:rsidRPr="00520543">
        <w:rPr>
          <w:bCs/>
        </w:rPr>
        <w:t>1994</w:t>
      </w:r>
      <w:r>
        <w:rPr>
          <w:bCs/>
        </w:rPr>
        <w:t>).</w:t>
      </w:r>
      <w:r w:rsidRPr="00520543">
        <w:rPr>
          <w:bCs/>
        </w:rPr>
        <w:t xml:space="preserve"> </w:t>
      </w:r>
      <w:r w:rsidRPr="00520543">
        <w:rPr>
          <w:bCs/>
          <w:i/>
          <w:iCs/>
        </w:rPr>
        <w:t>Curso de administración moderna, un análisis de sistemas y</w:t>
      </w:r>
      <w:r>
        <w:rPr>
          <w:bCs/>
          <w:i/>
          <w:iCs/>
        </w:rPr>
        <w:t xml:space="preserve"> </w:t>
      </w:r>
      <w:r w:rsidRPr="00520543">
        <w:rPr>
          <w:bCs/>
          <w:i/>
          <w:iCs/>
        </w:rPr>
        <w:t>contingencias de las funciones administrativas</w:t>
      </w:r>
      <w:r>
        <w:rPr>
          <w:bCs/>
        </w:rPr>
        <w:t>.</w:t>
      </w:r>
      <w:r w:rsidRPr="00520543">
        <w:rPr>
          <w:bCs/>
        </w:rPr>
        <w:t xml:space="preserve"> México</w:t>
      </w:r>
      <w:r>
        <w:rPr>
          <w:bCs/>
        </w:rPr>
        <w:t>:</w:t>
      </w:r>
      <w:r w:rsidRPr="00520543">
        <w:rPr>
          <w:bCs/>
        </w:rPr>
        <w:t xml:space="preserve"> McGraw-Hill.</w:t>
      </w:r>
    </w:p>
    <w:p w14:paraId="65469F3C" w14:textId="2E8751E1" w:rsidR="001E5289" w:rsidRPr="00AD76FC" w:rsidRDefault="001E5289" w:rsidP="004A6478">
      <w:pPr>
        <w:tabs>
          <w:tab w:val="num" w:pos="540"/>
        </w:tabs>
        <w:spacing w:after="0" w:line="360" w:lineRule="auto"/>
        <w:ind w:left="709" w:hanging="709"/>
        <w:rPr>
          <w:rFonts w:eastAsia="SimSun"/>
          <w:bCs/>
          <w:lang w:val="es-MX" w:eastAsia="ja-JP"/>
        </w:rPr>
      </w:pPr>
      <w:r w:rsidRPr="00520543">
        <w:rPr>
          <w:rFonts w:eastAsia="SimSun"/>
          <w:bCs/>
          <w:lang w:eastAsia="ja-JP"/>
        </w:rPr>
        <w:t xml:space="preserve">Koontz, </w:t>
      </w:r>
      <w:r w:rsidR="000F3483" w:rsidRPr="00520543">
        <w:rPr>
          <w:rFonts w:eastAsia="SimSun"/>
          <w:bCs/>
          <w:lang w:eastAsia="ja-JP"/>
        </w:rPr>
        <w:t>H</w:t>
      </w:r>
      <w:r w:rsidR="000F3483">
        <w:rPr>
          <w:rFonts w:eastAsia="SimSun"/>
          <w:bCs/>
          <w:lang w:eastAsia="ja-JP"/>
        </w:rPr>
        <w:t xml:space="preserve">., </w:t>
      </w:r>
      <w:r w:rsidR="000F3483" w:rsidRPr="000F3483">
        <w:rPr>
          <w:rFonts w:eastAsia="SimSun"/>
          <w:bCs/>
          <w:lang w:eastAsia="ja-JP"/>
        </w:rPr>
        <w:t>Weihrich</w:t>
      </w:r>
      <w:r w:rsidR="000F3483">
        <w:rPr>
          <w:rFonts w:eastAsia="SimSun"/>
          <w:bCs/>
          <w:lang w:eastAsia="ja-JP"/>
        </w:rPr>
        <w:t>, H.</w:t>
      </w:r>
      <w:r w:rsidR="000F3483" w:rsidRPr="00520543">
        <w:rPr>
          <w:rFonts w:eastAsia="SimSun"/>
          <w:bCs/>
          <w:lang w:eastAsia="ja-JP"/>
        </w:rPr>
        <w:t xml:space="preserve"> </w:t>
      </w:r>
      <w:r w:rsidRPr="00520543">
        <w:rPr>
          <w:rFonts w:eastAsia="SimSun"/>
          <w:bCs/>
          <w:lang w:eastAsia="ja-JP"/>
        </w:rPr>
        <w:t xml:space="preserve">y </w:t>
      </w:r>
      <w:r w:rsidR="002B7FA0">
        <w:rPr>
          <w:rFonts w:eastAsia="SimSun"/>
          <w:bCs/>
          <w:lang w:eastAsia="ja-JP"/>
        </w:rPr>
        <w:t>O’</w:t>
      </w:r>
      <w:r w:rsidRPr="00520543">
        <w:rPr>
          <w:rFonts w:eastAsia="SimSun"/>
          <w:bCs/>
          <w:lang w:eastAsia="ja-JP"/>
        </w:rPr>
        <w:t>Donnell,</w:t>
      </w:r>
      <w:r w:rsidR="002B7FA0">
        <w:rPr>
          <w:rFonts w:eastAsia="SimSun"/>
          <w:bCs/>
          <w:lang w:eastAsia="ja-JP"/>
        </w:rPr>
        <w:t xml:space="preserve"> C.</w:t>
      </w:r>
      <w:r w:rsidRPr="00520543">
        <w:rPr>
          <w:rFonts w:eastAsia="SimSun"/>
          <w:bCs/>
          <w:lang w:eastAsia="ja-JP"/>
        </w:rPr>
        <w:t xml:space="preserve"> </w:t>
      </w:r>
      <w:r w:rsidR="002B7FA0">
        <w:rPr>
          <w:rFonts w:eastAsia="SimSun"/>
          <w:bCs/>
          <w:lang w:eastAsia="ja-JP"/>
        </w:rPr>
        <w:t>(</w:t>
      </w:r>
      <w:r w:rsidRPr="00520543">
        <w:rPr>
          <w:rFonts w:eastAsia="SimSun"/>
          <w:bCs/>
          <w:lang w:eastAsia="ja-JP"/>
        </w:rPr>
        <w:t>1991</w:t>
      </w:r>
      <w:r w:rsidR="002B7FA0">
        <w:rPr>
          <w:rFonts w:eastAsia="SimSun"/>
          <w:bCs/>
          <w:lang w:eastAsia="ja-JP"/>
        </w:rPr>
        <w:t>).</w:t>
      </w:r>
      <w:r w:rsidR="002B7FA0" w:rsidRPr="00520543">
        <w:rPr>
          <w:rFonts w:eastAsia="SimSun"/>
          <w:bCs/>
          <w:lang w:eastAsia="ja-JP"/>
        </w:rPr>
        <w:t xml:space="preserve"> </w:t>
      </w:r>
      <w:r w:rsidRPr="004A6478">
        <w:rPr>
          <w:rFonts w:eastAsia="SimSun"/>
          <w:bCs/>
          <w:i/>
          <w:iCs/>
          <w:lang w:eastAsia="ja-JP"/>
        </w:rPr>
        <w:t>Elementos de administración</w:t>
      </w:r>
      <w:r w:rsidRPr="00520543">
        <w:rPr>
          <w:rFonts w:eastAsia="SimSun"/>
          <w:bCs/>
          <w:lang w:eastAsia="ja-JP"/>
        </w:rPr>
        <w:t xml:space="preserve"> </w:t>
      </w:r>
      <w:r w:rsidR="002B7FA0">
        <w:rPr>
          <w:rFonts w:eastAsia="SimSun"/>
          <w:bCs/>
          <w:lang w:eastAsia="ja-JP"/>
        </w:rPr>
        <w:t>(</w:t>
      </w:r>
      <w:r w:rsidRPr="00520543">
        <w:rPr>
          <w:rFonts w:eastAsia="SimSun"/>
          <w:bCs/>
          <w:lang w:eastAsia="ja-JP"/>
        </w:rPr>
        <w:t>4</w:t>
      </w:r>
      <w:r w:rsidR="002B7FA0">
        <w:rPr>
          <w:rFonts w:eastAsia="SimSun"/>
          <w:bCs/>
          <w:lang w:eastAsia="ja-JP"/>
        </w:rPr>
        <w:t>.</w:t>
      </w:r>
      <w:r w:rsidRPr="00520543">
        <w:rPr>
          <w:rFonts w:eastAsia="SimSun"/>
          <w:bCs/>
          <w:lang w:eastAsia="ja-JP"/>
        </w:rPr>
        <w:t xml:space="preserve">ª </w:t>
      </w:r>
      <w:r w:rsidR="002B7FA0">
        <w:rPr>
          <w:rFonts w:eastAsia="SimSun"/>
          <w:bCs/>
          <w:lang w:eastAsia="ja-JP"/>
        </w:rPr>
        <w:t>e</w:t>
      </w:r>
      <w:r w:rsidRPr="00520543">
        <w:rPr>
          <w:rFonts w:eastAsia="SimSun"/>
          <w:bCs/>
          <w:lang w:eastAsia="ja-JP"/>
        </w:rPr>
        <w:t>d</w:t>
      </w:r>
      <w:r w:rsidR="002B7FA0" w:rsidRPr="00520543">
        <w:rPr>
          <w:rFonts w:eastAsia="SimSun"/>
          <w:bCs/>
          <w:lang w:eastAsia="ja-JP"/>
        </w:rPr>
        <w:t>.</w:t>
      </w:r>
      <w:r w:rsidR="002B7FA0">
        <w:rPr>
          <w:rFonts w:eastAsia="SimSun"/>
          <w:bCs/>
          <w:lang w:eastAsia="ja-JP"/>
        </w:rPr>
        <w:t>).</w:t>
      </w:r>
      <w:r w:rsidR="002B7FA0" w:rsidRPr="00520543">
        <w:rPr>
          <w:rFonts w:eastAsia="SimSun"/>
          <w:bCs/>
          <w:lang w:eastAsia="ja-JP"/>
        </w:rPr>
        <w:t xml:space="preserve"> </w:t>
      </w:r>
      <w:r w:rsidRPr="00520543">
        <w:rPr>
          <w:rFonts w:eastAsia="SimSun"/>
          <w:bCs/>
          <w:lang w:eastAsia="ja-JP"/>
        </w:rPr>
        <w:t>México</w:t>
      </w:r>
      <w:r w:rsidR="002B7FA0">
        <w:rPr>
          <w:rFonts w:eastAsia="SimSun"/>
          <w:bCs/>
          <w:lang w:eastAsia="ja-JP"/>
        </w:rPr>
        <w:t>:</w:t>
      </w:r>
      <w:r w:rsidR="00E21D68">
        <w:rPr>
          <w:rFonts w:eastAsia="SimSun"/>
          <w:bCs/>
          <w:lang w:eastAsia="ja-JP"/>
        </w:rPr>
        <w:t xml:space="preserve"> </w:t>
      </w:r>
      <w:r w:rsidRPr="00AD76FC">
        <w:rPr>
          <w:rFonts w:eastAsia="SimSun"/>
          <w:bCs/>
          <w:lang w:val="es-MX" w:eastAsia="ja-JP"/>
        </w:rPr>
        <w:t>McGraw-Hill</w:t>
      </w:r>
      <w:r w:rsidR="002B7FA0" w:rsidRPr="00AD76FC">
        <w:rPr>
          <w:rFonts w:eastAsia="SimSun"/>
          <w:bCs/>
          <w:lang w:val="es-MX" w:eastAsia="ja-JP"/>
        </w:rPr>
        <w:t>.</w:t>
      </w:r>
    </w:p>
    <w:p w14:paraId="37648BE9" w14:textId="77777777" w:rsidR="003A2B04" w:rsidRPr="00C9323A" w:rsidRDefault="003A2B04" w:rsidP="003A2B04">
      <w:pPr>
        <w:spacing w:after="0" w:line="360" w:lineRule="auto"/>
        <w:ind w:left="709" w:right="113" w:hanging="709"/>
        <w:rPr>
          <w:rFonts w:eastAsia="SimSun"/>
          <w:bCs/>
          <w:color w:val="auto"/>
          <w:lang w:eastAsia="ja-JP"/>
        </w:rPr>
      </w:pPr>
      <w:r w:rsidRPr="00C9323A">
        <w:rPr>
          <w:rFonts w:eastAsia="SimSun"/>
          <w:bCs/>
          <w:color w:val="auto"/>
          <w:lang w:eastAsia="ja-JP"/>
        </w:rPr>
        <w:t xml:space="preserve">Lacan, </w:t>
      </w:r>
      <w:r>
        <w:rPr>
          <w:rFonts w:eastAsia="SimSun"/>
          <w:bCs/>
          <w:color w:val="auto"/>
          <w:lang w:eastAsia="ja-JP"/>
        </w:rPr>
        <w:t>J.</w:t>
      </w:r>
      <w:r w:rsidRPr="00C9323A">
        <w:rPr>
          <w:rFonts w:eastAsia="SimSun"/>
          <w:bCs/>
          <w:color w:val="auto"/>
          <w:lang w:eastAsia="ja-JP"/>
        </w:rPr>
        <w:t xml:space="preserve"> </w:t>
      </w:r>
      <w:r>
        <w:rPr>
          <w:rFonts w:eastAsia="SimSun"/>
          <w:bCs/>
          <w:color w:val="auto"/>
          <w:lang w:eastAsia="ja-JP"/>
        </w:rPr>
        <w:t>(</w:t>
      </w:r>
      <w:r w:rsidRPr="00C9323A">
        <w:rPr>
          <w:rFonts w:eastAsia="SimSun"/>
          <w:bCs/>
          <w:color w:val="auto"/>
          <w:lang w:eastAsia="ja-JP"/>
        </w:rPr>
        <w:t>2008</w:t>
      </w:r>
      <w:r>
        <w:rPr>
          <w:rFonts w:eastAsia="SimSun"/>
          <w:bCs/>
          <w:color w:val="auto"/>
          <w:lang w:eastAsia="ja-JP"/>
        </w:rPr>
        <w:t>).</w:t>
      </w:r>
      <w:r w:rsidRPr="00C9323A">
        <w:rPr>
          <w:rFonts w:eastAsia="SimSun"/>
          <w:bCs/>
          <w:color w:val="auto"/>
          <w:lang w:eastAsia="ja-JP"/>
        </w:rPr>
        <w:t xml:space="preserve"> </w:t>
      </w:r>
      <w:r w:rsidRPr="00743BE0">
        <w:rPr>
          <w:rFonts w:eastAsia="SimSun"/>
          <w:bCs/>
          <w:i/>
          <w:iCs/>
          <w:color w:val="auto"/>
          <w:lang w:eastAsia="ja-JP"/>
        </w:rPr>
        <w:t>El seminario de Jacques Lacan</w:t>
      </w:r>
      <w:r>
        <w:rPr>
          <w:rFonts w:eastAsia="SimSun"/>
          <w:bCs/>
          <w:color w:val="auto"/>
          <w:lang w:eastAsia="ja-JP"/>
        </w:rPr>
        <w:t xml:space="preserve"> (</w:t>
      </w:r>
      <w:r w:rsidRPr="00C9323A">
        <w:rPr>
          <w:rFonts w:eastAsia="SimSun"/>
          <w:bCs/>
          <w:color w:val="auto"/>
          <w:lang w:eastAsia="ja-JP"/>
        </w:rPr>
        <w:t>libro 2</w:t>
      </w:r>
      <w:r>
        <w:rPr>
          <w:rFonts w:eastAsia="SimSun"/>
          <w:bCs/>
          <w:color w:val="auto"/>
          <w:lang w:eastAsia="ja-JP"/>
        </w:rPr>
        <w:t>).</w:t>
      </w:r>
      <w:r w:rsidRPr="00C9323A">
        <w:rPr>
          <w:rFonts w:eastAsia="SimSun"/>
          <w:bCs/>
          <w:color w:val="auto"/>
          <w:lang w:eastAsia="ja-JP"/>
        </w:rPr>
        <w:t xml:space="preserve"> Buenos Aires</w:t>
      </w:r>
      <w:r>
        <w:rPr>
          <w:rFonts w:eastAsia="SimSun"/>
          <w:bCs/>
          <w:color w:val="auto"/>
          <w:lang w:eastAsia="ja-JP"/>
        </w:rPr>
        <w:t>, Argentina:</w:t>
      </w:r>
      <w:r w:rsidRPr="00C9323A">
        <w:rPr>
          <w:rFonts w:eastAsia="SimSun"/>
          <w:bCs/>
          <w:color w:val="auto"/>
          <w:lang w:eastAsia="ja-JP"/>
        </w:rPr>
        <w:t xml:space="preserve"> Paidós</w:t>
      </w:r>
      <w:r>
        <w:rPr>
          <w:rFonts w:eastAsia="SimSun"/>
          <w:bCs/>
          <w:color w:val="auto"/>
          <w:lang w:eastAsia="ja-JP"/>
        </w:rPr>
        <w:t>.</w:t>
      </w:r>
    </w:p>
    <w:p w14:paraId="275845CF" w14:textId="77777777" w:rsidR="003A2B04" w:rsidRPr="00C9323A" w:rsidRDefault="003A2B04" w:rsidP="003A2B04">
      <w:pPr>
        <w:spacing w:after="0" w:line="360" w:lineRule="auto"/>
        <w:ind w:left="709" w:right="113" w:hanging="709"/>
        <w:rPr>
          <w:rFonts w:eastAsia="SimSun"/>
          <w:bCs/>
          <w:color w:val="auto"/>
          <w:lang w:val="en-US" w:eastAsia="ja-JP"/>
        </w:rPr>
      </w:pPr>
      <w:r w:rsidRPr="00AD76FC">
        <w:rPr>
          <w:rFonts w:eastAsia="SimSun"/>
          <w:bCs/>
          <w:color w:val="auto"/>
          <w:lang w:val="es-MX" w:eastAsia="ja-JP"/>
        </w:rPr>
        <w:t xml:space="preserve">Lewin, K. (1951). </w:t>
      </w:r>
      <w:r w:rsidRPr="00C9323A">
        <w:rPr>
          <w:rFonts w:eastAsia="SimSun"/>
          <w:bCs/>
          <w:i/>
          <w:iCs/>
          <w:color w:val="auto"/>
          <w:lang w:val="en-US" w:eastAsia="ja-JP"/>
        </w:rPr>
        <w:t>Field Theory of Social Science</w:t>
      </w:r>
      <w:r>
        <w:rPr>
          <w:rFonts w:eastAsia="SimSun"/>
          <w:bCs/>
          <w:color w:val="auto"/>
          <w:lang w:val="en-US" w:eastAsia="ja-JP"/>
        </w:rPr>
        <w:t>.</w:t>
      </w:r>
      <w:r w:rsidRPr="00C9323A">
        <w:rPr>
          <w:rFonts w:eastAsia="SimSun"/>
          <w:bCs/>
          <w:color w:val="auto"/>
          <w:lang w:val="en-US" w:eastAsia="ja-JP"/>
        </w:rPr>
        <w:t xml:space="preserve"> Nueva </w:t>
      </w:r>
      <w:r>
        <w:rPr>
          <w:rFonts w:eastAsia="SimSun"/>
          <w:bCs/>
          <w:color w:val="auto"/>
          <w:lang w:val="en-US" w:eastAsia="ja-JP"/>
        </w:rPr>
        <w:t>Y</w:t>
      </w:r>
      <w:r w:rsidRPr="00C9323A">
        <w:rPr>
          <w:rFonts w:eastAsia="SimSun"/>
          <w:bCs/>
          <w:color w:val="auto"/>
          <w:lang w:val="en-US" w:eastAsia="ja-JP"/>
        </w:rPr>
        <w:t>ork,</w:t>
      </w:r>
      <w:r>
        <w:rPr>
          <w:rFonts w:eastAsia="SimSun"/>
          <w:bCs/>
          <w:color w:val="auto"/>
          <w:lang w:val="en-US" w:eastAsia="ja-JP"/>
        </w:rPr>
        <w:t xml:space="preserve"> United States:</w:t>
      </w:r>
      <w:r w:rsidRPr="00C9323A">
        <w:rPr>
          <w:rFonts w:eastAsia="SimSun"/>
          <w:bCs/>
          <w:color w:val="auto"/>
          <w:lang w:val="en-US" w:eastAsia="ja-JP"/>
        </w:rPr>
        <w:t xml:space="preserve"> Harper and Row</w:t>
      </w:r>
      <w:r>
        <w:rPr>
          <w:rFonts w:eastAsia="SimSun"/>
          <w:bCs/>
          <w:color w:val="auto"/>
          <w:lang w:val="en-US" w:eastAsia="ja-JP"/>
        </w:rPr>
        <w:t>.</w:t>
      </w:r>
    </w:p>
    <w:p w14:paraId="03FEE7D9" w14:textId="77777777" w:rsidR="003A2B04" w:rsidRPr="00AD76FC" w:rsidRDefault="003A2B04" w:rsidP="003A2B04">
      <w:pPr>
        <w:spacing w:after="0" w:line="360" w:lineRule="auto"/>
        <w:ind w:left="709" w:right="113" w:hanging="709"/>
        <w:rPr>
          <w:rFonts w:eastAsia="SimSun"/>
          <w:bCs/>
          <w:color w:val="auto"/>
          <w:lang w:val="en-US" w:eastAsia="ja-JP"/>
        </w:rPr>
      </w:pPr>
      <w:r w:rsidRPr="00C9323A">
        <w:rPr>
          <w:rFonts w:eastAsia="SimSun"/>
          <w:bCs/>
          <w:color w:val="auto"/>
          <w:lang w:val="es-MX" w:eastAsia="ja-JP"/>
        </w:rPr>
        <w:t xml:space="preserve">Leví-Strauss, C. </w:t>
      </w:r>
      <w:r>
        <w:rPr>
          <w:rFonts w:eastAsia="SimSun"/>
          <w:bCs/>
          <w:color w:val="auto"/>
          <w:lang w:val="es-MX" w:eastAsia="ja-JP"/>
        </w:rPr>
        <w:t>(</w:t>
      </w:r>
      <w:r w:rsidRPr="00C9323A">
        <w:rPr>
          <w:rFonts w:eastAsia="SimSun"/>
          <w:bCs/>
          <w:color w:val="auto"/>
          <w:lang w:val="es-MX" w:eastAsia="ja-JP"/>
        </w:rPr>
        <w:t>1964</w:t>
      </w:r>
      <w:r>
        <w:rPr>
          <w:rFonts w:eastAsia="SimSun"/>
          <w:bCs/>
          <w:color w:val="auto"/>
          <w:lang w:val="es-MX" w:eastAsia="ja-JP"/>
        </w:rPr>
        <w:t xml:space="preserve">). </w:t>
      </w:r>
      <w:r w:rsidRPr="00743BE0">
        <w:rPr>
          <w:rFonts w:eastAsia="SimSun"/>
          <w:bCs/>
          <w:i/>
          <w:iCs/>
          <w:color w:val="auto"/>
          <w:lang w:val="es-MX" w:eastAsia="ja-JP"/>
        </w:rPr>
        <w:t>El pensamiento salvaje</w:t>
      </w:r>
      <w:r>
        <w:rPr>
          <w:rFonts w:eastAsia="SimSun"/>
          <w:bCs/>
          <w:color w:val="auto"/>
          <w:lang w:val="es-MX" w:eastAsia="ja-JP"/>
        </w:rPr>
        <w:t xml:space="preserve"> (1.</w:t>
      </w:r>
      <w:r w:rsidRPr="00743BE0">
        <w:rPr>
          <w:rFonts w:eastAsia="SimSun"/>
          <w:bCs/>
          <w:color w:val="auto"/>
          <w:vertAlign w:val="superscript"/>
          <w:lang w:val="es-MX" w:eastAsia="ja-JP"/>
        </w:rPr>
        <w:t>a</w:t>
      </w:r>
      <w:r>
        <w:rPr>
          <w:rFonts w:eastAsia="SimSun"/>
          <w:bCs/>
          <w:color w:val="auto"/>
          <w:lang w:val="es-MX" w:eastAsia="ja-JP"/>
        </w:rPr>
        <w:t xml:space="preserve"> ed.)</w:t>
      </w:r>
      <w:r w:rsidRPr="00C9323A">
        <w:rPr>
          <w:rFonts w:eastAsia="SimSun"/>
          <w:bCs/>
          <w:color w:val="auto"/>
          <w:lang w:val="es-MX" w:eastAsia="ja-JP"/>
        </w:rPr>
        <w:t xml:space="preserve">. </w:t>
      </w:r>
      <w:r w:rsidRPr="00AD76FC">
        <w:rPr>
          <w:rFonts w:eastAsia="SimSun"/>
          <w:bCs/>
          <w:color w:val="auto"/>
          <w:lang w:val="en-US" w:eastAsia="ja-JP"/>
        </w:rPr>
        <w:t>México: FCE.</w:t>
      </w:r>
    </w:p>
    <w:p w14:paraId="3E27DB30" w14:textId="0A31B95D" w:rsidR="003A2B04" w:rsidRPr="00AD76FC" w:rsidRDefault="003A2B04" w:rsidP="003A2B04">
      <w:pPr>
        <w:spacing w:after="0" w:line="360" w:lineRule="auto"/>
        <w:ind w:left="709" w:right="113" w:hanging="709"/>
        <w:rPr>
          <w:rFonts w:eastAsia="SimSun"/>
          <w:bCs/>
          <w:color w:val="auto"/>
          <w:lang w:val="en-US" w:eastAsia="ja-JP"/>
        </w:rPr>
      </w:pPr>
      <w:r w:rsidRPr="00C9323A">
        <w:rPr>
          <w:rFonts w:eastAsia="SimSun"/>
          <w:bCs/>
          <w:color w:val="auto"/>
          <w:lang w:val="fr-FR" w:eastAsia="ja-JP"/>
        </w:rPr>
        <w:t>Lewin, K</w:t>
      </w:r>
      <w:r>
        <w:rPr>
          <w:rFonts w:eastAsia="SimSun"/>
          <w:bCs/>
          <w:color w:val="auto"/>
          <w:lang w:val="fr-FR" w:eastAsia="ja-JP"/>
        </w:rPr>
        <w:t>.</w:t>
      </w:r>
      <w:r w:rsidRPr="00C9323A">
        <w:rPr>
          <w:rFonts w:eastAsia="SimSun"/>
          <w:bCs/>
          <w:color w:val="auto"/>
          <w:lang w:val="fr-FR" w:eastAsia="ja-JP"/>
        </w:rPr>
        <w:t xml:space="preserve"> </w:t>
      </w:r>
      <w:r>
        <w:rPr>
          <w:rFonts w:eastAsia="SimSun"/>
          <w:bCs/>
          <w:color w:val="auto"/>
          <w:lang w:val="fr-FR" w:eastAsia="ja-JP"/>
        </w:rPr>
        <w:t>(</w:t>
      </w:r>
      <w:r w:rsidRPr="00C9323A">
        <w:rPr>
          <w:rFonts w:eastAsia="SimSun"/>
          <w:bCs/>
          <w:color w:val="auto"/>
          <w:lang w:val="fr-FR" w:eastAsia="ja-JP"/>
        </w:rPr>
        <w:t>1968</w:t>
      </w:r>
      <w:r>
        <w:rPr>
          <w:rFonts w:eastAsia="SimSun"/>
          <w:bCs/>
          <w:color w:val="auto"/>
          <w:lang w:val="fr-FR" w:eastAsia="ja-JP"/>
        </w:rPr>
        <w:t>).</w:t>
      </w:r>
      <w:r w:rsidRPr="00C9323A">
        <w:rPr>
          <w:rFonts w:eastAsia="SimSun"/>
          <w:bCs/>
          <w:color w:val="auto"/>
          <w:lang w:val="fr-FR" w:eastAsia="ja-JP"/>
        </w:rPr>
        <w:t xml:space="preserve"> </w:t>
      </w:r>
      <w:r w:rsidRPr="00743BE0">
        <w:rPr>
          <w:rFonts w:eastAsia="SimSun"/>
          <w:bCs/>
          <w:i/>
          <w:iCs/>
          <w:color w:val="auto"/>
          <w:lang w:val="fr-FR" w:eastAsia="ja-JP"/>
        </w:rPr>
        <w:t>Psyc</w:t>
      </w:r>
      <w:r w:rsidR="00E46999">
        <w:rPr>
          <w:rFonts w:eastAsia="SimSun"/>
          <w:bCs/>
          <w:i/>
          <w:iCs/>
          <w:color w:val="auto"/>
          <w:lang w:val="fr-FR" w:eastAsia="ja-JP"/>
        </w:rPr>
        <w:t>h</w:t>
      </w:r>
      <w:r w:rsidRPr="00743BE0">
        <w:rPr>
          <w:rFonts w:eastAsia="SimSun"/>
          <w:bCs/>
          <w:i/>
          <w:iCs/>
          <w:color w:val="auto"/>
          <w:lang w:val="fr-FR" w:eastAsia="ja-JP"/>
        </w:rPr>
        <w:t xml:space="preserve">ologie </w:t>
      </w:r>
      <w:r>
        <w:rPr>
          <w:rFonts w:eastAsia="SimSun"/>
          <w:bCs/>
          <w:i/>
          <w:iCs/>
          <w:color w:val="auto"/>
          <w:lang w:val="fr-FR" w:eastAsia="ja-JP"/>
        </w:rPr>
        <w:t>d</w:t>
      </w:r>
      <w:r w:rsidR="00E46999">
        <w:rPr>
          <w:rFonts w:eastAsia="SimSun"/>
          <w:bCs/>
          <w:i/>
          <w:iCs/>
          <w:color w:val="auto"/>
          <w:lang w:val="fr-FR" w:eastAsia="ja-JP"/>
        </w:rPr>
        <w:t>y</w:t>
      </w:r>
      <w:r w:rsidRPr="00743BE0">
        <w:rPr>
          <w:rFonts w:eastAsia="SimSun"/>
          <w:bCs/>
          <w:i/>
          <w:iCs/>
          <w:color w:val="auto"/>
          <w:lang w:val="fr-FR" w:eastAsia="ja-JP"/>
        </w:rPr>
        <w:t>namique</w:t>
      </w:r>
      <w:r>
        <w:rPr>
          <w:rFonts w:eastAsia="SimSun"/>
          <w:bCs/>
          <w:i/>
          <w:iCs/>
          <w:color w:val="auto"/>
          <w:lang w:val="fr-FR" w:eastAsia="ja-JP"/>
        </w:rPr>
        <w:t xml:space="preserve"> </w:t>
      </w:r>
      <w:r w:rsidRPr="00743BE0">
        <w:rPr>
          <w:rFonts w:eastAsia="SimSun"/>
          <w:bCs/>
          <w:i/>
          <w:iCs/>
          <w:color w:val="auto"/>
          <w:lang w:val="fr-FR" w:eastAsia="ja-JP"/>
        </w:rPr>
        <w:t xml:space="preserve">: Les </w:t>
      </w:r>
      <w:r>
        <w:rPr>
          <w:rFonts w:eastAsia="SimSun"/>
          <w:bCs/>
          <w:i/>
          <w:iCs/>
          <w:color w:val="auto"/>
          <w:lang w:val="fr-FR" w:eastAsia="ja-JP"/>
        </w:rPr>
        <w:t>r</w:t>
      </w:r>
      <w:r w:rsidRPr="00743BE0">
        <w:rPr>
          <w:rFonts w:eastAsia="SimSun"/>
          <w:bCs/>
          <w:i/>
          <w:iCs/>
          <w:color w:val="auto"/>
          <w:lang w:val="fr-FR" w:eastAsia="ja-JP"/>
        </w:rPr>
        <w:t xml:space="preserve">elations </w:t>
      </w:r>
      <w:r>
        <w:rPr>
          <w:rFonts w:eastAsia="SimSun"/>
          <w:bCs/>
          <w:i/>
          <w:iCs/>
          <w:color w:val="auto"/>
          <w:lang w:val="fr-FR" w:eastAsia="ja-JP"/>
        </w:rPr>
        <w:t>h</w:t>
      </w:r>
      <w:r w:rsidRPr="00743BE0">
        <w:rPr>
          <w:rFonts w:eastAsia="SimSun"/>
          <w:bCs/>
          <w:i/>
          <w:iCs/>
          <w:color w:val="auto"/>
          <w:lang w:val="fr-FR" w:eastAsia="ja-JP"/>
        </w:rPr>
        <w:t>umaines</w:t>
      </w:r>
      <w:r>
        <w:rPr>
          <w:rFonts w:eastAsia="SimSun"/>
          <w:bCs/>
          <w:color w:val="auto"/>
          <w:lang w:val="fr-FR" w:eastAsia="ja-JP"/>
        </w:rPr>
        <w:t>.</w:t>
      </w:r>
      <w:r w:rsidRPr="00C9323A">
        <w:rPr>
          <w:rFonts w:eastAsia="SimSun"/>
          <w:bCs/>
          <w:color w:val="auto"/>
          <w:lang w:val="fr-FR" w:eastAsia="ja-JP"/>
        </w:rPr>
        <w:t xml:space="preserve"> Paris,</w:t>
      </w:r>
      <w:r>
        <w:rPr>
          <w:rFonts w:eastAsia="SimSun"/>
          <w:bCs/>
          <w:color w:val="auto"/>
          <w:lang w:val="fr-FR" w:eastAsia="ja-JP"/>
        </w:rPr>
        <w:t xml:space="preserve"> France :</w:t>
      </w:r>
      <w:r w:rsidRPr="00C9323A">
        <w:rPr>
          <w:rFonts w:eastAsia="SimSun"/>
          <w:bCs/>
          <w:color w:val="auto"/>
          <w:lang w:val="fr-FR" w:eastAsia="ja-JP"/>
        </w:rPr>
        <w:t xml:space="preserve"> </w:t>
      </w:r>
      <w:r>
        <w:rPr>
          <w:rFonts w:eastAsia="SimSun"/>
          <w:bCs/>
          <w:color w:val="auto"/>
          <w:lang w:val="fr-FR" w:eastAsia="ja-JP"/>
        </w:rPr>
        <w:t>Presses Universitaires de France</w:t>
      </w:r>
      <w:r w:rsidRPr="00C9323A">
        <w:rPr>
          <w:rFonts w:eastAsia="SimSun"/>
          <w:bCs/>
          <w:color w:val="auto"/>
          <w:lang w:val="fr-FR" w:eastAsia="ja-JP"/>
        </w:rPr>
        <w:t>.</w:t>
      </w:r>
    </w:p>
    <w:p w14:paraId="6511234F" w14:textId="77777777" w:rsidR="003A2B04" w:rsidRDefault="003A2B04" w:rsidP="003A2B04">
      <w:pPr>
        <w:spacing w:after="0" w:line="360" w:lineRule="auto"/>
        <w:ind w:left="709" w:right="113" w:hanging="709"/>
        <w:rPr>
          <w:rFonts w:eastAsia="SimSun"/>
          <w:bCs/>
          <w:color w:val="auto"/>
          <w:lang w:val="en-US" w:eastAsia="ja-JP"/>
        </w:rPr>
      </w:pPr>
      <w:r w:rsidRPr="00C9323A">
        <w:rPr>
          <w:rFonts w:eastAsia="SimSun"/>
          <w:bCs/>
          <w:color w:val="auto"/>
          <w:lang w:val="en-US" w:eastAsia="ja-JP"/>
        </w:rPr>
        <w:t>Lilienth</w:t>
      </w:r>
      <w:r>
        <w:rPr>
          <w:rFonts w:eastAsia="SimSun"/>
          <w:bCs/>
          <w:color w:val="auto"/>
          <w:lang w:val="en-US" w:eastAsia="ja-JP"/>
        </w:rPr>
        <w:t>a</w:t>
      </w:r>
      <w:r w:rsidRPr="00C9323A">
        <w:rPr>
          <w:rFonts w:eastAsia="SimSun"/>
          <w:bCs/>
          <w:color w:val="auto"/>
          <w:lang w:val="en-US" w:eastAsia="ja-JP"/>
        </w:rPr>
        <w:t xml:space="preserve">l, D. </w:t>
      </w:r>
      <w:r>
        <w:rPr>
          <w:rFonts w:eastAsia="SimSun"/>
          <w:bCs/>
          <w:color w:val="auto"/>
          <w:lang w:val="en-US" w:eastAsia="ja-JP"/>
        </w:rPr>
        <w:t>(</w:t>
      </w:r>
      <w:r w:rsidRPr="00C9323A">
        <w:rPr>
          <w:rFonts w:eastAsia="SimSun"/>
          <w:bCs/>
          <w:color w:val="auto"/>
          <w:lang w:val="en-US" w:eastAsia="ja-JP"/>
        </w:rPr>
        <w:t>1967</w:t>
      </w:r>
      <w:r>
        <w:rPr>
          <w:rFonts w:eastAsia="SimSun"/>
          <w:bCs/>
          <w:color w:val="auto"/>
          <w:lang w:val="en-US" w:eastAsia="ja-JP"/>
        </w:rPr>
        <w:t>).</w:t>
      </w:r>
      <w:r w:rsidRPr="00C9323A">
        <w:rPr>
          <w:rFonts w:eastAsia="SimSun"/>
          <w:bCs/>
          <w:color w:val="auto"/>
          <w:lang w:val="en-US" w:eastAsia="ja-JP"/>
        </w:rPr>
        <w:t xml:space="preserve"> </w:t>
      </w:r>
      <w:r w:rsidRPr="00743BE0">
        <w:rPr>
          <w:rFonts w:eastAsia="SimSun"/>
          <w:bCs/>
          <w:i/>
          <w:iCs/>
          <w:color w:val="auto"/>
          <w:lang w:val="en-US" w:eastAsia="ja-JP"/>
        </w:rPr>
        <w:t>Management</w:t>
      </w:r>
      <w:r>
        <w:rPr>
          <w:rFonts w:eastAsia="SimSun"/>
          <w:bCs/>
          <w:i/>
          <w:iCs/>
          <w:color w:val="auto"/>
          <w:lang w:val="en-US" w:eastAsia="ja-JP"/>
        </w:rPr>
        <w:t>:</w:t>
      </w:r>
      <w:r w:rsidRPr="00743BE0">
        <w:rPr>
          <w:rFonts w:eastAsia="SimSun"/>
          <w:bCs/>
          <w:i/>
          <w:iCs/>
          <w:color w:val="auto"/>
          <w:lang w:val="en-US" w:eastAsia="ja-JP"/>
        </w:rPr>
        <w:t xml:space="preserve"> </w:t>
      </w:r>
      <w:r>
        <w:rPr>
          <w:rFonts w:eastAsia="SimSun"/>
          <w:bCs/>
          <w:i/>
          <w:iCs/>
          <w:color w:val="auto"/>
          <w:lang w:val="en-US" w:eastAsia="ja-JP"/>
        </w:rPr>
        <w:t>A</w:t>
      </w:r>
      <w:r w:rsidRPr="00743BE0">
        <w:rPr>
          <w:rFonts w:eastAsia="SimSun"/>
          <w:bCs/>
          <w:i/>
          <w:iCs/>
          <w:color w:val="auto"/>
          <w:lang w:val="en-US" w:eastAsia="ja-JP"/>
        </w:rPr>
        <w:t xml:space="preserve"> Humanist Art</w:t>
      </w:r>
      <w:r>
        <w:rPr>
          <w:rFonts w:eastAsia="SimSun"/>
          <w:bCs/>
          <w:color w:val="auto"/>
          <w:lang w:val="en-US" w:eastAsia="ja-JP"/>
        </w:rPr>
        <w:t>.</w:t>
      </w:r>
      <w:r w:rsidRPr="00C9323A">
        <w:rPr>
          <w:rFonts w:eastAsia="SimSun"/>
          <w:bCs/>
          <w:color w:val="auto"/>
          <w:lang w:val="en-US" w:eastAsia="ja-JP"/>
        </w:rPr>
        <w:t xml:space="preserve"> Nueva </w:t>
      </w:r>
      <w:r>
        <w:rPr>
          <w:rFonts w:eastAsia="SimSun"/>
          <w:bCs/>
          <w:color w:val="auto"/>
          <w:lang w:val="en-US" w:eastAsia="ja-JP"/>
        </w:rPr>
        <w:t>Y</w:t>
      </w:r>
      <w:r w:rsidRPr="00C9323A">
        <w:rPr>
          <w:rFonts w:eastAsia="SimSun"/>
          <w:bCs/>
          <w:color w:val="auto"/>
          <w:lang w:val="en-US" w:eastAsia="ja-JP"/>
        </w:rPr>
        <w:t>ork,</w:t>
      </w:r>
      <w:r>
        <w:rPr>
          <w:rFonts w:eastAsia="SimSun"/>
          <w:bCs/>
          <w:color w:val="auto"/>
          <w:lang w:val="en-US" w:eastAsia="ja-JP"/>
        </w:rPr>
        <w:t xml:space="preserve"> United States:</w:t>
      </w:r>
      <w:r w:rsidRPr="00C9323A">
        <w:rPr>
          <w:rFonts w:eastAsia="SimSun"/>
          <w:bCs/>
          <w:color w:val="auto"/>
          <w:lang w:val="en-US" w:eastAsia="ja-JP"/>
        </w:rPr>
        <w:t xml:space="preserve"> </w:t>
      </w:r>
      <w:r>
        <w:rPr>
          <w:rFonts w:eastAsia="SimSun"/>
          <w:bCs/>
          <w:color w:val="auto"/>
          <w:lang w:val="en-US" w:eastAsia="ja-JP"/>
        </w:rPr>
        <w:t xml:space="preserve">Columbia </w:t>
      </w:r>
      <w:r w:rsidRPr="00C9323A">
        <w:rPr>
          <w:rFonts w:eastAsia="SimSun"/>
          <w:bCs/>
          <w:color w:val="auto"/>
          <w:lang w:val="en-US" w:eastAsia="ja-JP"/>
        </w:rPr>
        <w:t>University Press</w:t>
      </w:r>
      <w:r>
        <w:rPr>
          <w:rFonts w:eastAsia="SimSun"/>
          <w:bCs/>
          <w:color w:val="auto"/>
          <w:lang w:val="en-US" w:eastAsia="ja-JP"/>
        </w:rPr>
        <w:t>.</w:t>
      </w:r>
    </w:p>
    <w:p w14:paraId="250E9BD2" w14:textId="4AD25898" w:rsidR="00314CF3" w:rsidRDefault="001E5289" w:rsidP="002B7FA0">
      <w:pPr>
        <w:spacing w:after="0" w:line="360" w:lineRule="auto"/>
        <w:ind w:left="709" w:hanging="709"/>
        <w:rPr>
          <w:rFonts w:eastAsia="SimSun"/>
          <w:bCs/>
          <w:lang w:eastAsia="ja-JP"/>
        </w:rPr>
      </w:pPr>
      <w:r w:rsidRPr="00520543">
        <w:rPr>
          <w:rFonts w:eastAsia="SimSun"/>
          <w:bCs/>
          <w:lang w:eastAsia="ja-JP"/>
        </w:rPr>
        <w:t xml:space="preserve">Mannheim, </w:t>
      </w:r>
      <w:r w:rsidR="00314CF3" w:rsidRPr="00520543">
        <w:rPr>
          <w:rFonts w:eastAsia="SimSun"/>
          <w:bCs/>
          <w:lang w:eastAsia="ja-JP"/>
        </w:rPr>
        <w:t>K</w:t>
      </w:r>
      <w:r w:rsidR="00314CF3">
        <w:rPr>
          <w:rFonts w:eastAsia="SimSun"/>
          <w:bCs/>
          <w:lang w:eastAsia="ja-JP"/>
        </w:rPr>
        <w:t>. (</w:t>
      </w:r>
      <w:r w:rsidRPr="00520543">
        <w:rPr>
          <w:rFonts w:eastAsia="SimSun"/>
          <w:bCs/>
          <w:lang w:eastAsia="ja-JP"/>
        </w:rPr>
        <w:t>1982</w:t>
      </w:r>
      <w:r w:rsidR="00314CF3">
        <w:rPr>
          <w:rFonts w:eastAsia="SimSun"/>
          <w:bCs/>
          <w:lang w:eastAsia="ja-JP"/>
        </w:rPr>
        <w:t>)</w:t>
      </w:r>
      <w:r w:rsidRPr="00520543">
        <w:rPr>
          <w:rFonts w:eastAsia="SimSun"/>
          <w:bCs/>
          <w:lang w:eastAsia="ja-JP"/>
        </w:rPr>
        <w:t xml:space="preserve">. </w:t>
      </w:r>
      <w:r w:rsidRPr="004A6478">
        <w:rPr>
          <w:rFonts w:eastAsia="SimSun"/>
          <w:bCs/>
          <w:i/>
          <w:iCs/>
          <w:lang w:eastAsia="ja-JP"/>
        </w:rPr>
        <w:t>Libertad, poder y planificación democrática</w:t>
      </w:r>
      <w:r w:rsidRPr="00520543">
        <w:rPr>
          <w:rFonts w:eastAsia="SimSun"/>
          <w:bCs/>
          <w:lang w:eastAsia="ja-JP"/>
        </w:rPr>
        <w:t>. México</w:t>
      </w:r>
      <w:r w:rsidR="00314CF3">
        <w:rPr>
          <w:rFonts w:eastAsia="SimSun"/>
          <w:bCs/>
          <w:lang w:eastAsia="ja-JP"/>
        </w:rPr>
        <w:t>: FCE.</w:t>
      </w:r>
      <w:r w:rsidR="00314CF3" w:rsidRPr="00520543">
        <w:rPr>
          <w:rFonts w:eastAsia="SimSun"/>
          <w:bCs/>
          <w:lang w:eastAsia="ja-JP"/>
        </w:rPr>
        <w:t xml:space="preserve"> </w:t>
      </w:r>
    </w:p>
    <w:p w14:paraId="01FC299C" w14:textId="77777777" w:rsidR="003A2B04" w:rsidRPr="00520543" w:rsidRDefault="003A2B04" w:rsidP="003A2B04">
      <w:pPr>
        <w:spacing w:after="0" w:line="360" w:lineRule="auto"/>
        <w:ind w:left="709" w:hanging="709"/>
        <w:rPr>
          <w:rFonts w:eastAsia="SimSun"/>
          <w:bCs/>
          <w:lang w:eastAsia="ja-JP"/>
        </w:rPr>
      </w:pPr>
      <w:r w:rsidRPr="00520543">
        <w:rPr>
          <w:rFonts w:eastAsia="SimSun"/>
          <w:bCs/>
          <w:lang w:eastAsia="ja-JP"/>
        </w:rPr>
        <w:lastRenderedPageBreak/>
        <w:t xml:space="preserve">Merton, </w:t>
      </w:r>
      <w:r>
        <w:rPr>
          <w:rFonts w:eastAsia="SimSun"/>
          <w:bCs/>
          <w:lang w:eastAsia="ja-JP"/>
        </w:rPr>
        <w:t>R.</w:t>
      </w:r>
      <w:r w:rsidRPr="00520543">
        <w:rPr>
          <w:rFonts w:eastAsia="SimSun"/>
          <w:bCs/>
          <w:lang w:eastAsia="ja-JP"/>
        </w:rPr>
        <w:t xml:space="preserve"> K. </w:t>
      </w:r>
      <w:r>
        <w:rPr>
          <w:rFonts w:eastAsia="SimSun"/>
          <w:bCs/>
          <w:lang w:eastAsia="ja-JP"/>
        </w:rPr>
        <w:t>(</w:t>
      </w:r>
      <w:r w:rsidRPr="00520543">
        <w:rPr>
          <w:rFonts w:eastAsia="SimSun"/>
          <w:bCs/>
          <w:lang w:eastAsia="ja-JP"/>
        </w:rPr>
        <w:t>2002</w:t>
      </w:r>
      <w:r>
        <w:rPr>
          <w:rFonts w:eastAsia="SimSun"/>
          <w:bCs/>
          <w:lang w:eastAsia="ja-JP"/>
        </w:rPr>
        <w:t>)</w:t>
      </w:r>
      <w:r w:rsidRPr="00520543">
        <w:rPr>
          <w:rFonts w:eastAsia="SimSun"/>
          <w:bCs/>
          <w:lang w:eastAsia="ja-JP"/>
        </w:rPr>
        <w:t>.</w:t>
      </w:r>
      <w:r>
        <w:rPr>
          <w:rFonts w:eastAsia="SimSun"/>
          <w:bCs/>
          <w:lang w:eastAsia="ja-JP"/>
        </w:rPr>
        <w:t xml:space="preserve"> </w:t>
      </w:r>
      <w:r w:rsidRPr="00743BE0">
        <w:rPr>
          <w:rFonts w:eastAsia="SimSun"/>
          <w:bCs/>
          <w:i/>
          <w:iCs/>
          <w:lang w:eastAsia="ja-JP"/>
        </w:rPr>
        <w:t>Teoría y estructura sociales</w:t>
      </w:r>
      <w:r>
        <w:rPr>
          <w:rFonts w:eastAsia="SimSun"/>
          <w:bCs/>
          <w:i/>
          <w:iCs/>
          <w:lang w:eastAsia="ja-JP"/>
        </w:rPr>
        <w:t xml:space="preserve"> </w:t>
      </w:r>
      <w:r w:rsidRPr="00743BE0">
        <w:rPr>
          <w:rFonts w:eastAsia="SimSun"/>
          <w:bCs/>
          <w:lang w:eastAsia="ja-JP"/>
        </w:rPr>
        <w:t>(</w:t>
      </w:r>
      <w:r w:rsidRPr="00520543">
        <w:rPr>
          <w:rFonts w:eastAsia="SimSun"/>
          <w:bCs/>
          <w:lang w:eastAsia="ja-JP"/>
        </w:rPr>
        <w:t>4</w:t>
      </w:r>
      <w:r>
        <w:rPr>
          <w:rFonts w:eastAsia="SimSun"/>
          <w:bCs/>
          <w:lang w:eastAsia="ja-JP"/>
        </w:rPr>
        <w:t>.</w:t>
      </w:r>
      <w:r w:rsidRPr="00520543">
        <w:rPr>
          <w:rFonts w:eastAsia="SimSun"/>
          <w:bCs/>
          <w:lang w:eastAsia="ja-JP"/>
        </w:rPr>
        <w:t>ª ed.</w:t>
      </w:r>
      <w:r>
        <w:rPr>
          <w:rFonts w:eastAsia="SimSun"/>
          <w:bCs/>
          <w:lang w:eastAsia="ja-JP"/>
        </w:rPr>
        <w:t xml:space="preserve">). México: </w:t>
      </w:r>
      <w:r w:rsidRPr="00520543">
        <w:rPr>
          <w:rFonts w:eastAsia="SimSun"/>
          <w:bCs/>
          <w:lang w:eastAsia="ja-JP"/>
        </w:rPr>
        <w:t>FCE.</w:t>
      </w:r>
    </w:p>
    <w:p w14:paraId="20587E3A" w14:textId="19176765" w:rsidR="001E5289" w:rsidRPr="00520543" w:rsidRDefault="001E5289" w:rsidP="004A6478">
      <w:pPr>
        <w:spacing w:after="0" w:line="360" w:lineRule="auto"/>
        <w:ind w:left="709" w:hanging="709"/>
        <w:rPr>
          <w:rFonts w:eastAsia="SimSun"/>
          <w:bCs/>
          <w:lang w:eastAsia="ja-JP"/>
        </w:rPr>
      </w:pPr>
      <w:r w:rsidRPr="00520543">
        <w:rPr>
          <w:rFonts w:eastAsia="SimSun"/>
          <w:bCs/>
          <w:lang w:eastAsia="ja-JP"/>
        </w:rPr>
        <w:t>Michels,</w:t>
      </w:r>
      <w:r w:rsidR="00314CF3">
        <w:rPr>
          <w:rFonts w:eastAsia="SimSun"/>
          <w:bCs/>
          <w:lang w:eastAsia="ja-JP"/>
        </w:rPr>
        <w:t xml:space="preserve"> R.</w:t>
      </w:r>
      <w:r w:rsidRPr="00520543">
        <w:rPr>
          <w:rFonts w:eastAsia="SimSun"/>
          <w:bCs/>
          <w:lang w:eastAsia="ja-JP"/>
        </w:rPr>
        <w:t xml:space="preserve"> </w:t>
      </w:r>
      <w:r w:rsidR="00314CF3">
        <w:rPr>
          <w:rFonts w:eastAsia="SimSun"/>
          <w:bCs/>
          <w:lang w:eastAsia="ja-JP"/>
        </w:rPr>
        <w:t>(</w:t>
      </w:r>
      <w:r w:rsidRPr="00520543">
        <w:rPr>
          <w:rFonts w:eastAsia="SimSun"/>
          <w:bCs/>
          <w:lang w:eastAsia="ja-JP"/>
        </w:rPr>
        <w:t>1968</w:t>
      </w:r>
      <w:r w:rsidR="00314CF3">
        <w:rPr>
          <w:rFonts w:eastAsia="SimSun"/>
          <w:bCs/>
          <w:lang w:eastAsia="ja-JP"/>
        </w:rPr>
        <w:t>)</w:t>
      </w:r>
      <w:r w:rsidRPr="00520543">
        <w:rPr>
          <w:rFonts w:eastAsia="SimSun"/>
          <w:bCs/>
          <w:lang w:eastAsia="ja-JP"/>
        </w:rPr>
        <w:t xml:space="preserve">. </w:t>
      </w:r>
      <w:r w:rsidRPr="004A6478">
        <w:rPr>
          <w:rFonts w:eastAsia="SimSun"/>
          <w:bCs/>
          <w:i/>
          <w:iCs/>
          <w:lang w:eastAsia="ja-JP"/>
        </w:rPr>
        <w:t>Los partidos políticos</w:t>
      </w:r>
      <w:r w:rsidR="00314CF3">
        <w:rPr>
          <w:rFonts w:eastAsia="SimSun"/>
          <w:bCs/>
          <w:lang w:eastAsia="ja-JP"/>
        </w:rPr>
        <w:t xml:space="preserve"> (</w:t>
      </w:r>
      <w:r w:rsidRPr="00520543">
        <w:rPr>
          <w:rFonts w:eastAsia="SimSun"/>
          <w:bCs/>
          <w:lang w:eastAsia="ja-JP"/>
        </w:rPr>
        <w:t>tomos I y II</w:t>
      </w:r>
      <w:r w:rsidR="00314CF3">
        <w:rPr>
          <w:rFonts w:eastAsia="SimSun"/>
          <w:bCs/>
          <w:lang w:eastAsia="ja-JP"/>
        </w:rPr>
        <w:t>).</w:t>
      </w:r>
      <w:r w:rsidR="00314CF3" w:rsidRPr="00520543">
        <w:rPr>
          <w:rFonts w:eastAsia="SimSun"/>
          <w:bCs/>
          <w:lang w:eastAsia="ja-JP"/>
        </w:rPr>
        <w:t xml:space="preserve"> </w:t>
      </w:r>
      <w:r w:rsidRPr="00520543">
        <w:rPr>
          <w:rFonts w:eastAsia="SimSun"/>
          <w:bCs/>
          <w:lang w:eastAsia="ja-JP"/>
        </w:rPr>
        <w:t>Buenos Aires,</w:t>
      </w:r>
      <w:r w:rsidR="00314CF3">
        <w:rPr>
          <w:rFonts w:eastAsia="SimSun"/>
          <w:bCs/>
          <w:lang w:eastAsia="ja-JP"/>
        </w:rPr>
        <w:t xml:space="preserve"> Argentina:</w:t>
      </w:r>
      <w:r w:rsidRPr="00520543">
        <w:rPr>
          <w:rFonts w:eastAsia="SimSun"/>
          <w:bCs/>
          <w:lang w:eastAsia="ja-JP"/>
        </w:rPr>
        <w:t xml:space="preserve"> Amorrortu.</w:t>
      </w:r>
    </w:p>
    <w:p w14:paraId="68D95D94" w14:textId="77777777" w:rsidR="003A2B04" w:rsidRPr="00520543" w:rsidRDefault="003A2B04" w:rsidP="003A2B04">
      <w:pPr>
        <w:spacing w:after="0" w:line="360" w:lineRule="auto"/>
        <w:ind w:left="709" w:hanging="709"/>
        <w:rPr>
          <w:rFonts w:eastAsia="SimSun"/>
          <w:bCs/>
          <w:lang w:eastAsia="ja-JP"/>
        </w:rPr>
      </w:pPr>
      <w:r w:rsidRPr="00520543">
        <w:rPr>
          <w:rFonts w:eastAsia="SimSun"/>
          <w:bCs/>
          <w:lang w:eastAsia="ja-JP"/>
        </w:rPr>
        <w:t>Mill, J</w:t>
      </w:r>
      <w:r>
        <w:rPr>
          <w:rFonts w:eastAsia="SimSun"/>
          <w:bCs/>
          <w:lang w:eastAsia="ja-JP"/>
        </w:rPr>
        <w:t>.</w:t>
      </w:r>
      <w:r w:rsidRPr="00520543">
        <w:rPr>
          <w:rFonts w:eastAsia="SimSun"/>
          <w:bCs/>
          <w:lang w:eastAsia="ja-JP"/>
        </w:rPr>
        <w:t xml:space="preserve"> </w:t>
      </w:r>
      <w:r>
        <w:rPr>
          <w:rFonts w:eastAsia="SimSun"/>
          <w:bCs/>
          <w:lang w:eastAsia="ja-JP"/>
        </w:rPr>
        <w:t>(</w:t>
      </w:r>
      <w:r w:rsidRPr="00520543">
        <w:rPr>
          <w:rFonts w:eastAsia="SimSun"/>
          <w:bCs/>
          <w:lang w:eastAsia="ja-JP"/>
        </w:rPr>
        <w:t>2006</w:t>
      </w:r>
      <w:r>
        <w:rPr>
          <w:rFonts w:eastAsia="SimSun"/>
          <w:bCs/>
          <w:lang w:eastAsia="ja-JP"/>
        </w:rPr>
        <w:t>)</w:t>
      </w:r>
      <w:r w:rsidRPr="00520543">
        <w:rPr>
          <w:rFonts w:eastAsia="SimSun"/>
          <w:bCs/>
          <w:lang w:eastAsia="ja-JP"/>
        </w:rPr>
        <w:t xml:space="preserve">. </w:t>
      </w:r>
      <w:r w:rsidRPr="00743BE0">
        <w:rPr>
          <w:rFonts w:eastAsia="SimSun"/>
          <w:bCs/>
          <w:i/>
          <w:iCs/>
          <w:lang w:eastAsia="ja-JP"/>
        </w:rPr>
        <w:t>Principios de economía política</w:t>
      </w:r>
      <w:r w:rsidRPr="00520543">
        <w:rPr>
          <w:rFonts w:eastAsia="SimSun"/>
          <w:bCs/>
          <w:lang w:eastAsia="ja-JP"/>
        </w:rPr>
        <w:t>. México</w:t>
      </w:r>
      <w:r>
        <w:rPr>
          <w:rFonts w:eastAsia="SimSun"/>
          <w:bCs/>
          <w:lang w:eastAsia="ja-JP"/>
        </w:rPr>
        <w:t>:</w:t>
      </w:r>
      <w:r w:rsidRPr="00520543">
        <w:rPr>
          <w:rFonts w:eastAsia="SimSun"/>
          <w:bCs/>
          <w:lang w:eastAsia="ja-JP"/>
        </w:rPr>
        <w:t xml:space="preserve"> </w:t>
      </w:r>
      <w:r>
        <w:rPr>
          <w:rFonts w:eastAsia="SimSun"/>
          <w:bCs/>
          <w:lang w:eastAsia="ja-JP"/>
        </w:rPr>
        <w:t>FCE.</w:t>
      </w:r>
    </w:p>
    <w:p w14:paraId="7DEF3841" w14:textId="4E6DED3D" w:rsidR="001E5289" w:rsidRPr="00520543" w:rsidRDefault="001E5289" w:rsidP="004A6478">
      <w:pPr>
        <w:spacing w:after="0" w:line="360" w:lineRule="auto"/>
        <w:ind w:left="709" w:hanging="709"/>
        <w:rPr>
          <w:rFonts w:eastAsia="SimSun"/>
          <w:bCs/>
          <w:lang w:eastAsia="ja-JP"/>
        </w:rPr>
      </w:pPr>
      <w:r w:rsidRPr="00520543">
        <w:rPr>
          <w:rFonts w:eastAsia="SimSun"/>
          <w:bCs/>
          <w:lang w:eastAsia="ja-JP"/>
        </w:rPr>
        <w:t>Mills</w:t>
      </w:r>
      <w:r w:rsidR="00537385">
        <w:rPr>
          <w:rFonts w:eastAsia="SimSun"/>
          <w:bCs/>
          <w:lang w:eastAsia="ja-JP"/>
        </w:rPr>
        <w:t>, C.</w:t>
      </w:r>
      <w:r w:rsidR="00537385" w:rsidRPr="00520543">
        <w:rPr>
          <w:rFonts w:eastAsia="SimSun"/>
          <w:bCs/>
          <w:lang w:eastAsia="ja-JP"/>
        </w:rPr>
        <w:t xml:space="preserve"> </w:t>
      </w:r>
      <w:r w:rsidRPr="00520543">
        <w:rPr>
          <w:rFonts w:eastAsia="SimSun"/>
          <w:bCs/>
          <w:lang w:eastAsia="ja-JP"/>
        </w:rPr>
        <w:t>W</w:t>
      </w:r>
      <w:r w:rsidR="00537385">
        <w:rPr>
          <w:rFonts w:eastAsia="SimSun"/>
          <w:bCs/>
          <w:lang w:eastAsia="ja-JP"/>
        </w:rPr>
        <w:t>.</w:t>
      </w:r>
      <w:r w:rsidRPr="00520543">
        <w:rPr>
          <w:rFonts w:eastAsia="SimSun"/>
          <w:bCs/>
          <w:lang w:eastAsia="ja-JP"/>
        </w:rPr>
        <w:t xml:space="preserve"> </w:t>
      </w:r>
      <w:r w:rsidR="00F80AC5">
        <w:rPr>
          <w:rFonts w:eastAsia="SimSun"/>
          <w:bCs/>
          <w:lang w:eastAsia="ja-JP"/>
        </w:rPr>
        <w:t>(</w:t>
      </w:r>
      <w:r w:rsidRPr="00520543">
        <w:rPr>
          <w:rFonts w:eastAsia="SimSun"/>
          <w:bCs/>
          <w:lang w:eastAsia="ja-JP"/>
        </w:rPr>
        <w:t>1961</w:t>
      </w:r>
      <w:r w:rsidR="00F80AC5">
        <w:rPr>
          <w:rFonts w:eastAsia="SimSun"/>
          <w:bCs/>
          <w:lang w:eastAsia="ja-JP"/>
        </w:rPr>
        <w:t>)</w:t>
      </w:r>
      <w:r w:rsidRPr="00520543">
        <w:rPr>
          <w:rFonts w:eastAsia="SimSun"/>
          <w:bCs/>
          <w:lang w:eastAsia="ja-JP"/>
        </w:rPr>
        <w:t>.</w:t>
      </w:r>
      <w:r w:rsidR="00F80AC5">
        <w:rPr>
          <w:rFonts w:eastAsia="SimSun"/>
          <w:bCs/>
          <w:lang w:eastAsia="ja-JP"/>
        </w:rPr>
        <w:t xml:space="preserve"> </w:t>
      </w:r>
      <w:r w:rsidRPr="004A6478">
        <w:rPr>
          <w:rFonts w:eastAsia="SimSun"/>
          <w:bCs/>
          <w:i/>
          <w:iCs/>
          <w:lang w:eastAsia="ja-JP"/>
        </w:rPr>
        <w:t xml:space="preserve">La imaginación </w:t>
      </w:r>
      <w:r w:rsidR="00A1257F" w:rsidRPr="004A6478">
        <w:rPr>
          <w:rFonts w:eastAsia="SimSun"/>
          <w:bCs/>
          <w:i/>
          <w:iCs/>
          <w:lang w:eastAsia="ja-JP"/>
        </w:rPr>
        <w:t>sociológica</w:t>
      </w:r>
      <w:r w:rsidR="00A1257F" w:rsidRPr="00520543">
        <w:rPr>
          <w:rFonts w:eastAsia="SimSun"/>
          <w:bCs/>
          <w:lang w:eastAsia="ja-JP"/>
        </w:rPr>
        <w:t>.</w:t>
      </w:r>
      <w:r w:rsidRPr="00520543">
        <w:rPr>
          <w:rFonts w:eastAsia="SimSun"/>
          <w:bCs/>
          <w:lang w:eastAsia="ja-JP"/>
        </w:rPr>
        <w:t xml:space="preserve"> M</w:t>
      </w:r>
      <w:r w:rsidR="00F80AC5">
        <w:rPr>
          <w:rFonts w:eastAsia="SimSun"/>
          <w:bCs/>
          <w:lang w:eastAsia="ja-JP"/>
        </w:rPr>
        <w:t>é</w:t>
      </w:r>
      <w:r w:rsidRPr="00520543">
        <w:rPr>
          <w:rFonts w:eastAsia="SimSun"/>
          <w:bCs/>
          <w:lang w:eastAsia="ja-JP"/>
        </w:rPr>
        <w:t>xico</w:t>
      </w:r>
      <w:r w:rsidR="00F80AC5">
        <w:rPr>
          <w:rFonts w:eastAsia="SimSun"/>
          <w:bCs/>
          <w:lang w:eastAsia="ja-JP"/>
        </w:rPr>
        <w:t xml:space="preserve">: </w:t>
      </w:r>
      <w:r w:rsidR="00A1257F" w:rsidRPr="00520543">
        <w:rPr>
          <w:rFonts w:eastAsia="SimSun"/>
          <w:bCs/>
          <w:lang w:eastAsia="ja-JP"/>
        </w:rPr>
        <w:t>FCE</w:t>
      </w:r>
      <w:r w:rsidR="00422B1C">
        <w:rPr>
          <w:rFonts w:eastAsia="SimSun"/>
          <w:bCs/>
          <w:lang w:eastAsia="ja-JP"/>
        </w:rPr>
        <w:t>.</w:t>
      </w:r>
    </w:p>
    <w:p w14:paraId="5D4E16DD" w14:textId="2024E68F" w:rsidR="001E5289" w:rsidRPr="00520543" w:rsidRDefault="001E5289" w:rsidP="004A6478">
      <w:pPr>
        <w:spacing w:after="0" w:line="360" w:lineRule="auto"/>
        <w:ind w:left="709" w:hanging="709"/>
        <w:rPr>
          <w:rFonts w:eastAsia="SimSun"/>
          <w:bCs/>
          <w:lang w:eastAsia="ja-JP"/>
        </w:rPr>
      </w:pPr>
      <w:r w:rsidRPr="00520543">
        <w:rPr>
          <w:rFonts w:eastAsia="SimSun"/>
          <w:bCs/>
          <w:lang w:eastAsia="ja-JP"/>
        </w:rPr>
        <w:t>Mills</w:t>
      </w:r>
      <w:r w:rsidR="00537385">
        <w:rPr>
          <w:rFonts w:eastAsia="SimSun"/>
          <w:bCs/>
          <w:lang w:eastAsia="ja-JP"/>
        </w:rPr>
        <w:t>,</w:t>
      </w:r>
      <w:r w:rsidR="00537385" w:rsidRPr="00520543">
        <w:rPr>
          <w:rFonts w:eastAsia="SimSun"/>
          <w:bCs/>
          <w:lang w:eastAsia="ja-JP"/>
        </w:rPr>
        <w:t xml:space="preserve"> </w:t>
      </w:r>
      <w:r w:rsidR="00537385">
        <w:rPr>
          <w:rFonts w:eastAsia="SimSun"/>
          <w:bCs/>
          <w:lang w:eastAsia="ja-JP"/>
        </w:rPr>
        <w:t>C. W.</w:t>
      </w:r>
      <w:r w:rsidR="00A1257F" w:rsidRPr="00520543">
        <w:rPr>
          <w:rFonts w:eastAsia="SimSun"/>
          <w:bCs/>
          <w:lang w:eastAsia="ja-JP"/>
        </w:rPr>
        <w:t xml:space="preserve"> </w:t>
      </w:r>
      <w:r w:rsidR="00F80AC5">
        <w:rPr>
          <w:rFonts w:eastAsia="SimSun"/>
          <w:bCs/>
          <w:lang w:eastAsia="ja-JP"/>
        </w:rPr>
        <w:t>(</w:t>
      </w:r>
      <w:r w:rsidR="00A1257F" w:rsidRPr="00520543">
        <w:rPr>
          <w:rFonts w:eastAsia="SimSun"/>
          <w:bCs/>
          <w:lang w:eastAsia="ja-JP"/>
        </w:rPr>
        <w:t>1957</w:t>
      </w:r>
      <w:r w:rsidR="00F80AC5">
        <w:rPr>
          <w:rFonts w:eastAsia="SimSun"/>
          <w:bCs/>
          <w:lang w:eastAsia="ja-JP"/>
        </w:rPr>
        <w:t>)</w:t>
      </w:r>
      <w:r w:rsidR="00A1257F" w:rsidRPr="00520543">
        <w:rPr>
          <w:rFonts w:eastAsia="SimSun"/>
          <w:bCs/>
          <w:lang w:eastAsia="ja-JP"/>
        </w:rPr>
        <w:t>.</w:t>
      </w:r>
      <w:r w:rsidR="00F80AC5">
        <w:rPr>
          <w:rFonts w:eastAsia="SimSun"/>
          <w:bCs/>
          <w:lang w:eastAsia="ja-JP"/>
        </w:rPr>
        <w:t xml:space="preserve"> </w:t>
      </w:r>
      <w:r w:rsidR="00A1257F" w:rsidRPr="004A6478">
        <w:rPr>
          <w:rFonts w:eastAsia="SimSun"/>
          <w:bCs/>
          <w:i/>
          <w:iCs/>
          <w:lang w:eastAsia="ja-JP"/>
        </w:rPr>
        <w:t xml:space="preserve">La </w:t>
      </w:r>
      <w:r w:rsidR="00E46999">
        <w:rPr>
          <w:rFonts w:eastAsia="SimSun"/>
          <w:bCs/>
          <w:i/>
          <w:iCs/>
          <w:lang w:eastAsia="ja-JP"/>
        </w:rPr>
        <w:t>é</w:t>
      </w:r>
      <w:r w:rsidR="00A1257F" w:rsidRPr="004A6478">
        <w:rPr>
          <w:rFonts w:eastAsia="SimSun"/>
          <w:bCs/>
          <w:i/>
          <w:iCs/>
          <w:lang w:eastAsia="ja-JP"/>
        </w:rPr>
        <w:t>lite del poder</w:t>
      </w:r>
      <w:r w:rsidR="00F80AC5">
        <w:rPr>
          <w:rFonts w:eastAsia="SimSun"/>
          <w:bCs/>
          <w:lang w:eastAsia="ja-JP"/>
        </w:rPr>
        <w:t xml:space="preserve"> (1.</w:t>
      </w:r>
      <w:r w:rsidR="00F80AC5" w:rsidRPr="004A6478">
        <w:rPr>
          <w:rFonts w:eastAsia="SimSun"/>
          <w:bCs/>
          <w:vertAlign w:val="superscript"/>
          <w:lang w:eastAsia="ja-JP"/>
        </w:rPr>
        <w:t>a</w:t>
      </w:r>
      <w:r w:rsidR="00F80AC5">
        <w:rPr>
          <w:rFonts w:eastAsia="SimSun"/>
          <w:bCs/>
          <w:lang w:eastAsia="ja-JP"/>
        </w:rPr>
        <w:t xml:space="preserve"> ed.).</w:t>
      </w:r>
      <w:r w:rsidRPr="00520543">
        <w:rPr>
          <w:rFonts w:eastAsia="SimSun"/>
          <w:bCs/>
          <w:lang w:eastAsia="ja-JP"/>
        </w:rPr>
        <w:t xml:space="preserve"> México</w:t>
      </w:r>
      <w:r w:rsidR="00F80AC5">
        <w:rPr>
          <w:rFonts w:eastAsia="SimSun"/>
          <w:bCs/>
          <w:lang w:eastAsia="ja-JP"/>
        </w:rPr>
        <w:t>:</w:t>
      </w:r>
      <w:r w:rsidR="00F80AC5" w:rsidRPr="00520543">
        <w:rPr>
          <w:rFonts w:eastAsia="SimSun"/>
          <w:bCs/>
          <w:lang w:eastAsia="ja-JP"/>
        </w:rPr>
        <w:t xml:space="preserve"> </w:t>
      </w:r>
      <w:r w:rsidR="00A1257F" w:rsidRPr="00520543">
        <w:rPr>
          <w:rFonts w:eastAsia="SimSun"/>
          <w:bCs/>
          <w:lang w:eastAsia="ja-JP"/>
        </w:rPr>
        <w:t>FCE.</w:t>
      </w:r>
    </w:p>
    <w:p w14:paraId="220AA550" w14:textId="5FE6AF91" w:rsidR="001E5289" w:rsidRPr="00422B1C" w:rsidRDefault="001E5289" w:rsidP="004A6478">
      <w:pPr>
        <w:spacing w:after="0" w:line="360" w:lineRule="auto"/>
        <w:ind w:left="709" w:hanging="709"/>
        <w:rPr>
          <w:rFonts w:eastAsia="SimSun"/>
          <w:bCs/>
          <w:lang w:val="es-MX" w:eastAsia="ja-JP"/>
        </w:rPr>
      </w:pPr>
      <w:r w:rsidRPr="00520543">
        <w:rPr>
          <w:rFonts w:eastAsia="SimSun"/>
          <w:bCs/>
          <w:lang w:eastAsia="ja-JP"/>
        </w:rPr>
        <w:t xml:space="preserve">Montaño, </w:t>
      </w:r>
      <w:r w:rsidR="00CA44EB" w:rsidRPr="00520543">
        <w:rPr>
          <w:rFonts w:eastAsia="SimSun"/>
          <w:bCs/>
          <w:lang w:eastAsia="ja-JP"/>
        </w:rPr>
        <w:t>L</w:t>
      </w:r>
      <w:r w:rsidR="00CA44EB">
        <w:rPr>
          <w:rFonts w:eastAsia="SimSun"/>
          <w:bCs/>
          <w:lang w:eastAsia="ja-JP"/>
        </w:rPr>
        <w:t>. (</w:t>
      </w:r>
      <w:r w:rsidRPr="00520543">
        <w:rPr>
          <w:rFonts w:eastAsia="SimSun"/>
          <w:bCs/>
          <w:lang w:eastAsia="ja-JP"/>
        </w:rPr>
        <w:t>2004</w:t>
      </w:r>
      <w:r w:rsidR="00CA44EB">
        <w:rPr>
          <w:rFonts w:eastAsia="SimSun"/>
          <w:bCs/>
          <w:lang w:eastAsia="ja-JP"/>
        </w:rPr>
        <w:t>).</w:t>
      </w:r>
      <w:r w:rsidRPr="00520543">
        <w:rPr>
          <w:rFonts w:eastAsia="SimSun"/>
          <w:bCs/>
          <w:lang w:eastAsia="ja-JP"/>
        </w:rPr>
        <w:t xml:space="preserve"> Las aproximaciones organizacionales caracterización,</w:t>
      </w:r>
      <w:r w:rsidR="00CA44EB">
        <w:rPr>
          <w:rFonts w:eastAsia="SimSun"/>
          <w:bCs/>
          <w:lang w:eastAsia="ja-JP"/>
        </w:rPr>
        <w:t xml:space="preserve"> </w:t>
      </w:r>
      <w:r w:rsidRPr="00520543">
        <w:rPr>
          <w:rFonts w:eastAsia="SimSun"/>
          <w:bCs/>
          <w:lang w:eastAsia="ja-JP"/>
        </w:rPr>
        <w:t xml:space="preserve">objeto y problemática. </w:t>
      </w:r>
      <w:r w:rsidRPr="004A6478">
        <w:rPr>
          <w:rFonts w:eastAsia="SimSun"/>
          <w:bCs/>
          <w:i/>
          <w:iCs/>
          <w:lang w:val="es-MX" w:eastAsia="ja-JP"/>
        </w:rPr>
        <w:t xml:space="preserve">Revista de Contaduría y </w:t>
      </w:r>
      <w:r w:rsidR="00CA44EB" w:rsidRPr="004A6478">
        <w:rPr>
          <w:rFonts w:eastAsia="SimSun"/>
          <w:bCs/>
          <w:i/>
          <w:iCs/>
          <w:lang w:val="es-MX" w:eastAsia="ja-JP"/>
        </w:rPr>
        <w:t>Administración</w:t>
      </w:r>
      <w:r w:rsidR="00CA44EB">
        <w:rPr>
          <w:rFonts w:eastAsia="SimSun"/>
          <w:bCs/>
          <w:lang w:val="es-MX" w:eastAsia="ja-JP"/>
        </w:rPr>
        <w:t>, (</w:t>
      </w:r>
      <w:r w:rsidR="00CA44EB" w:rsidRPr="00520543">
        <w:rPr>
          <w:rFonts w:eastAsia="SimSun"/>
          <w:bCs/>
          <w:lang w:eastAsia="ja-JP"/>
        </w:rPr>
        <w:t>213</w:t>
      </w:r>
      <w:r w:rsidR="00CA44EB">
        <w:rPr>
          <w:rFonts w:eastAsia="SimSun"/>
          <w:bCs/>
          <w:lang w:eastAsia="ja-JP"/>
        </w:rPr>
        <w:t>)</w:t>
      </w:r>
      <w:r w:rsidR="00422B1C" w:rsidRPr="00422B1C">
        <w:rPr>
          <w:rFonts w:eastAsia="SimSun"/>
          <w:bCs/>
          <w:lang w:val="es-MX" w:eastAsia="ja-JP"/>
        </w:rPr>
        <w:t>.</w:t>
      </w:r>
    </w:p>
    <w:p w14:paraId="0D74BD6A" w14:textId="476F2684" w:rsidR="001E5289" w:rsidRPr="00520543" w:rsidRDefault="001E5289" w:rsidP="004A6478">
      <w:pPr>
        <w:spacing w:after="0" w:line="360" w:lineRule="auto"/>
        <w:ind w:left="709" w:hanging="709"/>
        <w:rPr>
          <w:rFonts w:eastAsia="SimSun"/>
          <w:bCs/>
          <w:lang w:val="en-US" w:eastAsia="ja-JP"/>
        </w:rPr>
      </w:pPr>
      <w:r w:rsidRPr="00AD76FC">
        <w:rPr>
          <w:rFonts w:eastAsia="SimSun"/>
          <w:bCs/>
          <w:lang w:val="es-MX" w:eastAsia="ja-JP"/>
        </w:rPr>
        <w:t>Parker</w:t>
      </w:r>
      <w:r w:rsidR="00C51FA7" w:rsidRPr="00AD76FC">
        <w:rPr>
          <w:rFonts w:eastAsia="SimSun"/>
          <w:bCs/>
          <w:lang w:val="es-MX" w:eastAsia="ja-JP"/>
        </w:rPr>
        <w:t>, M.,</w:t>
      </w:r>
      <w:r w:rsidRPr="00AD76FC">
        <w:rPr>
          <w:rFonts w:eastAsia="SimSun"/>
          <w:bCs/>
          <w:lang w:val="es-MX" w:eastAsia="ja-JP"/>
        </w:rPr>
        <w:t xml:space="preserve"> Metcalf,</w:t>
      </w:r>
      <w:r w:rsidR="00C51FA7" w:rsidRPr="00AD76FC">
        <w:rPr>
          <w:rFonts w:eastAsia="SimSun"/>
          <w:bCs/>
          <w:lang w:val="es-MX" w:eastAsia="ja-JP"/>
        </w:rPr>
        <w:t xml:space="preserve"> H. C.</w:t>
      </w:r>
      <w:r w:rsidRPr="00AD76FC">
        <w:rPr>
          <w:rFonts w:eastAsia="SimSun"/>
          <w:bCs/>
          <w:lang w:val="es-MX" w:eastAsia="ja-JP"/>
        </w:rPr>
        <w:t xml:space="preserve"> and Urwick</w:t>
      </w:r>
      <w:r w:rsidR="00C51FA7" w:rsidRPr="00AD76FC">
        <w:rPr>
          <w:rFonts w:eastAsia="SimSun"/>
          <w:bCs/>
          <w:lang w:val="es-MX" w:eastAsia="ja-JP"/>
        </w:rPr>
        <w:t>, L. (eds.)</w:t>
      </w:r>
      <w:r w:rsidR="008965C0" w:rsidRPr="00AD76FC">
        <w:rPr>
          <w:rFonts w:eastAsia="SimSun"/>
          <w:bCs/>
          <w:lang w:val="es-MX" w:eastAsia="ja-JP"/>
        </w:rPr>
        <w:t xml:space="preserve"> </w:t>
      </w:r>
      <w:r w:rsidR="00C51FA7">
        <w:rPr>
          <w:rFonts w:eastAsia="SimSun"/>
          <w:bCs/>
          <w:lang w:val="en-US" w:eastAsia="ja-JP"/>
        </w:rPr>
        <w:t>(</w:t>
      </w:r>
      <w:r w:rsidR="008965C0" w:rsidRPr="00520543">
        <w:rPr>
          <w:rFonts w:eastAsia="SimSun"/>
          <w:bCs/>
          <w:lang w:val="en-US" w:eastAsia="ja-JP"/>
        </w:rPr>
        <w:t>1942</w:t>
      </w:r>
      <w:r w:rsidR="00C51FA7">
        <w:rPr>
          <w:rFonts w:eastAsia="SimSun"/>
          <w:bCs/>
          <w:lang w:val="en-US" w:eastAsia="ja-JP"/>
        </w:rPr>
        <w:t>)</w:t>
      </w:r>
      <w:r w:rsidRPr="00520543">
        <w:rPr>
          <w:rFonts w:eastAsia="SimSun"/>
          <w:bCs/>
          <w:lang w:val="en-US" w:eastAsia="ja-JP"/>
        </w:rPr>
        <w:t>. </w:t>
      </w:r>
      <w:r w:rsidRPr="00520543">
        <w:rPr>
          <w:rFonts w:eastAsia="SimSun"/>
          <w:bCs/>
          <w:i/>
          <w:iCs/>
          <w:lang w:val="en-US" w:eastAsia="ja-JP"/>
        </w:rPr>
        <w:t xml:space="preserve">Dynamic </w:t>
      </w:r>
      <w:r w:rsidR="00196B7C">
        <w:rPr>
          <w:rFonts w:eastAsia="SimSun"/>
          <w:bCs/>
          <w:i/>
          <w:iCs/>
          <w:lang w:val="en-US" w:eastAsia="ja-JP"/>
        </w:rPr>
        <w:t>A</w:t>
      </w:r>
      <w:r w:rsidR="00196B7C" w:rsidRPr="00520543">
        <w:rPr>
          <w:rFonts w:eastAsia="SimSun"/>
          <w:bCs/>
          <w:i/>
          <w:iCs/>
          <w:lang w:val="en-US" w:eastAsia="ja-JP"/>
        </w:rPr>
        <w:t>dministration</w:t>
      </w:r>
      <w:r w:rsidRPr="00520543">
        <w:rPr>
          <w:rFonts w:eastAsia="SimSun"/>
          <w:bCs/>
          <w:i/>
          <w:iCs/>
          <w:lang w:val="en-US" w:eastAsia="ja-JP"/>
        </w:rPr>
        <w:t xml:space="preserve">: </w:t>
      </w:r>
      <w:r w:rsidR="00196B7C">
        <w:rPr>
          <w:rFonts w:eastAsia="SimSun"/>
          <w:bCs/>
          <w:i/>
          <w:iCs/>
          <w:lang w:val="en-US" w:eastAsia="ja-JP"/>
        </w:rPr>
        <w:t>T</w:t>
      </w:r>
      <w:r w:rsidR="00196B7C" w:rsidRPr="00520543">
        <w:rPr>
          <w:rFonts w:eastAsia="SimSun"/>
          <w:bCs/>
          <w:i/>
          <w:iCs/>
          <w:lang w:val="en-US" w:eastAsia="ja-JP"/>
        </w:rPr>
        <w:t xml:space="preserve">he </w:t>
      </w:r>
      <w:r w:rsidR="00196B7C">
        <w:rPr>
          <w:rFonts w:eastAsia="SimSun"/>
          <w:bCs/>
          <w:i/>
          <w:iCs/>
          <w:lang w:val="en-US" w:eastAsia="ja-JP"/>
        </w:rPr>
        <w:t>C</w:t>
      </w:r>
      <w:r w:rsidR="00196B7C" w:rsidRPr="00520543">
        <w:rPr>
          <w:rFonts w:eastAsia="SimSun"/>
          <w:bCs/>
          <w:i/>
          <w:iCs/>
          <w:lang w:val="en-US" w:eastAsia="ja-JP"/>
        </w:rPr>
        <w:t xml:space="preserve">ollected </w:t>
      </w:r>
      <w:r w:rsidR="00196B7C">
        <w:rPr>
          <w:rFonts w:eastAsia="SimSun"/>
          <w:bCs/>
          <w:i/>
          <w:iCs/>
          <w:lang w:val="en-US" w:eastAsia="ja-JP"/>
        </w:rPr>
        <w:t>P</w:t>
      </w:r>
      <w:r w:rsidR="00196B7C" w:rsidRPr="00520543">
        <w:rPr>
          <w:rFonts w:eastAsia="SimSun"/>
          <w:bCs/>
          <w:i/>
          <w:iCs/>
          <w:lang w:val="en-US" w:eastAsia="ja-JP"/>
        </w:rPr>
        <w:t xml:space="preserve">apers </w:t>
      </w:r>
      <w:r w:rsidRPr="00520543">
        <w:rPr>
          <w:rFonts w:eastAsia="SimSun"/>
          <w:bCs/>
          <w:i/>
          <w:iCs/>
          <w:lang w:val="en-US" w:eastAsia="ja-JP"/>
        </w:rPr>
        <w:t>of Mary</w:t>
      </w:r>
      <w:r w:rsidR="00E21D68">
        <w:rPr>
          <w:rFonts w:eastAsia="SimSun"/>
          <w:bCs/>
          <w:i/>
          <w:iCs/>
          <w:lang w:val="en-US" w:eastAsia="ja-JP"/>
        </w:rPr>
        <w:t xml:space="preserve"> </w:t>
      </w:r>
      <w:r w:rsidRPr="00520543">
        <w:rPr>
          <w:rFonts w:eastAsia="SimSun"/>
          <w:bCs/>
          <w:i/>
          <w:iCs/>
          <w:lang w:val="en-US" w:eastAsia="ja-JP"/>
        </w:rPr>
        <w:t>Parker Follett.</w:t>
      </w:r>
      <w:r w:rsidRPr="00520543">
        <w:rPr>
          <w:rFonts w:eastAsia="SimSun"/>
          <w:bCs/>
          <w:lang w:val="en-US" w:eastAsia="ja-JP"/>
        </w:rPr>
        <w:t> </w:t>
      </w:r>
      <w:r w:rsidR="003C13A8">
        <w:rPr>
          <w:rFonts w:eastAsia="SimSun"/>
          <w:bCs/>
          <w:lang w:val="en-US" w:eastAsia="ja-JP"/>
        </w:rPr>
        <w:t xml:space="preserve">New York, United States: </w:t>
      </w:r>
      <w:r w:rsidRPr="00520543">
        <w:rPr>
          <w:rFonts w:eastAsia="SimSun"/>
          <w:bCs/>
          <w:lang w:val="en-US" w:eastAsia="ja-JP"/>
        </w:rPr>
        <w:t>Harper &amp; Brother Publishing</w:t>
      </w:r>
      <w:r w:rsidR="003C13A8">
        <w:rPr>
          <w:rFonts w:eastAsia="SimSun"/>
          <w:bCs/>
          <w:lang w:val="en-US" w:eastAsia="ja-JP"/>
        </w:rPr>
        <w:t>.</w:t>
      </w:r>
    </w:p>
    <w:p w14:paraId="77F2238D" w14:textId="39017C72" w:rsidR="001E5289" w:rsidRPr="00AD76FC" w:rsidRDefault="001E5289" w:rsidP="004A6478">
      <w:pPr>
        <w:spacing w:after="0" w:line="360" w:lineRule="auto"/>
        <w:ind w:left="709" w:hanging="709"/>
        <w:rPr>
          <w:rFonts w:eastAsia="SimSun"/>
          <w:bCs/>
          <w:lang w:val="es-MX" w:eastAsia="ja-JP"/>
        </w:rPr>
      </w:pPr>
      <w:r w:rsidRPr="00520543">
        <w:rPr>
          <w:rFonts w:eastAsia="SimSun"/>
          <w:bCs/>
          <w:lang w:val="en-US" w:eastAsia="ja-JP"/>
        </w:rPr>
        <w:t>Reed, M.</w:t>
      </w:r>
      <w:r w:rsidR="003C13A8">
        <w:rPr>
          <w:rFonts w:eastAsia="SimSun"/>
          <w:bCs/>
          <w:lang w:val="en-US" w:eastAsia="ja-JP"/>
        </w:rPr>
        <w:t xml:space="preserve"> (</w:t>
      </w:r>
      <w:r w:rsidR="008965C0" w:rsidRPr="00520543">
        <w:rPr>
          <w:rFonts w:eastAsia="SimSun"/>
          <w:bCs/>
          <w:lang w:val="en-US" w:eastAsia="ja-JP"/>
        </w:rPr>
        <w:t>1992</w:t>
      </w:r>
      <w:r w:rsidR="003C13A8">
        <w:rPr>
          <w:rFonts w:eastAsia="SimSun"/>
          <w:bCs/>
          <w:lang w:val="en-US" w:eastAsia="ja-JP"/>
        </w:rPr>
        <w:t>)</w:t>
      </w:r>
      <w:r w:rsidR="008965C0" w:rsidRPr="00520543">
        <w:rPr>
          <w:rFonts w:eastAsia="SimSun"/>
          <w:bCs/>
          <w:lang w:val="en-US" w:eastAsia="ja-JP"/>
        </w:rPr>
        <w:t>.</w:t>
      </w:r>
      <w:r w:rsidRPr="00520543">
        <w:rPr>
          <w:rFonts w:eastAsia="SimSun"/>
          <w:bCs/>
          <w:lang w:val="en-US" w:eastAsia="ja-JP"/>
        </w:rPr>
        <w:t xml:space="preserve"> </w:t>
      </w:r>
      <w:r w:rsidRPr="00520543">
        <w:rPr>
          <w:rFonts w:eastAsia="SimSun"/>
          <w:bCs/>
          <w:i/>
          <w:lang w:val="en-US" w:eastAsia="ja-JP"/>
        </w:rPr>
        <w:t xml:space="preserve">The </w:t>
      </w:r>
      <w:r w:rsidR="003C13A8">
        <w:rPr>
          <w:rFonts w:eastAsia="SimSun"/>
          <w:bCs/>
          <w:i/>
          <w:lang w:val="en-US" w:eastAsia="ja-JP"/>
        </w:rPr>
        <w:t>S</w:t>
      </w:r>
      <w:r w:rsidR="003C13A8" w:rsidRPr="00520543">
        <w:rPr>
          <w:rFonts w:eastAsia="SimSun"/>
          <w:bCs/>
          <w:i/>
          <w:lang w:val="en-US" w:eastAsia="ja-JP"/>
        </w:rPr>
        <w:t xml:space="preserve">ociology </w:t>
      </w:r>
      <w:r w:rsidRPr="00520543">
        <w:rPr>
          <w:rFonts w:eastAsia="SimSun"/>
          <w:bCs/>
          <w:i/>
          <w:lang w:val="en-US" w:eastAsia="ja-JP"/>
        </w:rPr>
        <w:t xml:space="preserve">of </w:t>
      </w:r>
      <w:r w:rsidR="003C13A8">
        <w:rPr>
          <w:rFonts w:eastAsia="SimSun"/>
          <w:bCs/>
          <w:i/>
          <w:lang w:val="en-US" w:eastAsia="ja-JP"/>
        </w:rPr>
        <w:t>O</w:t>
      </w:r>
      <w:r w:rsidR="003C13A8" w:rsidRPr="00520543">
        <w:rPr>
          <w:rFonts w:eastAsia="SimSun"/>
          <w:bCs/>
          <w:i/>
          <w:lang w:val="en-US" w:eastAsia="ja-JP"/>
        </w:rPr>
        <w:t>rganizations</w:t>
      </w:r>
      <w:r w:rsidRPr="00520543">
        <w:rPr>
          <w:rFonts w:eastAsia="SimSun"/>
          <w:bCs/>
          <w:i/>
          <w:lang w:val="en-US" w:eastAsia="ja-JP"/>
        </w:rPr>
        <w:t xml:space="preserve">: </w:t>
      </w:r>
      <w:r w:rsidR="003C13A8">
        <w:rPr>
          <w:rFonts w:eastAsia="SimSun"/>
          <w:bCs/>
          <w:i/>
          <w:lang w:val="en-US" w:eastAsia="ja-JP"/>
        </w:rPr>
        <w:t>T</w:t>
      </w:r>
      <w:r w:rsidR="003C13A8" w:rsidRPr="00520543">
        <w:rPr>
          <w:rFonts w:eastAsia="SimSun"/>
          <w:bCs/>
          <w:i/>
          <w:lang w:val="en-US" w:eastAsia="ja-JP"/>
        </w:rPr>
        <w:t xml:space="preserve">hemes </w:t>
      </w:r>
      <w:r w:rsidR="003C13A8">
        <w:rPr>
          <w:rFonts w:eastAsia="SimSun"/>
          <w:bCs/>
          <w:i/>
          <w:lang w:val="en-US" w:eastAsia="ja-JP"/>
        </w:rPr>
        <w:t>P</w:t>
      </w:r>
      <w:r w:rsidRPr="00520543">
        <w:rPr>
          <w:rFonts w:eastAsia="SimSun"/>
          <w:bCs/>
          <w:i/>
          <w:lang w:val="en-US" w:eastAsia="ja-JP"/>
        </w:rPr>
        <w:t>erspectives</w:t>
      </w:r>
      <w:r w:rsidR="003C13A8">
        <w:rPr>
          <w:rFonts w:eastAsia="SimSun"/>
          <w:bCs/>
          <w:i/>
          <w:lang w:val="en-US" w:eastAsia="ja-JP"/>
        </w:rPr>
        <w:t xml:space="preserve"> </w:t>
      </w:r>
      <w:r w:rsidRPr="00520543">
        <w:rPr>
          <w:rFonts w:eastAsia="SimSun"/>
          <w:bCs/>
          <w:i/>
          <w:lang w:val="en-US" w:eastAsia="ja-JP"/>
        </w:rPr>
        <w:t xml:space="preserve">and </w:t>
      </w:r>
      <w:r w:rsidR="003C13A8">
        <w:rPr>
          <w:rFonts w:eastAsia="SimSun"/>
          <w:bCs/>
          <w:i/>
          <w:lang w:val="en-US" w:eastAsia="ja-JP"/>
        </w:rPr>
        <w:t>P</w:t>
      </w:r>
      <w:r w:rsidR="003C13A8" w:rsidRPr="00520543">
        <w:rPr>
          <w:rFonts w:eastAsia="SimSun"/>
          <w:bCs/>
          <w:i/>
          <w:lang w:val="en-US" w:eastAsia="ja-JP"/>
        </w:rPr>
        <w:t>rospects</w:t>
      </w:r>
      <w:r w:rsidR="003C13A8">
        <w:rPr>
          <w:rFonts w:eastAsia="SimSun"/>
          <w:bCs/>
          <w:lang w:val="en-US" w:eastAsia="ja-JP"/>
        </w:rPr>
        <w:t>.</w:t>
      </w:r>
      <w:r w:rsidR="003C13A8" w:rsidRPr="00520543">
        <w:rPr>
          <w:rFonts w:eastAsia="SimSun"/>
          <w:bCs/>
          <w:lang w:val="en-US" w:eastAsia="ja-JP"/>
        </w:rPr>
        <w:t xml:space="preserve"> </w:t>
      </w:r>
      <w:r w:rsidR="002B1E0E" w:rsidRPr="00AD76FC">
        <w:rPr>
          <w:rFonts w:eastAsia="SimSun"/>
          <w:bCs/>
          <w:lang w:val="es-MX" w:eastAsia="ja-JP"/>
        </w:rPr>
        <w:t>London</w:t>
      </w:r>
      <w:r w:rsidRPr="00AD76FC">
        <w:rPr>
          <w:rFonts w:eastAsia="SimSun"/>
          <w:bCs/>
          <w:lang w:val="es-MX" w:eastAsia="ja-JP"/>
        </w:rPr>
        <w:t>,</w:t>
      </w:r>
      <w:r w:rsidR="003C13A8" w:rsidRPr="00AD76FC">
        <w:rPr>
          <w:rFonts w:eastAsia="SimSun"/>
          <w:bCs/>
          <w:lang w:val="es-MX" w:eastAsia="ja-JP"/>
        </w:rPr>
        <w:t xml:space="preserve"> </w:t>
      </w:r>
      <w:proofErr w:type="spellStart"/>
      <w:r w:rsidR="003C13A8" w:rsidRPr="00AD76FC">
        <w:rPr>
          <w:rFonts w:eastAsia="SimSun"/>
          <w:bCs/>
          <w:lang w:val="es-MX" w:eastAsia="ja-JP"/>
        </w:rPr>
        <w:t>England</w:t>
      </w:r>
      <w:proofErr w:type="spellEnd"/>
      <w:r w:rsidR="003C13A8" w:rsidRPr="00AD76FC">
        <w:rPr>
          <w:rFonts w:eastAsia="SimSun"/>
          <w:bCs/>
          <w:lang w:val="es-MX" w:eastAsia="ja-JP"/>
        </w:rPr>
        <w:t>:</w:t>
      </w:r>
      <w:r w:rsidRPr="00AD76FC">
        <w:rPr>
          <w:rFonts w:eastAsia="SimSun"/>
          <w:bCs/>
          <w:lang w:val="es-MX" w:eastAsia="ja-JP"/>
        </w:rPr>
        <w:t xml:space="preserve"> </w:t>
      </w:r>
      <w:proofErr w:type="spellStart"/>
      <w:r w:rsidRPr="00AD76FC">
        <w:rPr>
          <w:rFonts w:eastAsia="SimSun"/>
          <w:bCs/>
          <w:lang w:val="es-MX" w:eastAsia="ja-JP"/>
        </w:rPr>
        <w:t>Harvester-Wheatsheaf</w:t>
      </w:r>
      <w:proofErr w:type="spellEnd"/>
      <w:r w:rsidR="003C13A8" w:rsidRPr="00AD76FC">
        <w:rPr>
          <w:rFonts w:eastAsia="SimSun"/>
          <w:bCs/>
          <w:lang w:val="es-MX" w:eastAsia="ja-JP"/>
        </w:rPr>
        <w:t>.</w:t>
      </w:r>
    </w:p>
    <w:p w14:paraId="1F4ABEBA" w14:textId="35F3E5F9" w:rsidR="001E5289" w:rsidRPr="00520543" w:rsidRDefault="00C9323A" w:rsidP="004A6478">
      <w:pPr>
        <w:spacing w:after="0" w:line="360" w:lineRule="auto"/>
        <w:ind w:left="709" w:right="113" w:hanging="709"/>
        <w:rPr>
          <w:rFonts w:eastAsia="SimSun"/>
          <w:bCs/>
          <w:lang w:val="es-MX" w:eastAsia="ja-JP"/>
        </w:rPr>
      </w:pPr>
      <w:r w:rsidRPr="00520543">
        <w:rPr>
          <w:rFonts w:eastAsia="SimSun"/>
          <w:bCs/>
          <w:lang w:val="es-MX" w:eastAsia="ja-JP"/>
        </w:rPr>
        <w:t>Ríos</w:t>
      </w:r>
      <w:r w:rsidR="001E5289" w:rsidRPr="00520543">
        <w:rPr>
          <w:rFonts w:eastAsia="SimSun"/>
          <w:bCs/>
          <w:lang w:val="es-MX" w:eastAsia="ja-JP"/>
        </w:rPr>
        <w:t>, J</w:t>
      </w:r>
      <w:r w:rsidR="00917BF2">
        <w:rPr>
          <w:rFonts w:eastAsia="SimSun"/>
          <w:bCs/>
          <w:lang w:val="es-MX" w:eastAsia="ja-JP"/>
        </w:rPr>
        <w:t>.</w:t>
      </w:r>
      <w:r w:rsidR="008965C0" w:rsidRPr="00520543">
        <w:rPr>
          <w:rFonts w:eastAsia="SimSun"/>
          <w:bCs/>
          <w:lang w:val="es-MX" w:eastAsia="ja-JP"/>
        </w:rPr>
        <w:t xml:space="preserve"> </w:t>
      </w:r>
      <w:r w:rsidR="003C13A8">
        <w:rPr>
          <w:rFonts w:eastAsia="SimSun"/>
          <w:bCs/>
          <w:lang w:val="es-MX" w:eastAsia="ja-JP"/>
        </w:rPr>
        <w:t>(</w:t>
      </w:r>
      <w:r w:rsidR="008965C0" w:rsidRPr="00520543">
        <w:rPr>
          <w:rFonts w:eastAsia="SimSun"/>
          <w:bCs/>
          <w:lang w:val="es-MX" w:eastAsia="ja-JP"/>
        </w:rPr>
        <w:t>1990</w:t>
      </w:r>
      <w:r w:rsidR="003C13A8">
        <w:rPr>
          <w:rFonts w:eastAsia="SimSun"/>
          <w:bCs/>
          <w:lang w:val="es-MX" w:eastAsia="ja-JP"/>
        </w:rPr>
        <w:t>).</w:t>
      </w:r>
      <w:r w:rsidR="003C13A8" w:rsidRPr="00520543">
        <w:rPr>
          <w:rFonts w:eastAsia="SimSun"/>
          <w:bCs/>
          <w:lang w:val="es-MX" w:eastAsia="ja-JP"/>
        </w:rPr>
        <w:t xml:space="preserve"> </w:t>
      </w:r>
      <w:r w:rsidR="001E5289" w:rsidRPr="00520543">
        <w:rPr>
          <w:rFonts w:eastAsia="SimSun"/>
          <w:bCs/>
          <w:i/>
          <w:lang w:val="es-MX" w:eastAsia="ja-JP"/>
        </w:rPr>
        <w:t>La realidad cultural nacional y el estudio de la administración</w:t>
      </w:r>
      <w:r w:rsidR="003C13A8" w:rsidRPr="004A6478">
        <w:rPr>
          <w:rFonts w:eastAsia="SimSun"/>
          <w:bCs/>
          <w:lang w:val="es-MX" w:eastAsia="ja-JP"/>
        </w:rPr>
        <w:t xml:space="preserve"> </w:t>
      </w:r>
      <w:r w:rsidR="001E5289" w:rsidRPr="00520543">
        <w:rPr>
          <w:rFonts w:eastAsia="SimSun"/>
          <w:bCs/>
          <w:i/>
          <w:lang w:val="es-MX" w:eastAsia="ja-JP"/>
        </w:rPr>
        <w:t xml:space="preserve">en </w:t>
      </w:r>
      <w:r w:rsidR="008C546C" w:rsidRPr="00520543">
        <w:rPr>
          <w:rFonts w:eastAsia="SimSun"/>
          <w:bCs/>
          <w:i/>
          <w:lang w:val="es-MX" w:eastAsia="ja-JP"/>
        </w:rPr>
        <w:t>México</w:t>
      </w:r>
      <w:r w:rsidR="008C546C" w:rsidRPr="00520543">
        <w:rPr>
          <w:rFonts w:eastAsia="SimSun"/>
          <w:bCs/>
          <w:lang w:val="es-MX" w:eastAsia="ja-JP"/>
        </w:rPr>
        <w:t>. México</w:t>
      </w:r>
      <w:r w:rsidR="003C13A8">
        <w:rPr>
          <w:rFonts w:eastAsia="SimSun"/>
          <w:bCs/>
          <w:lang w:val="es-MX" w:eastAsia="ja-JP"/>
        </w:rPr>
        <w:t xml:space="preserve">: </w:t>
      </w:r>
      <w:r w:rsidR="00422B1C">
        <w:rPr>
          <w:rFonts w:eastAsia="SimSun"/>
          <w:bCs/>
          <w:lang w:val="es-MX" w:eastAsia="ja-JP"/>
        </w:rPr>
        <w:t>FCA</w:t>
      </w:r>
      <w:r w:rsidR="00917BF2">
        <w:rPr>
          <w:rFonts w:eastAsia="SimSun"/>
          <w:bCs/>
          <w:lang w:val="es-MX" w:eastAsia="ja-JP"/>
        </w:rPr>
        <w:t xml:space="preserve"> UNAM</w:t>
      </w:r>
      <w:r w:rsidR="001E5289" w:rsidRPr="00520543">
        <w:rPr>
          <w:rFonts w:eastAsia="SimSun"/>
          <w:bCs/>
          <w:lang w:val="es-MX" w:eastAsia="ja-JP"/>
        </w:rPr>
        <w:t>.</w:t>
      </w:r>
    </w:p>
    <w:p w14:paraId="334E90E2" w14:textId="77777777" w:rsidR="00160211" w:rsidRPr="00520543" w:rsidRDefault="00160211" w:rsidP="00160211">
      <w:pPr>
        <w:tabs>
          <w:tab w:val="num" w:pos="540"/>
        </w:tabs>
        <w:spacing w:after="0" w:line="360" w:lineRule="auto"/>
        <w:ind w:left="709" w:hanging="709"/>
        <w:rPr>
          <w:bCs/>
          <w:lang w:val="es-MX"/>
        </w:rPr>
      </w:pPr>
      <w:r w:rsidRPr="00520543">
        <w:rPr>
          <w:bCs/>
          <w:lang w:val="es-MX"/>
        </w:rPr>
        <w:t>Senge, P</w:t>
      </w:r>
      <w:r>
        <w:rPr>
          <w:bCs/>
          <w:lang w:val="es-MX"/>
        </w:rPr>
        <w:t>.</w:t>
      </w:r>
      <w:r w:rsidRPr="00520543">
        <w:rPr>
          <w:bCs/>
          <w:lang w:val="es-MX"/>
        </w:rPr>
        <w:t xml:space="preserve"> M. </w:t>
      </w:r>
      <w:r>
        <w:rPr>
          <w:bCs/>
          <w:lang w:val="es-MX"/>
        </w:rPr>
        <w:t>(</w:t>
      </w:r>
      <w:r w:rsidRPr="00520543">
        <w:rPr>
          <w:bCs/>
          <w:lang w:val="es-MX"/>
        </w:rPr>
        <w:t>1997</w:t>
      </w:r>
      <w:r>
        <w:rPr>
          <w:bCs/>
          <w:lang w:val="es-MX"/>
        </w:rPr>
        <w:t>).</w:t>
      </w:r>
      <w:r w:rsidRPr="00520543">
        <w:rPr>
          <w:bCs/>
          <w:lang w:val="es-MX"/>
        </w:rPr>
        <w:t xml:space="preserve"> </w:t>
      </w:r>
      <w:r w:rsidRPr="00520543">
        <w:rPr>
          <w:bCs/>
          <w:i/>
          <w:lang w:val="es-MX"/>
        </w:rPr>
        <w:t>La quinta disciplina</w:t>
      </w:r>
      <w:r>
        <w:rPr>
          <w:bCs/>
          <w:lang w:val="es-MX"/>
        </w:rPr>
        <w:t>.</w:t>
      </w:r>
      <w:r w:rsidRPr="00520543">
        <w:rPr>
          <w:bCs/>
          <w:lang w:val="es-MX"/>
        </w:rPr>
        <w:t xml:space="preserve"> B</w:t>
      </w:r>
      <w:r>
        <w:rPr>
          <w:bCs/>
          <w:lang w:val="es-MX"/>
        </w:rPr>
        <w:t>arcelona, España: Garnica.</w:t>
      </w:r>
    </w:p>
    <w:p w14:paraId="4504F963" w14:textId="77777777" w:rsidR="003A2B04" w:rsidRPr="00AD76FC" w:rsidRDefault="003A2B04" w:rsidP="003A2B04">
      <w:pPr>
        <w:spacing w:after="0" w:line="360" w:lineRule="auto"/>
        <w:ind w:left="709" w:right="113" w:hanging="709"/>
        <w:rPr>
          <w:rFonts w:eastAsia="SimSun"/>
          <w:bCs/>
          <w:lang w:val="es-MX" w:eastAsia="ja-JP"/>
        </w:rPr>
      </w:pPr>
      <w:r w:rsidRPr="00520543">
        <w:rPr>
          <w:rFonts w:eastAsia="SimSun"/>
          <w:bCs/>
          <w:lang w:val="es-MX" w:eastAsia="ja-JP"/>
        </w:rPr>
        <w:t xml:space="preserve">Simón, </w:t>
      </w:r>
      <w:r>
        <w:rPr>
          <w:rFonts w:eastAsia="SimSun"/>
          <w:bCs/>
          <w:lang w:val="es-MX" w:eastAsia="ja-JP"/>
        </w:rPr>
        <w:t>H. (</w:t>
      </w:r>
      <w:r w:rsidRPr="00520543">
        <w:rPr>
          <w:rFonts w:eastAsia="SimSun"/>
          <w:bCs/>
          <w:lang w:val="es-MX" w:eastAsia="ja-JP"/>
        </w:rPr>
        <w:t>1988</w:t>
      </w:r>
      <w:r>
        <w:rPr>
          <w:rFonts w:eastAsia="SimSun"/>
          <w:bCs/>
          <w:lang w:val="es-MX" w:eastAsia="ja-JP"/>
        </w:rPr>
        <w:t>)</w:t>
      </w:r>
      <w:r w:rsidRPr="00520543">
        <w:rPr>
          <w:rFonts w:eastAsia="SimSun"/>
          <w:bCs/>
          <w:lang w:val="es-MX" w:eastAsia="ja-JP"/>
        </w:rPr>
        <w:t xml:space="preserve">. </w:t>
      </w:r>
      <w:r w:rsidRPr="00520543">
        <w:rPr>
          <w:rFonts w:eastAsia="SimSun"/>
          <w:bCs/>
          <w:i/>
          <w:lang w:val="es-MX" w:eastAsia="ja-JP"/>
        </w:rPr>
        <w:t>El comportamiento administrativo. Estudio de los procesos</w:t>
      </w:r>
      <w:r>
        <w:rPr>
          <w:rFonts w:eastAsia="SimSun"/>
          <w:bCs/>
          <w:lang w:val="es-MX" w:eastAsia="ja-JP"/>
        </w:rPr>
        <w:t xml:space="preserve"> </w:t>
      </w:r>
      <w:r w:rsidRPr="00520543">
        <w:rPr>
          <w:rFonts w:eastAsia="SimSun"/>
          <w:bCs/>
          <w:i/>
          <w:lang w:val="es-MX" w:eastAsia="ja-JP"/>
        </w:rPr>
        <w:t>decisorios en la organización administrativa</w:t>
      </w:r>
      <w:r>
        <w:rPr>
          <w:rFonts w:eastAsia="SimSun"/>
          <w:bCs/>
          <w:lang w:val="es-MX" w:eastAsia="ja-JP"/>
        </w:rPr>
        <w:t>.</w:t>
      </w:r>
      <w:r w:rsidRPr="00520543">
        <w:rPr>
          <w:rFonts w:eastAsia="SimSun"/>
          <w:bCs/>
          <w:lang w:val="es-MX" w:eastAsia="ja-JP"/>
        </w:rPr>
        <w:t xml:space="preserve"> Buenos Aires</w:t>
      </w:r>
      <w:r>
        <w:rPr>
          <w:rFonts w:eastAsia="SimSun"/>
          <w:bCs/>
          <w:lang w:val="es-MX" w:eastAsia="ja-JP"/>
        </w:rPr>
        <w:t>, Argentina:</w:t>
      </w:r>
      <w:r w:rsidRPr="00520543">
        <w:rPr>
          <w:rFonts w:eastAsia="SimSun"/>
          <w:bCs/>
          <w:lang w:val="es-MX" w:eastAsia="ja-JP"/>
        </w:rPr>
        <w:t xml:space="preserve"> </w:t>
      </w:r>
      <w:r w:rsidRPr="00AD76FC">
        <w:rPr>
          <w:rFonts w:eastAsia="SimSun"/>
          <w:bCs/>
          <w:lang w:val="es-MX" w:eastAsia="ja-JP"/>
        </w:rPr>
        <w:t>Ed. Aguilar.</w:t>
      </w:r>
    </w:p>
    <w:p w14:paraId="3277581F" w14:textId="77777777" w:rsidR="003A2B04" w:rsidRPr="00520543" w:rsidRDefault="003A2B04" w:rsidP="003A2B04">
      <w:pPr>
        <w:spacing w:after="0" w:line="360" w:lineRule="auto"/>
        <w:ind w:left="709" w:hanging="709"/>
        <w:rPr>
          <w:rFonts w:eastAsia="SimSun"/>
          <w:bCs/>
          <w:lang w:val="fr-FR" w:eastAsia="ja-JP"/>
        </w:rPr>
      </w:pPr>
      <w:r w:rsidRPr="00520543">
        <w:rPr>
          <w:rFonts w:eastAsia="SimSun"/>
          <w:bCs/>
          <w:lang w:val="fr-FR" w:eastAsia="ja-JP"/>
        </w:rPr>
        <w:t>Sp</w:t>
      </w:r>
      <w:r>
        <w:rPr>
          <w:rFonts w:eastAsia="SimSun"/>
          <w:bCs/>
          <w:lang w:val="fr-FR" w:eastAsia="ja-JP"/>
        </w:rPr>
        <w:t>r</w:t>
      </w:r>
      <w:r w:rsidRPr="00520543">
        <w:rPr>
          <w:rFonts w:eastAsia="SimSun"/>
          <w:bCs/>
          <w:lang w:val="fr-FR" w:eastAsia="ja-JP"/>
        </w:rPr>
        <w:t>ot</w:t>
      </w:r>
      <w:r>
        <w:rPr>
          <w:rFonts w:eastAsia="SimSun"/>
          <w:bCs/>
          <w:lang w:val="fr-FR" w:eastAsia="ja-JP"/>
        </w:rPr>
        <w:t xml:space="preserve">t, </w:t>
      </w:r>
      <w:r w:rsidRPr="00520543">
        <w:rPr>
          <w:rFonts w:eastAsia="SimSun"/>
          <w:bCs/>
          <w:lang w:val="fr-FR" w:eastAsia="ja-JP"/>
        </w:rPr>
        <w:t>W.</w:t>
      </w:r>
      <w:r>
        <w:rPr>
          <w:rFonts w:eastAsia="SimSun"/>
          <w:bCs/>
          <w:lang w:val="fr-FR" w:eastAsia="ja-JP"/>
        </w:rPr>
        <w:t xml:space="preserve"> </w:t>
      </w:r>
      <w:r w:rsidRPr="00520543">
        <w:rPr>
          <w:rFonts w:eastAsia="SimSun"/>
          <w:bCs/>
          <w:lang w:val="fr-FR" w:eastAsia="ja-JP"/>
        </w:rPr>
        <w:t>J.</w:t>
      </w:r>
      <w:r>
        <w:rPr>
          <w:rFonts w:eastAsia="SimSun"/>
          <w:bCs/>
          <w:lang w:val="fr-FR" w:eastAsia="ja-JP"/>
        </w:rPr>
        <w:t xml:space="preserve"> </w:t>
      </w:r>
      <w:r w:rsidRPr="00520543">
        <w:rPr>
          <w:rFonts w:eastAsia="SimSun"/>
          <w:bCs/>
          <w:lang w:val="fr-FR" w:eastAsia="ja-JP"/>
        </w:rPr>
        <w:t>H. y Jo</w:t>
      </w:r>
      <w:r>
        <w:rPr>
          <w:rFonts w:eastAsia="SimSun"/>
          <w:bCs/>
          <w:lang w:val="fr-FR" w:eastAsia="ja-JP"/>
        </w:rPr>
        <w:t>h</w:t>
      </w:r>
      <w:r w:rsidRPr="00520543">
        <w:rPr>
          <w:rFonts w:eastAsia="SimSun"/>
          <w:bCs/>
          <w:lang w:val="fr-FR" w:eastAsia="ja-JP"/>
        </w:rPr>
        <w:t>nson</w:t>
      </w:r>
      <w:r>
        <w:rPr>
          <w:rFonts w:eastAsia="SimSun"/>
          <w:bCs/>
          <w:lang w:val="fr-FR" w:eastAsia="ja-JP"/>
        </w:rPr>
        <w:t xml:space="preserve">, </w:t>
      </w:r>
      <w:r w:rsidRPr="00520543">
        <w:rPr>
          <w:rFonts w:eastAsia="SimSun"/>
          <w:bCs/>
          <w:lang w:val="fr-FR" w:eastAsia="ja-JP"/>
        </w:rPr>
        <w:t>H. M.</w:t>
      </w:r>
      <w:r>
        <w:rPr>
          <w:rFonts w:eastAsia="SimSun"/>
          <w:bCs/>
          <w:lang w:val="fr-FR" w:eastAsia="ja-JP"/>
        </w:rPr>
        <w:t xml:space="preserve"> (</w:t>
      </w:r>
      <w:r w:rsidRPr="00520543">
        <w:rPr>
          <w:rFonts w:eastAsia="SimSun"/>
          <w:bCs/>
          <w:lang w:val="fr-FR" w:eastAsia="ja-JP"/>
        </w:rPr>
        <w:t>1968</w:t>
      </w:r>
      <w:r>
        <w:rPr>
          <w:rFonts w:eastAsia="SimSun"/>
          <w:bCs/>
          <w:lang w:val="fr-FR" w:eastAsia="ja-JP"/>
        </w:rPr>
        <w:t>).</w:t>
      </w:r>
      <w:r w:rsidRPr="00520543">
        <w:rPr>
          <w:rFonts w:eastAsia="SimSun"/>
          <w:bCs/>
          <w:lang w:val="fr-FR" w:eastAsia="ja-JP"/>
        </w:rPr>
        <w:t xml:space="preserve"> </w:t>
      </w:r>
      <w:r w:rsidRPr="00743BE0">
        <w:rPr>
          <w:rFonts w:eastAsia="SimSun"/>
          <w:bCs/>
          <w:i/>
          <w:iCs/>
          <w:lang w:val="fr-FR" w:eastAsia="ja-JP"/>
        </w:rPr>
        <w:t>Sociología y psicología social de grupo</w:t>
      </w:r>
      <w:r>
        <w:rPr>
          <w:rFonts w:eastAsia="SimSun"/>
          <w:bCs/>
          <w:lang w:val="fr-FR" w:eastAsia="ja-JP"/>
        </w:rPr>
        <w:t>.</w:t>
      </w:r>
      <w:r w:rsidRPr="00520543">
        <w:rPr>
          <w:rFonts w:eastAsia="SimSun"/>
          <w:bCs/>
          <w:lang w:val="fr-FR" w:eastAsia="ja-JP"/>
        </w:rPr>
        <w:t xml:space="preserve"> Buenos</w:t>
      </w:r>
      <w:r>
        <w:rPr>
          <w:rFonts w:eastAsia="SimSun"/>
          <w:bCs/>
          <w:lang w:val="fr-FR" w:eastAsia="ja-JP"/>
        </w:rPr>
        <w:t xml:space="preserve"> </w:t>
      </w:r>
      <w:r w:rsidRPr="00520543">
        <w:rPr>
          <w:rFonts w:eastAsia="SimSun"/>
          <w:bCs/>
          <w:lang w:val="fr-FR" w:eastAsia="ja-JP"/>
        </w:rPr>
        <w:t>Aires,</w:t>
      </w:r>
      <w:r>
        <w:rPr>
          <w:rFonts w:eastAsia="SimSun"/>
          <w:bCs/>
          <w:lang w:val="fr-FR" w:eastAsia="ja-JP"/>
        </w:rPr>
        <w:t xml:space="preserve"> Argentina:</w:t>
      </w:r>
      <w:r w:rsidRPr="00520543">
        <w:rPr>
          <w:rFonts w:eastAsia="SimSun"/>
          <w:bCs/>
          <w:lang w:val="fr-FR" w:eastAsia="ja-JP"/>
        </w:rPr>
        <w:t xml:space="preserve"> Paidós</w:t>
      </w:r>
      <w:r>
        <w:rPr>
          <w:rFonts w:eastAsia="SimSun"/>
          <w:bCs/>
          <w:lang w:val="fr-FR" w:eastAsia="ja-JP"/>
        </w:rPr>
        <w:t>.</w:t>
      </w:r>
    </w:p>
    <w:p w14:paraId="277C6365" w14:textId="77777777" w:rsidR="003A2B04" w:rsidRPr="00520543" w:rsidRDefault="003A2B04" w:rsidP="003A2B04">
      <w:pPr>
        <w:tabs>
          <w:tab w:val="num" w:pos="540"/>
        </w:tabs>
        <w:spacing w:after="0" w:line="360" w:lineRule="auto"/>
        <w:ind w:left="709" w:hanging="709"/>
        <w:rPr>
          <w:rFonts w:eastAsia="SimSun"/>
          <w:bCs/>
          <w:lang w:eastAsia="ja-JP"/>
        </w:rPr>
      </w:pPr>
      <w:r w:rsidRPr="00AD76FC">
        <w:rPr>
          <w:rFonts w:eastAsia="SimSun"/>
          <w:bCs/>
          <w:lang w:val="es-MX" w:eastAsia="ja-JP"/>
        </w:rPr>
        <w:t>Taylor, F. (</w:t>
      </w:r>
      <w:r w:rsidRPr="00520543">
        <w:rPr>
          <w:rFonts w:eastAsia="SimSun"/>
          <w:bCs/>
          <w:lang w:eastAsia="ja-JP"/>
        </w:rPr>
        <w:t>1978</w:t>
      </w:r>
      <w:r>
        <w:rPr>
          <w:rFonts w:eastAsia="SimSun"/>
          <w:bCs/>
          <w:lang w:eastAsia="ja-JP"/>
        </w:rPr>
        <w:t>).</w:t>
      </w:r>
      <w:r w:rsidRPr="00520543">
        <w:rPr>
          <w:rFonts w:eastAsia="SimSun"/>
          <w:bCs/>
          <w:lang w:eastAsia="ja-JP"/>
        </w:rPr>
        <w:t xml:space="preserve"> </w:t>
      </w:r>
      <w:r w:rsidRPr="00743BE0">
        <w:rPr>
          <w:rFonts w:eastAsia="SimSun"/>
          <w:bCs/>
          <w:i/>
          <w:iCs/>
          <w:lang w:eastAsia="ja-JP"/>
        </w:rPr>
        <w:t>Principios de la administración científica</w:t>
      </w:r>
      <w:r>
        <w:rPr>
          <w:rFonts w:eastAsia="SimSun"/>
          <w:bCs/>
          <w:lang w:eastAsia="ja-JP"/>
        </w:rPr>
        <w:t>.</w:t>
      </w:r>
      <w:r w:rsidRPr="00520543">
        <w:rPr>
          <w:rFonts w:eastAsia="SimSun"/>
          <w:bCs/>
          <w:lang w:eastAsia="ja-JP"/>
        </w:rPr>
        <w:t xml:space="preserve"> México</w:t>
      </w:r>
      <w:r>
        <w:rPr>
          <w:rFonts w:eastAsia="SimSun"/>
          <w:bCs/>
          <w:lang w:eastAsia="ja-JP"/>
        </w:rPr>
        <w:t>:</w:t>
      </w:r>
      <w:r w:rsidRPr="00520543">
        <w:rPr>
          <w:rFonts w:eastAsia="SimSun"/>
          <w:bCs/>
          <w:lang w:eastAsia="ja-JP"/>
        </w:rPr>
        <w:t xml:space="preserve"> Herrero. </w:t>
      </w:r>
    </w:p>
    <w:p w14:paraId="36CD9EAA" w14:textId="57CDDC00" w:rsidR="00160211" w:rsidRDefault="00C9323A" w:rsidP="00160211">
      <w:pPr>
        <w:spacing w:after="0" w:line="360" w:lineRule="auto"/>
        <w:ind w:left="709" w:right="113" w:hanging="709"/>
        <w:rPr>
          <w:rFonts w:eastAsia="SimSun"/>
          <w:bCs/>
          <w:color w:val="auto"/>
          <w:lang w:eastAsia="ja-JP"/>
        </w:rPr>
      </w:pPr>
      <w:r w:rsidRPr="00C9323A">
        <w:rPr>
          <w:rFonts w:eastAsia="SimSun"/>
          <w:bCs/>
          <w:color w:val="auto"/>
          <w:lang w:eastAsia="ja-JP"/>
        </w:rPr>
        <w:t>Weber,</w:t>
      </w:r>
      <w:r w:rsidR="00160211">
        <w:rPr>
          <w:rFonts w:eastAsia="SimSun"/>
          <w:bCs/>
          <w:color w:val="auto"/>
          <w:lang w:eastAsia="ja-JP"/>
        </w:rPr>
        <w:t xml:space="preserve"> M.</w:t>
      </w:r>
      <w:r w:rsidRPr="00C9323A">
        <w:rPr>
          <w:rFonts w:eastAsia="SimSun"/>
          <w:bCs/>
          <w:color w:val="auto"/>
          <w:lang w:eastAsia="ja-JP"/>
        </w:rPr>
        <w:t xml:space="preserve"> </w:t>
      </w:r>
      <w:r w:rsidR="00160211">
        <w:rPr>
          <w:rFonts w:eastAsia="SimSun"/>
          <w:bCs/>
          <w:color w:val="auto"/>
          <w:lang w:eastAsia="ja-JP"/>
        </w:rPr>
        <w:t>(</w:t>
      </w:r>
      <w:r w:rsidRPr="00C9323A">
        <w:rPr>
          <w:rFonts w:eastAsia="SimSun"/>
          <w:bCs/>
          <w:color w:val="auto"/>
          <w:lang w:eastAsia="ja-JP"/>
        </w:rPr>
        <w:t>1969</w:t>
      </w:r>
      <w:r w:rsidR="00160211">
        <w:rPr>
          <w:rFonts w:eastAsia="SimSun"/>
          <w:bCs/>
          <w:color w:val="auto"/>
          <w:lang w:eastAsia="ja-JP"/>
        </w:rPr>
        <w:t>)</w:t>
      </w:r>
      <w:r w:rsidRPr="00C9323A">
        <w:rPr>
          <w:rFonts w:eastAsia="SimSun"/>
          <w:bCs/>
          <w:color w:val="auto"/>
          <w:lang w:eastAsia="ja-JP"/>
        </w:rPr>
        <w:t>. Teoría de las categorías</w:t>
      </w:r>
      <w:r w:rsidR="00E21D68">
        <w:rPr>
          <w:rFonts w:eastAsia="SimSun"/>
          <w:bCs/>
          <w:color w:val="auto"/>
          <w:lang w:eastAsia="ja-JP"/>
        </w:rPr>
        <w:t xml:space="preserve"> </w:t>
      </w:r>
      <w:r w:rsidRPr="00C9323A">
        <w:rPr>
          <w:rFonts w:eastAsia="SimSun"/>
          <w:bCs/>
          <w:color w:val="auto"/>
          <w:lang w:eastAsia="ja-JP"/>
        </w:rPr>
        <w:t>sociológicas</w:t>
      </w:r>
      <w:r w:rsidR="00160211">
        <w:rPr>
          <w:rFonts w:eastAsia="SimSun"/>
          <w:bCs/>
          <w:color w:val="auto"/>
          <w:lang w:eastAsia="ja-JP"/>
        </w:rPr>
        <w:t xml:space="preserve">. En </w:t>
      </w:r>
      <w:r w:rsidR="00160211" w:rsidRPr="00C9323A">
        <w:rPr>
          <w:rFonts w:eastAsia="SimSun"/>
          <w:bCs/>
          <w:i/>
          <w:iCs/>
          <w:color w:val="auto"/>
          <w:lang w:eastAsia="ja-JP"/>
        </w:rPr>
        <w:t>Economía y sociedad</w:t>
      </w:r>
      <w:r w:rsidR="00160211" w:rsidRPr="00C9323A">
        <w:rPr>
          <w:rFonts w:eastAsia="SimSun"/>
          <w:bCs/>
          <w:color w:val="auto"/>
          <w:lang w:eastAsia="ja-JP"/>
        </w:rPr>
        <w:t xml:space="preserve"> </w:t>
      </w:r>
      <w:r w:rsidR="00160211">
        <w:rPr>
          <w:rFonts w:eastAsia="SimSun"/>
          <w:bCs/>
          <w:color w:val="auto"/>
          <w:lang w:eastAsia="ja-JP"/>
        </w:rPr>
        <w:t>(</w:t>
      </w:r>
      <w:r w:rsidR="00160211" w:rsidRPr="00C9323A">
        <w:rPr>
          <w:rFonts w:eastAsia="SimSun"/>
          <w:bCs/>
          <w:color w:val="auto"/>
          <w:lang w:eastAsia="ja-JP"/>
        </w:rPr>
        <w:t>tomo II</w:t>
      </w:r>
      <w:r w:rsidR="00160211">
        <w:rPr>
          <w:rFonts w:eastAsia="SimSun"/>
          <w:bCs/>
          <w:color w:val="auto"/>
          <w:lang w:eastAsia="ja-JP"/>
        </w:rPr>
        <w:t>) (</w:t>
      </w:r>
      <w:r w:rsidR="00160211" w:rsidRPr="00C9323A">
        <w:rPr>
          <w:rFonts w:eastAsia="SimSun"/>
          <w:bCs/>
          <w:color w:val="auto"/>
          <w:lang w:eastAsia="ja-JP"/>
        </w:rPr>
        <w:t>pp. 753</w:t>
      </w:r>
      <w:r w:rsidR="00160211">
        <w:rPr>
          <w:rFonts w:eastAsia="SimSun"/>
          <w:bCs/>
          <w:color w:val="auto"/>
          <w:lang w:eastAsia="ja-JP"/>
        </w:rPr>
        <w:t>-</w:t>
      </w:r>
      <w:r w:rsidR="00160211" w:rsidRPr="00C9323A">
        <w:rPr>
          <w:rFonts w:eastAsia="SimSun"/>
          <w:bCs/>
          <w:color w:val="auto"/>
          <w:lang w:eastAsia="ja-JP"/>
        </w:rPr>
        <w:t>755</w:t>
      </w:r>
      <w:r w:rsidR="00160211">
        <w:rPr>
          <w:rFonts w:eastAsia="SimSun"/>
          <w:bCs/>
          <w:color w:val="auto"/>
          <w:lang w:eastAsia="ja-JP"/>
        </w:rPr>
        <w:t>).</w:t>
      </w:r>
      <w:r w:rsidR="00160211" w:rsidRPr="00C9323A">
        <w:rPr>
          <w:rFonts w:eastAsia="SimSun"/>
          <w:bCs/>
          <w:color w:val="auto"/>
          <w:lang w:eastAsia="ja-JP"/>
        </w:rPr>
        <w:t xml:space="preserve"> </w:t>
      </w:r>
      <w:r w:rsidRPr="00C9323A">
        <w:rPr>
          <w:rFonts w:eastAsia="SimSun"/>
          <w:bCs/>
          <w:color w:val="auto"/>
          <w:lang w:eastAsia="ja-JP"/>
        </w:rPr>
        <w:t>México</w:t>
      </w:r>
      <w:r w:rsidR="00160211">
        <w:rPr>
          <w:rFonts w:eastAsia="SimSun"/>
          <w:bCs/>
          <w:color w:val="auto"/>
          <w:lang w:eastAsia="ja-JP"/>
        </w:rPr>
        <w:t>:</w:t>
      </w:r>
      <w:r w:rsidR="00160211" w:rsidRPr="00C9323A">
        <w:rPr>
          <w:rFonts w:eastAsia="SimSun"/>
          <w:bCs/>
          <w:color w:val="auto"/>
          <w:lang w:eastAsia="ja-JP"/>
        </w:rPr>
        <w:t xml:space="preserve"> </w:t>
      </w:r>
      <w:r w:rsidRPr="00C9323A">
        <w:rPr>
          <w:rFonts w:eastAsia="SimSun"/>
          <w:bCs/>
          <w:color w:val="auto"/>
          <w:lang w:eastAsia="ja-JP"/>
        </w:rPr>
        <w:t>FCE</w:t>
      </w:r>
      <w:r w:rsidR="00160211">
        <w:rPr>
          <w:rFonts w:eastAsia="SimSun"/>
          <w:bCs/>
          <w:color w:val="auto"/>
          <w:lang w:eastAsia="ja-JP"/>
        </w:rPr>
        <w:t>.</w:t>
      </w:r>
    </w:p>
    <w:p w14:paraId="66AAA694" w14:textId="5FE9B30B" w:rsidR="00C9323A" w:rsidRPr="00C9323A" w:rsidRDefault="00C9323A" w:rsidP="004A6478">
      <w:pPr>
        <w:spacing w:after="0" w:line="360" w:lineRule="auto"/>
        <w:ind w:left="709" w:right="113" w:hanging="709"/>
        <w:rPr>
          <w:rFonts w:eastAsia="SimSun"/>
          <w:bCs/>
          <w:color w:val="auto"/>
          <w:lang w:eastAsia="ja-JP"/>
        </w:rPr>
      </w:pPr>
      <w:r w:rsidRPr="00C9323A">
        <w:rPr>
          <w:rFonts w:eastAsia="SimSun"/>
          <w:bCs/>
          <w:color w:val="auto"/>
          <w:lang w:eastAsia="ja-JP"/>
        </w:rPr>
        <w:t>Weber,</w:t>
      </w:r>
      <w:r w:rsidR="00160211">
        <w:rPr>
          <w:rFonts w:eastAsia="SimSun"/>
          <w:bCs/>
          <w:color w:val="auto"/>
          <w:lang w:eastAsia="ja-JP"/>
        </w:rPr>
        <w:t xml:space="preserve"> M.</w:t>
      </w:r>
      <w:r w:rsidRPr="00C9323A">
        <w:rPr>
          <w:rFonts w:eastAsia="SimSun"/>
          <w:bCs/>
          <w:color w:val="auto"/>
          <w:lang w:eastAsia="ja-JP"/>
        </w:rPr>
        <w:t xml:space="preserve"> </w:t>
      </w:r>
      <w:r w:rsidR="00160211">
        <w:rPr>
          <w:rFonts w:eastAsia="SimSun"/>
          <w:bCs/>
          <w:color w:val="auto"/>
          <w:lang w:eastAsia="ja-JP"/>
        </w:rPr>
        <w:t>(</w:t>
      </w:r>
      <w:r w:rsidRPr="00C9323A">
        <w:rPr>
          <w:rFonts w:eastAsia="SimSun"/>
          <w:bCs/>
          <w:color w:val="auto"/>
          <w:lang w:eastAsia="ja-JP"/>
        </w:rPr>
        <w:t>1977</w:t>
      </w:r>
      <w:r w:rsidR="00160211">
        <w:rPr>
          <w:rFonts w:eastAsia="SimSun"/>
          <w:bCs/>
          <w:color w:val="auto"/>
          <w:lang w:eastAsia="ja-JP"/>
        </w:rPr>
        <w:t xml:space="preserve">). </w:t>
      </w:r>
      <w:r w:rsidRPr="00C9323A">
        <w:rPr>
          <w:rFonts w:eastAsia="SimSun"/>
          <w:bCs/>
          <w:i/>
          <w:iCs/>
          <w:color w:val="auto"/>
          <w:lang w:eastAsia="ja-JP"/>
        </w:rPr>
        <w:t>Estructuras de poder</w:t>
      </w:r>
      <w:r w:rsidR="00160211">
        <w:rPr>
          <w:rFonts w:eastAsia="SimSun"/>
          <w:bCs/>
          <w:color w:val="auto"/>
          <w:lang w:eastAsia="ja-JP"/>
        </w:rPr>
        <w:t xml:space="preserve">. </w:t>
      </w:r>
      <w:r w:rsidRPr="00C9323A">
        <w:rPr>
          <w:rFonts w:eastAsia="SimSun"/>
          <w:bCs/>
          <w:color w:val="auto"/>
          <w:lang w:eastAsia="ja-JP"/>
        </w:rPr>
        <w:t>Buenos Aires</w:t>
      </w:r>
      <w:r w:rsidR="00160211">
        <w:rPr>
          <w:rFonts w:eastAsia="SimSun"/>
          <w:bCs/>
          <w:color w:val="auto"/>
          <w:lang w:eastAsia="ja-JP"/>
        </w:rPr>
        <w:t xml:space="preserve">, Argentina: </w:t>
      </w:r>
      <w:r w:rsidRPr="00C9323A">
        <w:rPr>
          <w:rFonts w:eastAsia="SimSun"/>
          <w:bCs/>
          <w:color w:val="auto"/>
          <w:lang w:eastAsia="ja-JP"/>
        </w:rPr>
        <w:t>La Pléyade</w:t>
      </w:r>
      <w:r w:rsidR="00160211">
        <w:rPr>
          <w:rFonts w:eastAsia="SimSun"/>
          <w:bCs/>
          <w:color w:val="auto"/>
          <w:lang w:eastAsia="ja-JP"/>
        </w:rPr>
        <w:t>.</w:t>
      </w:r>
    </w:p>
    <w:p w14:paraId="1E00291B" w14:textId="77777777" w:rsidR="00C9323A" w:rsidRPr="00C9323A" w:rsidRDefault="00C9323A" w:rsidP="00205DA0">
      <w:pPr>
        <w:spacing w:after="0" w:line="360" w:lineRule="auto"/>
        <w:ind w:left="-57" w:right="113"/>
        <w:rPr>
          <w:rFonts w:eastAsia="SimSun"/>
          <w:bCs/>
          <w:lang w:eastAsia="ja-JP"/>
        </w:rPr>
      </w:pPr>
    </w:p>
    <w:p w14:paraId="6D603FF6" w14:textId="2082AB98" w:rsidR="007C2A9A" w:rsidRDefault="007C2A9A" w:rsidP="00205DA0">
      <w:pPr>
        <w:spacing w:after="0" w:line="360" w:lineRule="auto"/>
      </w:pPr>
      <w:bookmarkStart w:id="0" w:name="_GoBack"/>
      <w:bookmarkEnd w:id="0"/>
    </w:p>
    <w:sectPr w:rsidR="007C2A9A" w:rsidSect="00675748">
      <w:headerReference w:type="default" r:id="rId8"/>
      <w:footerReference w:type="default" r:id="rId9"/>
      <w:pgSz w:w="11906" w:h="16838"/>
      <w:pgMar w:top="1276" w:right="1701" w:bottom="851" w:left="1701" w:header="284"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BE3F4" w14:textId="77777777" w:rsidR="005C7513" w:rsidRDefault="005C7513" w:rsidP="001E5289">
      <w:pPr>
        <w:spacing w:after="0" w:line="240" w:lineRule="auto"/>
      </w:pPr>
      <w:r>
        <w:separator/>
      </w:r>
    </w:p>
  </w:endnote>
  <w:endnote w:type="continuationSeparator" w:id="0">
    <w:p w14:paraId="6286D81C" w14:textId="77777777" w:rsidR="005C7513" w:rsidRDefault="005C7513" w:rsidP="001E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4529" w14:textId="76547DDD" w:rsidR="004A6478" w:rsidRDefault="00675748">
    <w:pPr>
      <w:pStyle w:val="Piedepgina"/>
    </w:pPr>
    <w:r>
      <w:t xml:space="preserve">     </w:t>
    </w:r>
    <w:r>
      <w:rPr>
        <w:noProof/>
      </w:rPr>
      <w:drawing>
        <wp:inline distT="0" distB="0" distL="0" distR="0" wp14:anchorId="66CA751F" wp14:editId="7FFC16E0">
          <wp:extent cx="1600200" cy="419100"/>
          <wp:effectExtent l="0" t="0" r="0" b="0"/>
          <wp:docPr id="13" name="Imagen 1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A6478">
      <w:t xml:space="preserve">         </w:t>
    </w:r>
    <w:r w:rsidR="004A6478" w:rsidRPr="004A6478">
      <w:rPr>
        <w:rFonts w:ascii="Calibri" w:hAnsi="Calibri" w:cs="Calibri"/>
        <w:b/>
        <w:sz w:val="22"/>
        <w:szCs w:val="22"/>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FB2F3" w14:textId="77777777" w:rsidR="005C7513" w:rsidRDefault="005C7513" w:rsidP="001E5289">
      <w:pPr>
        <w:spacing w:after="0" w:line="240" w:lineRule="auto"/>
      </w:pPr>
      <w:r>
        <w:separator/>
      </w:r>
    </w:p>
  </w:footnote>
  <w:footnote w:type="continuationSeparator" w:id="0">
    <w:p w14:paraId="1C4C640F" w14:textId="77777777" w:rsidR="005C7513" w:rsidRDefault="005C7513" w:rsidP="001E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5474" w14:textId="40C5CF55" w:rsidR="004A6478" w:rsidRDefault="004A6478" w:rsidP="004A6478">
    <w:pPr>
      <w:pStyle w:val="Encabezado"/>
      <w:jc w:val="center"/>
    </w:pPr>
    <w:r w:rsidRPr="00201BB5">
      <w:rPr>
        <w:noProof/>
        <w:lang w:val="es-MX" w:eastAsia="es-MX"/>
      </w:rPr>
      <w:drawing>
        <wp:inline distT="0" distB="0" distL="0" distR="0" wp14:anchorId="7FAFC85E" wp14:editId="3D05B86F">
          <wp:extent cx="5400040" cy="6311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C443C"/>
    <w:multiLevelType w:val="hybridMultilevel"/>
    <w:tmpl w:val="10666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6670E8"/>
    <w:multiLevelType w:val="hybridMultilevel"/>
    <w:tmpl w:val="6302B2C4"/>
    <w:lvl w:ilvl="0" w:tplc="97DA0E28">
      <w:start w:val="1"/>
      <w:numFmt w:val="decimal"/>
      <w:lvlText w:val="%1."/>
      <w:lvlJc w:val="left"/>
      <w:pPr>
        <w:ind w:left="72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681B2C"/>
    <w:multiLevelType w:val="hybridMultilevel"/>
    <w:tmpl w:val="10666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3347C0"/>
    <w:multiLevelType w:val="hybridMultilevel"/>
    <w:tmpl w:val="8FD0A26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57"/>
    <w:rsid w:val="0000440A"/>
    <w:rsid w:val="0000727C"/>
    <w:rsid w:val="000103D7"/>
    <w:rsid w:val="00014305"/>
    <w:rsid w:val="000208D2"/>
    <w:rsid w:val="00024659"/>
    <w:rsid w:val="00025C62"/>
    <w:rsid w:val="00025C64"/>
    <w:rsid w:val="00030BAD"/>
    <w:rsid w:val="000315D9"/>
    <w:rsid w:val="00036ED8"/>
    <w:rsid w:val="00041686"/>
    <w:rsid w:val="000466B3"/>
    <w:rsid w:val="0005268A"/>
    <w:rsid w:val="00064BBB"/>
    <w:rsid w:val="00071B7C"/>
    <w:rsid w:val="00083AE5"/>
    <w:rsid w:val="00092B3C"/>
    <w:rsid w:val="000A1A74"/>
    <w:rsid w:val="000A64E8"/>
    <w:rsid w:val="000B138A"/>
    <w:rsid w:val="000B580D"/>
    <w:rsid w:val="000B5B28"/>
    <w:rsid w:val="000C1C89"/>
    <w:rsid w:val="000C3D8E"/>
    <w:rsid w:val="000C476C"/>
    <w:rsid w:val="000D7C39"/>
    <w:rsid w:val="000E0C4C"/>
    <w:rsid w:val="000E32E6"/>
    <w:rsid w:val="000E78D5"/>
    <w:rsid w:val="000F3483"/>
    <w:rsid w:val="000F50A4"/>
    <w:rsid w:val="00106894"/>
    <w:rsid w:val="0011006D"/>
    <w:rsid w:val="00115978"/>
    <w:rsid w:val="00135C57"/>
    <w:rsid w:val="00137003"/>
    <w:rsid w:val="00145317"/>
    <w:rsid w:val="00157AB9"/>
    <w:rsid w:val="00160211"/>
    <w:rsid w:val="00171B59"/>
    <w:rsid w:val="00192C4E"/>
    <w:rsid w:val="0019335E"/>
    <w:rsid w:val="00196B7C"/>
    <w:rsid w:val="001B64F5"/>
    <w:rsid w:val="001C036A"/>
    <w:rsid w:val="001C2922"/>
    <w:rsid w:val="001D3E1C"/>
    <w:rsid w:val="001E0837"/>
    <w:rsid w:val="001E274A"/>
    <w:rsid w:val="001E2945"/>
    <w:rsid w:val="001E3D10"/>
    <w:rsid w:val="001E5289"/>
    <w:rsid w:val="001E55DE"/>
    <w:rsid w:val="001F00FB"/>
    <w:rsid w:val="00205DA0"/>
    <w:rsid w:val="00207132"/>
    <w:rsid w:val="00214351"/>
    <w:rsid w:val="00216602"/>
    <w:rsid w:val="00225087"/>
    <w:rsid w:val="00241003"/>
    <w:rsid w:val="00251F5B"/>
    <w:rsid w:val="00255AA2"/>
    <w:rsid w:val="00264F22"/>
    <w:rsid w:val="00292B27"/>
    <w:rsid w:val="002A06A7"/>
    <w:rsid w:val="002B1E0E"/>
    <w:rsid w:val="002B3D9E"/>
    <w:rsid w:val="002B3EBD"/>
    <w:rsid w:val="002B550C"/>
    <w:rsid w:val="002B7FA0"/>
    <w:rsid w:val="002C2302"/>
    <w:rsid w:val="002C3EB0"/>
    <w:rsid w:val="002C6F37"/>
    <w:rsid w:val="002C735A"/>
    <w:rsid w:val="002D6ECC"/>
    <w:rsid w:val="002E20F1"/>
    <w:rsid w:val="002F6EF0"/>
    <w:rsid w:val="003044B1"/>
    <w:rsid w:val="003050C2"/>
    <w:rsid w:val="00314097"/>
    <w:rsid w:val="0031473D"/>
    <w:rsid w:val="00314CF3"/>
    <w:rsid w:val="00317B2B"/>
    <w:rsid w:val="00333B35"/>
    <w:rsid w:val="00343F1E"/>
    <w:rsid w:val="00350FF1"/>
    <w:rsid w:val="00357F72"/>
    <w:rsid w:val="00364D1B"/>
    <w:rsid w:val="00373782"/>
    <w:rsid w:val="00382020"/>
    <w:rsid w:val="00382CEF"/>
    <w:rsid w:val="003848C4"/>
    <w:rsid w:val="0038554D"/>
    <w:rsid w:val="0039711E"/>
    <w:rsid w:val="00397A28"/>
    <w:rsid w:val="003A2B04"/>
    <w:rsid w:val="003B26D7"/>
    <w:rsid w:val="003B7CEB"/>
    <w:rsid w:val="003B7EF2"/>
    <w:rsid w:val="003C13A8"/>
    <w:rsid w:val="003C43CD"/>
    <w:rsid w:val="003D00E6"/>
    <w:rsid w:val="003D3B85"/>
    <w:rsid w:val="003E28C2"/>
    <w:rsid w:val="003F064C"/>
    <w:rsid w:val="003F2DE0"/>
    <w:rsid w:val="003F437F"/>
    <w:rsid w:val="003F5297"/>
    <w:rsid w:val="00401D1D"/>
    <w:rsid w:val="00413D04"/>
    <w:rsid w:val="004144C6"/>
    <w:rsid w:val="00422B1C"/>
    <w:rsid w:val="004278FE"/>
    <w:rsid w:val="00435973"/>
    <w:rsid w:val="004374C6"/>
    <w:rsid w:val="00457347"/>
    <w:rsid w:val="00463BA9"/>
    <w:rsid w:val="00467A4F"/>
    <w:rsid w:val="004757C2"/>
    <w:rsid w:val="00497CB8"/>
    <w:rsid w:val="004A4200"/>
    <w:rsid w:val="004A6478"/>
    <w:rsid w:val="004C14DA"/>
    <w:rsid w:val="004C2E4D"/>
    <w:rsid w:val="004C42E6"/>
    <w:rsid w:val="004C677D"/>
    <w:rsid w:val="004D1856"/>
    <w:rsid w:val="004E1AEE"/>
    <w:rsid w:val="004E1C31"/>
    <w:rsid w:val="004E4680"/>
    <w:rsid w:val="004F04D0"/>
    <w:rsid w:val="004F0F3D"/>
    <w:rsid w:val="00504101"/>
    <w:rsid w:val="00512664"/>
    <w:rsid w:val="00512CF1"/>
    <w:rsid w:val="00520543"/>
    <w:rsid w:val="00520801"/>
    <w:rsid w:val="00520B36"/>
    <w:rsid w:val="00531844"/>
    <w:rsid w:val="0053256B"/>
    <w:rsid w:val="00532F4D"/>
    <w:rsid w:val="00537385"/>
    <w:rsid w:val="00556A04"/>
    <w:rsid w:val="00557425"/>
    <w:rsid w:val="00565277"/>
    <w:rsid w:val="0057335C"/>
    <w:rsid w:val="0057384C"/>
    <w:rsid w:val="0057464D"/>
    <w:rsid w:val="00575400"/>
    <w:rsid w:val="0057778C"/>
    <w:rsid w:val="00580E3A"/>
    <w:rsid w:val="005822BE"/>
    <w:rsid w:val="005A112F"/>
    <w:rsid w:val="005A16C5"/>
    <w:rsid w:val="005A6E57"/>
    <w:rsid w:val="005B7365"/>
    <w:rsid w:val="005C7513"/>
    <w:rsid w:val="005D1983"/>
    <w:rsid w:val="005E4B9B"/>
    <w:rsid w:val="005E59C9"/>
    <w:rsid w:val="005F0590"/>
    <w:rsid w:val="005F1E29"/>
    <w:rsid w:val="005F29F8"/>
    <w:rsid w:val="00600EE0"/>
    <w:rsid w:val="006143F3"/>
    <w:rsid w:val="006201D3"/>
    <w:rsid w:val="0062293B"/>
    <w:rsid w:val="00625E42"/>
    <w:rsid w:val="00627CB1"/>
    <w:rsid w:val="00633F81"/>
    <w:rsid w:val="00635D18"/>
    <w:rsid w:val="00636A1E"/>
    <w:rsid w:val="00643533"/>
    <w:rsid w:val="00671CB2"/>
    <w:rsid w:val="0067314E"/>
    <w:rsid w:val="00673967"/>
    <w:rsid w:val="00675748"/>
    <w:rsid w:val="006758F5"/>
    <w:rsid w:val="006768C9"/>
    <w:rsid w:val="00692FCF"/>
    <w:rsid w:val="006966A7"/>
    <w:rsid w:val="006A2939"/>
    <w:rsid w:val="006A5352"/>
    <w:rsid w:val="006B2C7C"/>
    <w:rsid w:val="006C52D8"/>
    <w:rsid w:val="006D0FF0"/>
    <w:rsid w:val="006D44BB"/>
    <w:rsid w:val="006D720C"/>
    <w:rsid w:val="006E0B68"/>
    <w:rsid w:val="006E1D9B"/>
    <w:rsid w:val="006F7582"/>
    <w:rsid w:val="0070035A"/>
    <w:rsid w:val="0070751D"/>
    <w:rsid w:val="0071652C"/>
    <w:rsid w:val="00717CD0"/>
    <w:rsid w:val="00721381"/>
    <w:rsid w:val="0072202A"/>
    <w:rsid w:val="0072349A"/>
    <w:rsid w:val="007241FE"/>
    <w:rsid w:val="00725186"/>
    <w:rsid w:val="00733A4D"/>
    <w:rsid w:val="00740508"/>
    <w:rsid w:val="00754626"/>
    <w:rsid w:val="0076333D"/>
    <w:rsid w:val="00764157"/>
    <w:rsid w:val="00773546"/>
    <w:rsid w:val="00774954"/>
    <w:rsid w:val="007762A8"/>
    <w:rsid w:val="00780AC1"/>
    <w:rsid w:val="0079253D"/>
    <w:rsid w:val="00794772"/>
    <w:rsid w:val="00795AAA"/>
    <w:rsid w:val="007A3E4C"/>
    <w:rsid w:val="007B1FCD"/>
    <w:rsid w:val="007B3AFB"/>
    <w:rsid w:val="007B4584"/>
    <w:rsid w:val="007C2A9A"/>
    <w:rsid w:val="007C2C01"/>
    <w:rsid w:val="007C6022"/>
    <w:rsid w:val="007D1785"/>
    <w:rsid w:val="007D2618"/>
    <w:rsid w:val="007D266A"/>
    <w:rsid w:val="007D3BDA"/>
    <w:rsid w:val="007E0A6E"/>
    <w:rsid w:val="007E73A1"/>
    <w:rsid w:val="007F0C60"/>
    <w:rsid w:val="00825E4F"/>
    <w:rsid w:val="008332CA"/>
    <w:rsid w:val="00840A9F"/>
    <w:rsid w:val="008475F6"/>
    <w:rsid w:val="00857CE7"/>
    <w:rsid w:val="008709FC"/>
    <w:rsid w:val="00873CB2"/>
    <w:rsid w:val="00886FAC"/>
    <w:rsid w:val="00894CAB"/>
    <w:rsid w:val="008965C0"/>
    <w:rsid w:val="00897926"/>
    <w:rsid w:val="008A1612"/>
    <w:rsid w:val="008A687A"/>
    <w:rsid w:val="008A6A00"/>
    <w:rsid w:val="008B014B"/>
    <w:rsid w:val="008B0816"/>
    <w:rsid w:val="008B181C"/>
    <w:rsid w:val="008B1FF8"/>
    <w:rsid w:val="008B39CA"/>
    <w:rsid w:val="008C546C"/>
    <w:rsid w:val="008D10C9"/>
    <w:rsid w:val="008D20BF"/>
    <w:rsid w:val="008D28E4"/>
    <w:rsid w:val="008D6293"/>
    <w:rsid w:val="008E3C95"/>
    <w:rsid w:val="008E69EA"/>
    <w:rsid w:val="008E7226"/>
    <w:rsid w:val="008E7ABE"/>
    <w:rsid w:val="00915A8A"/>
    <w:rsid w:val="00917BF2"/>
    <w:rsid w:val="009202AB"/>
    <w:rsid w:val="00927843"/>
    <w:rsid w:val="009310D5"/>
    <w:rsid w:val="00952BD3"/>
    <w:rsid w:val="0095784C"/>
    <w:rsid w:val="009662B0"/>
    <w:rsid w:val="00981D6C"/>
    <w:rsid w:val="00995B91"/>
    <w:rsid w:val="009D4854"/>
    <w:rsid w:val="009E32CD"/>
    <w:rsid w:val="009E4E50"/>
    <w:rsid w:val="009F3558"/>
    <w:rsid w:val="009F5AE8"/>
    <w:rsid w:val="00A0636B"/>
    <w:rsid w:val="00A1257F"/>
    <w:rsid w:val="00A172EB"/>
    <w:rsid w:val="00A212ED"/>
    <w:rsid w:val="00A236D6"/>
    <w:rsid w:val="00A30D28"/>
    <w:rsid w:val="00A334DA"/>
    <w:rsid w:val="00A5584F"/>
    <w:rsid w:val="00A75075"/>
    <w:rsid w:val="00A81CCC"/>
    <w:rsid w:val="00A86E86"/>
    <w:rsid w:val="00A913BB"/>
    <w:rsid w:val="00AA03C0"/>
    <w:rsid w:val="00AA3427"/>
    <w:rsid w:val="00AA56DA"/>
    <w:rsid w:val="00AB2F82"/>
    <w:rsid w:val="00AB31B3"/>
    <w:rsid w:val="00AB3753"/>
    <w:rsid w:val="00AB4DEC"/>
    <w:rsid w:val="00AC3AE3"/>
    <w:rsid w:val="00AC4D98"/>
    <w:rsid w:val="00AC75F6"/>
    <w:rsid w:val="00AD11C6"/>
    <w:rsid w:val="00AD589A"/>
    <w:rsid w:val="00AD76FC"/>
    <w:rsid w:val="00AE40B8"/>
    <w:rsid w:val="00AE7D79"/>
    <w:rsid w:val="00AF5F4A"/>
    <w:rsid w:val="00B035E3"/>
    <w:rsid w:val="00B3240D"/>
    <w:rsid w:val="00B35A6E"/>
    <w:rsid w:val="00B45AC5"/>
    <w:rsid w:val="00B51EBF"/>
    <w:rsid w:val="00B768C8"/>
    <w:rsid w:val="00B84563"/>
    <w:rsid w:val="00B84DD9"/>
    <w:rsid w:val="00B90167"/>
    <w:rsid w:val="00B923C1"/>
    <w:rsid w:val="00BA7EA5"/>
    <w:rsid w:val="00BA7F97"/>
    <w:rsid w:val="00BB5964"/>
    <w:rsid w:val="00BB5BC9"/>
    <w:rsid w:val="00BC084D"/>
    <w:rsid w:val="00BC0ACF"/>
    <w:rsid w:val="00BC0F59"/>
    <w:rsid w:val="00BE6C4D"/>
    <w:rsid w:val="00BF338A"/>
    <w:rsid w:val="00BF3B89"/>
    <w:rsid w:val="00BF59B2"/>
    <w:rsid w:val="00C01189"/>
    <w:rsid w:val="00C17F96"/>
    <w:rsid w:val="00C21C16"/>
    <w:rsid w:val="00C51557"/>
    <w:rsid w:val="00C51AC2"/>
    <w:rsid w:val="00C51FA7"/>
    <w:rsid w:val="00C66051"/>
    <w:rsid w:val="00C83A8E"/>
    <w:rsid w:val="00C9323A"/>
    <w:rsid w:val="00C93765"/>
    <w:rsid w:val="00CA024D"/>
    <w:rsid w:val="00CA44EB"/>
    <w:rsid w:val="00CB35ED"/>
    <w:rsid w:val="00CB5B4B"/>
    <w:rsid w:val="00CC3AFF"/>
    <w:rsid w:val="00CD4537"/>
    <w:rsid w:val="00CE2680"/>
    <w:rsid w:val="00CF1DC4"/>
    <w:rsid w:val="00CF2535"/>
    <w:rsid w:val="00D00005"/>
    <w:rsid w:val="00D0015C"/>
    <w:rsid w:val="00D11361"/>
    <w:rsid w:val="00D17FEA"/>
    <w:rsid w:val="00D339C3"/>
    <w:rsid w:val="00D431ED"/>
    <w:rsid w:val="00D50C2A"/>
    <w:rsid w:val="00D529D3"/>
    <w:rsid w:val="00D60F60"/>
    <w:rsid w:val="00D93F0A"/>
    <w:rsid w:val="00DA6E71"/>
    <w:rsid w:val="00DD7D16"/>
    <w:rsid w:val="00DF79FC"/>
    <w:rsid w:val="00E159DC"/>
    <w:rsid w:val="00E17A20"/>
    <w:rsid w:val="00E207FA"/>
    <w:rsid w:val="00E21D68"/>
    <w:rsid w:val="00E261AC"/>
    <w:rsid w:val="00E4119D"/>
    <w:rsid w:val="00E46999"/>
    <w:rsid w:val="00E60CC3"/>
    <w:rsid w:val="00E62814"/>
    <w:rsid w:val="00E837F8"/>
    <w:rsid w:val="00E95F09"/>
    <w:rsid w:val="00E9637F"/>
    <w:rsid w:val="00EA1F37"/>
    <w:rsid w:val="00EA3FAA"/>
    <w:rsid w:val="00EA4626"/>
    <w:rsid w:val="00EA7D29"/>
    <w:rsid w:val="00EB2E89"/>
    <w:rsid w:val="00EB6BA8"/>
    <w:rsid w:val="00EC2BA5"/>
    <w:rsid w:val="00EC784C"/>
    <w:rsid w:val="00ED11FE"/>
    <w:rsid w:val="00ED6B41"/>
    <w:rsid w:val="00EE0EC7"/>
    <w:rsid w:val="00EE20C0"/>
    <w:rsid w:val="00EF4CBB"/>
    <w:rsid w:val="00F00728"/>
    <w:rsid w:val="00F00A0B"/>
    <w:rsid w:val="00F01FED"/>
    <w:rsid w:val="00F05EB8"/>
    <w:rsid w:val="00F13CE2"/>
    <w:rsid w:val="00F2252A"/>
    <w:rsid w:val="00F23B20"/>
    <w:rsid w:val="00F2719D"/>
    <w:rsid w:val="00F3321A"/>
    <w:rsid w:val="00F44285"/>
    <w:rsid w:val="00F561AE"/>
    <w:rsid w:val="00F80AC5"/>
    <w:rsid w:val="00FA532C"/>
    <w:rsid w:val="00FB281D"/>
    <w:rsid w:val="00FB7D46"/>
    <w:rsid w:val="00FC3F96"/>
    <w:rsid w:val="00FD6855"/>
    <w:rsid w:val="00FE152A"/>
    <w:rsid w:val="00FE4671"/>
    <w:rsid w:val="00FE503A"/>
    <w:rsid w:val="00FE56EE"/>
    <w:rsid w:val="00FF6303"/>
    <w:rsid w:val="00FF70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1584A"/>
  <w15:chartTrackingRefBased/>
  <w15:docId w15:val="{3F359C99-C92E-4316-B276-251E4BE1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s-ES"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79FC"/>
    <w:rPr>
      <w:color w:val="0563C1" w:themeColor="hyperlink"/>
      <w:u w:val="single"/>
    </w:rPr>
  </w:style>
  <w:style w:type="paragraph" w:styleId="Textonotapie">
    <w:name w:val="footnote text"/>
    <w:basedOn w:val="Normal"/>
    <w:link w:val="TextonotapieCar"/>
    <w:unhideWhenUsed/>
    <w:rsid w:val="001E5289"/>
    <w:pPr>
      <w:spacing w:after="0" w:line="240" w:lineRule="auto"/>
    </w:pPr>
    <w:rPr>
      <w:rFonts w:asciiTheme="minorHAnsi" w:hAnsiTheme="minorHAnsi" w:cstheme="minorBidi"/>
      <w:sz w:val="20"/>
      <w:szCs w:val="20"/>
    </w:rPr>
  </w:style>
  <w:style w:type="character" w:customStyle="1" w:styleId="TextonotapieCar">
    <w:name w:val="Texto nota pie Car"/>
    <w:basedOn w:val="Fuentedeprrafopredeter"/>
    <w:link w:val="Textonotapie"/>
    <w:rsid w:val="001E5289"/>
    <w:rPr>
      <w:sz w:val="20"/>
      <w:szCs w:val="20"/>
    </w:rPr>
  </w:style>
  <w:style w:type="paragraph" w:styleId="Textonotaalfinal">
    <w:name w:val="endnote text"/>
    <w:basedOn w:val="Normal"/>
    <w:link w:val="TextonotaalfinalCar"/>
    <w:uiPriority w:val="99"/>
    <w:semiHidden/>
    <w:unhideWhenUsed/>
    <w:rsid w:val="001E5289"/>
    <w:pPr>
      <w:spacing w:after="0" w:line="240" w:lineRule="auto"/>
    </w:pPr>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1E5289"/>
    <w:rPr>
      <w:sz w:val="20"/>
      <w:szCs w:val="20"/>
    </w:rPr>
  </w:style>
  <w:style w:type="character" w:styleId="Refdenotaalpie">
    <w:name w:val="footnote reference"/>
    <w:semiHidden/>
    <w:unhideWhenUsed/>
    <w:rsid w:val="001E5289"/>
    <w:rPr>
      <w:vertAlign w:val="superscript"/>
    </w:rPr>
  </w:style>
  <w:style w:type="character" w:styleId="Refdenotaalfinal">
    <w:name w:val="endnote reference"/>
    <w:basedOn w:val="Fuentedeprrafopredeter"/>
    <w:uiPriority w:val="99"/>
    <w:semiHidden/>
    <w:unhideWhenUsed/>
    <w:rsid w:val="00E261AC"/>
    <w:rPr>
      <w:vertAlign w:val="superscript"/>
    </w:rPr>
  </w:style>
  <w:style w:type="character" w:styleId="Refdecomentario">
    <w:name w:val="annotation reference"/>
    <w:basedOn w:val="Fuentedeprrafopredeter"/>
    <w:uiPriority w:val="99"/>
    <w:semiHidden/>
    <w:unhideWhenUsed/>
    <w:rsid w:val="00825E4F"/>
    <w:rPr>
      <w:sz w:val="16"/>
      <w:szCs w:val="16"/>
    </w:rPr>
  </w:style>
  <w:style w:type="paragraph" w:styleId="Textocomentario">
    <w:name w:val="annotation text"/>
    <w:basedOn w:val="Normal"/>
    <w:link w:val="TextocomentarioCar"/>
    <w:uiPriority w:val="99"/>
    <w:semiHidden/>
    <w:unhideWhenUsed/>
    <w:rsid w:val="00825E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5E4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25E4F"/>
    <w:rPr>
      <w:b/>
      <w:bCs/>
    </w:rPr>
  </w:style>
  <w:style w:type="character" w:customStyle="1" w:styleId="AsuntodelcomentarioCar">
    <w:name w:val="Asunto del comentario Car"/>
    <w:basedOn w:val="TextocomentarioCar"/>
    <w:link w:val="Asuntodelcomentario"/>
    <w:uiPriority w:val="99"/>
    <w:semiHidden/>
    <w:rsid w:val="00825E4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25E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5E4F"/>
    <w:rPr>
      <w:rFonts w:ascii="Segoe UI" w:eastAsia="Calibri" w:hAnsi="Segoe UI" w:cs="Segoe UI"/>
      <w:sz w:val="18"/>
      <w:szCs w:val="18"/>
    </w:rPr>
  </w:style>
  <w:style w:type="paragraph" w:styleId="Encabezado">
    <w:name w:val="header"/>
    <w:basedOn w:val="Normal"/>
    <w:link w:val="EncabezadoCar"/>
    <w:uiPriority w:val="99"/>
    <w:unhideWhenUsed/>
    <w:rsid w:val="003F43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7F"/>
    <w:rPr>
      <w:rFonts w:ascii="Calibri" w:eastAsia="Calibri" w:hAnsi="Calibri" w:cs="Times New Roman"/>
    </w:rPr>
  </w:style>
  <w:style w:type="paragraph" w:styleId="Piedepgina">
    <w:name w:val="footer"/>
    <w:basedOn w:val="Normal"/>
    <w:link w:val="PiedepginaCar"/>
    <w:uiPriority w:val="99"/>
    <w:unhideWhenUsed/>
    <w:rsid w:val="003F43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7F"/>
    <w:rPr>
      <w:rFonts w:ascii="Calibri" w:eastAsia="Calibri" w:hAnsi="Calibri" w:cs="Times New Roman"/>
    </w:rPr>
  </w:style>
  <w:style w:type="paragraph" w:styleId="Prrafodelista">
    <w:name w:val="List Paragraph"/>
    <w:basedOn w:val="Normal"/>
    <w:uiPriority w:val="34"/>
    <w:qFormat/>
    <w:rsid w:val="00A172EB"/>
    <w:pPr>
      <w:ind w:left="720"/>
      <w:contextualSpacing/>
    </w:pPr>
  </w:style>
  <w:style w:type="character" w:styleId="Textodelmarcadordeposicin">
    <w:name w:val="Placeholder Text"/>
    <w:basedOn w:val="Fuentedeprrafopredeter"/>
    <w:uiPriority w:val="99"/>
    <w:semiHidden/>
    <w:rsid w:val="00D339C3"/>
    <w:rPr>
      <w:color w:val="808080"/>
    </w:rPr>
  </w:style>
  <w:style w:type="table" w:styleId="Tablaconcuadrcula">
    <w:name w:val="Table Grid"/>
    <w:basedOn w:val="Tablanormal"/>
    <w:uiPriority w:val="39"/>
    <w:rsid w:val="00214351"/>
    <w:pPr>
      <w:spacing w:after="0" w:line="240" w:lineRule="auto"/>
      <w:jc w:val="left"/>
    </w:pPr>
    <w:rPr>
      <w:rFonts w:asciiTheme="minorHAnsi" w:hAnsiTheme="minorHAnsi" w:cstheme="minorBidi"/>
      <w:color w:val="auto"/>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609">
      <w:bodyDiv w:val="1"/>
      <w:marLeft w:val="0"/>
      <w:marRight w:val="0"/>
      <w:marTop w:val="0"/>
      <w:marBottom w:val="0"/>
      <w:divBdr>
        <w:top w:val="none" w:sz="0" w:space="0" w:color="auto"/>
        <w:left w:val="none" w:sz="0" w:space="0" w:color="auto"/>
        <w:bottom w:val="none" w:sz="0" w:space="0" w:color="auto"/>
        <w:right w:val="none" w:sz="0" w:space="0" w:color="auto"/>
      </w:divBdr>
    </w:div>
    <w:div w:id="168562593">
      <w:bodyDiv w:val="1"/>
      <w:marLeft w:val="0"/>
      <w:marRight w:val="0"/>
      <w:marTop w:val="0"/>
      <w:marBottom w:val="0"/>
      <w:divBdr>
        <w:top w:val="none" w:sz="0" w:space="0" w:color="auto"/>
        <w:left w:val="none" w:sz="0" w:space="0" w:color="auto"/>
        <w:bottom w:val="none" w:sz="0" w:space="0" w:color="auto"/>
        <w:right w:val="none" w:sz="0" w:space="0" w:color="auto"/>
      </w:divBdr>
    </w:div>
    <w:div w:id="177083410">
      <w:bodyDiv w:val="1"/>
      <w:marLeft w:val="0"/>
      <w:marRight w:val="0"/>
      <w:marTop w:val="0"/>
      <w:marBottom w:val="0"/>
      <w:divBdr>
        <w:top w:val="none" w:sz="0" w:space="0" w:color="auto"/>
        <w:left w:val="none" w:sz="0" w:space="0" w:color="auto"/>
        <w:bottom w:val="none" w:sz="0" w:space="0" w:color="auto"/>
        <w:right w:val="none" w:sz="0" w:space="0" w:color="auto"/>
      </w:divBdr>
    </w:div>
    <w:div w:id="233854309">
      <w:bodyDiv w:val="1"/>
      <w:marLeft w:val="0"/>
      <w:marRight w:val="0"/>
      <w:marTop w:val="0"/>
      <w:marBottom w:val="0"/>
      <w:divBdr>
        <w:top w:val="none" w:sz="0" w:space="0" w:color="auto"/>
        <w:left w:val="none" w:sz="0" w:space="0" w:color="auto"/>
        <w:bottom w:val="none" w:sz="0" w:space="0" w:color="auto"/>
        <w:right w:val="none" w:sz="0" w:space="0" w:color="auto"/>
      </w:divBdr>
    </w:div>
    <w:div w:id="995383109">
      <w:bodyDiv w:val="1"/>
      <w:marLeft w:val="0"/>
      <w:marRight w:val="0"/>
      <w:marTop w:val="0"/>
      <w:marBottom w:val="0"/>
      <w:divBdr>
        <w:top w:val="none" w:sz="0" w:space="0" w:color="auto"/>
        <w:left w:val="none" w:sz="0" w:space="0" w:color="auto"/>
        <w:bottom w:val="none" w:sz="0" w:space="0" w:color="auto"/>
        <w:right w:val="none" w:sz="0" w:space="0" w:color="auto"/>
      </w:divBdr>
      <w:divsChild>
        <w:div w:id="777062799">
          <w:marLeft w:val="0"/>
          <w:marRight w:val="0"/>
          <w:marTop w:val="0"/>
          <w:marBottom w:val="0"/>
          <w:divBdr>
            <w:top w:val="none" w:sz="0" w:space="0" w:color="auto"/>
            <w:left w:val="none" w:sz="0" w:space="0" w:color="auto"/>
            <w:bottom w:val="none" w:sz="0" w:space="0" w:color="auto"/>
            <w:right w:val="none" w:sz="0" w:space="0" w:color="auto"/>
          </w:divBdr>
        </w:div>
      </w:divsChild>
    </w:div>
    <w:div w:id="1171145835">
      <w:bodyDiv w:val="1"/>
      <w:marLeft w:val="0"/>
      <w:marRight w:val="0"/>
      <w:marTop w:val="0"/>
      <w:marBottom w:val="0"/>
      <w:divBdr>
        <w:top w:val="none" w:sz="0" w:space="0" w:color="auto"/>
        <w:left w:val="none" w:sz="0" w:space="0" w:color="auto"/>
        <w:bottom w:val="none" w:sz="0" w:space="0" w:color="auto"/>
        <w:right w:val="none" w:sz="0" w:space="0" w:color="auto"/>
      </w:divBdr>
    </w:div>
    <w:div w:id="1179659275">
      <w:bodyDiv w:val="1"/>
      <w:marLeft w:val="0"/>
      <w:marRight w:val="0"/>
      <w:marTop w:val="0"/>
      <w:marBottom w:val="0"/>
      <w:divBdr>
        <w:top w:val="none" w:sz="0" w:space="0" w:color="auto"/>
        <w:left w:val="none" w:sz="0" w:space="0" w:color="auto"/>
        <w:bottom w:val="none" w:sz="0" w:space="0" w:color="auto"/>
        <w:right w:val="none" w:sz="0" w:space="0" w:color="auto"/>
      </w:divBdr>
    </w:div>
    <w:div w:id="1628387584">
      <w:bodyDiv w:val="1"/>
      <w:marLeft w:val="0"/>
      <w:marRight w:val="0"/>
      <w:marTop w:val="0"/>
      <w:marBottom w:val="0"/>
      <w:divBdr>
        <w:top w:val="none" w:sz="0" w:space="0" w:color="auto"/>
        <w:left w:val="none" w:sz="0" w:space="0" w:color="auto"/>
        <w:bottom w:val="none" w:sz="0" w:space="0" w:color="auto"/>
        <w:right w:val="none" w:sz="0" w:space="0" w:color="auto"/>
      </w:divBdr>
    </w:div>
    <w:div w:id="1854032806">
      <w:bodyDiv w:val="1"/>
      <w:marLeft w:val="0"/>
      <w:marRight w:val="0"/>
      <w:marTop w:val="0"/>
      <w:marBottom w:val="0"/>
      <w:divBdr>
        <w:top w:val="none" w:sz="0" w:space="0" w:color="auto"/>
        <w:left w:val="none" w:sz="0" w:space="0" w:color="auto"/>
        <w:bottom w:val="none" w:sz="0" w:space="0" w:color="auto"/>
        <w:right w:val="none" w:sz="0" w:space="0" w:color="auto"/>
      </w:divBdr>
    </w:div>
    <w:div w:id="1854951014">
      <w:bodyDiv w:val="1"/>
      <w:marLeft w:val="0"/>
      <w:marRight w:val="0"/>
      <w:marTop w:val="0"/>
      <w:marBottom w:val="0"/>
      <w:divBdr>
        <w:top w:val="none" w:sz="0" w:space="0" w:color="auto"/>
        <w:left w:val="none" w:sz="0" w:space="0" w:color="auto"/>
        <w:bottom w:val="none" w:sz="0" w:space="0" w:color="auto"/>
        <w:right w:val="none" w:sz="0" w:space="0" w:color="auto"/>
      </w:divBdr>
    </w:div>
    <w:div w:id="1978683268">
      <w:bodyDiv w:val="1"/>
      <w:marLeft w:val="0"/>
      <w:marRight w:val="0"/>
      <w:marTop w:val="0"/>
      <w:marBottom w:val="0"/>
      <w:divBdr>
        <w:top w:val="none" w:sz="0" w:space="0" w:color="auto"/>
        <w:left w:val="none" w:sz="0" w:space="0" w:color="auto"/>
        <w:bottom w:val="none" w:sz="0" w:space="0" w:color="auto"/>
        <w:right w:val="none" w:sz="0" w:space="0" w:color="auto"/>
      </w:divBdr>
    </w:div>
    <w:div w:id="20080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1452-7A80-4C20-97E4-39D741E7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10279</Words>
  <Characters>56539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BALLINA RIOS</dc:creator>
  <cp:keywords/>
  <dc:description/>
  <cp:lastModifiedBy>elsom</cp:lastModifiedBy>
  <cp:revision>6</cp:revision>
  <dcterms:created xsi:type="dcterms:W3CDTF">2019-11-06T20:22:00Z</dcterms:created>
  <dcterms:modified xsi:type="dcterms:W3CDTF">2020-03-21T23:10:00Z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-499488441</vt:i4>
  </property>
</Properties>
</file>