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DF481" w14:textId="77777777" w:rsidR="00263E4D" w:rsidRPr="000637BD" w:rsidRDefault="00263E4D" w:rsidP="000637BD">
      <w:pPr>
        <w:spacing w:line="276" w:lineRule="auto"/>
        <w:ind w:firstLine="0"/>
        <w:jc w:val="right"/>
        <w:rPr>
          <w:rFonts w:ascii="Calibri" w:eastAsia="Times New Roman" w:hAnsi="Calibri" w:cs="Calibri"/>
          <w:b/>
          <w:bCs/>
          <w:color w:val="000000"/>
          <w:sz w:val="36"/>
          <w:szCs w:val="36"/>
          <w:lang w:eastAsia="es-MX"/>
        </w:rPr>
      </w:pPr>
      <w:r w:rsidRPr="000637BD">
        <w:rPr>
          <w:rFonts w:ascii="Calibri" w:eastAsia="Times New Roman" w:hAnsi="Calibri" w:cs="Calibri"/>
          <w:b/>
          <w:bCs/>
          <w:color w:val="000000"/>
          <w:sz w:val="36"/>
          <w:szCs w:val="36"/>
          <w:lang w:eastAsia="es-MX"/>
        </w:rPr>
        <w:t>Formación en creatividad e innovación: estudiando las percepciones y prácticas de los jóvenes emprendedores locales</w:t>
      </w:r>
    </w:p>
    <w:p w14:paraId="3DF9D21A" w14:textId="77777777" w:rsidR="00263E4D" w:rsidRPr="000637BD" w:rsidRDefault="00263E4D" w:rsidP="000637BD">
      <w:pPr>
        <w:spacing w:line="276" w:lineRule="auto"/>
        <w:ind w:firstLine="0"/>
        <w:jc w:val="right"/>
        <w:rPr>
          <w:rFonts w:ascii="Calibri" w:eastAsia="Times New Roman" w:hAnsi="Calibri" w:cs="Calibri"/>
          <w:b/>
          <w:bCs/>
          <w:color w:val="000000"/>
          <w:sz w:val="36"/>
          <w:szCs w:val="36"/>
          <w:lang w:eastAsia="es-MX"/>
        </w:rPr>
      </w:pPr>
    </w:p>
    <w:p w14:paraId="33FE1619" w14:textId="77777777" w:rsidR="00263E4D" w:rsidRPr="0085633D" w:rsidRDefault="00263E4D" w:rsidP="000637BD">
      <w:pPr>
        <w:spacing w:line="276" w:lineRule="auto"/>
        <w:ind w:firstLine="0"/>
        <w:jc w:val="right"/>
        <w:rPr>
          <w:rFonts w:ascii="Calibri" w:eastAsia="Times New Roman" w:hAnsi="Calibri" w:cs="Calibri"/>
          <w:b/>
          <w:bCs/>
          <w:i/>
          <w:color w:val="000000"/>
          <w:sz w:val="28"/>
          <w:szCs w:val="36"/>
          <w:lang w:val="en-US" w:eastAsia="es-MX"/>
        </w:rPr>
      </w:pPr>
      <w:r w:rsidRPr="0085633D">
        <w:rPr>
          <w:rFonts w:ascii="Calibri" w:eastAsia="Times New Roman" w:hAnsi="Calibri" w:cs="Calibri"/>
          <w:b/>
          <w:bCs/>
          <w:i/>
          <w:color w:val="000000"/>
          <w:sz w:val="28"/>
          <w:szCs w:val="36"/>
          <w:lang w:val="en-US" w:eastAsia="es-MX"/>
        </w:rPr>
        <w:t>Training in Creativity and Innovation: Studying perceptions and practices of Young Local Entrepreneurs</w:t>
      </w:r>
    </w:p>
    <w:p w14:paraId="35A29114" w14:textId="77777777" w:rsidR="000637BD" w:rsidRPr="0085633D" w:rsidRDefault="000637BD" w:rsidP="000637BD">
      <w:pPr>
        <w:spacing w:line="276" w:lineRule="auto"/>
        <w:ind w:firstLine="0"/>
        <w:jc w:val="right"/>
        <w:rPr>
          <w:rFonts w:ascii="Calibri" w:eastAsia="Times New Roman" w:hAnsi="Calibri" w:cs="Calibri"/>
          <w:b/>
          <w:bCs/>
          <w:i/>
          <w:color w:val="000000"/>
          <w:sz w:val="28"/>
          <w:szCs w:val="36"/>
          <w:lang w:val="en-US" w:eastAsia="es-MX"/>
        </w:rPr>
      </w:pPr>
    </w:p>
    <w:p w14:paraId="38A4777F" w14:textId="77777777" w:rsidR="000637BD" w:rsidRPr="000637BD" w:rsidRDefault="000637BD" w:rsidP="000637BD">
      <w:pPr>
        <w:spacing w:line="276" w:lineRule="auto"/>
        <w:ind w:firstLine="0"/>
        <w:jc w:val="right"/>
        <w:rPr>
          <w:rFonts w:ascii="Calibri" w:eastAsia="Times New Roman" w:hAnsi="Calibri" w:cs="Calibri"/>
          <w:b/>
          <w:bCs/>
          <w:color w:val="000000"/>
          <w:sz w:val="36"/>
          <w:szCs w:val="36"/>
          <w:lang w:eastAsia="es-MX"/>
        </w:rPr>
      </w:pPr>
      <w:proofErr w:type="spellStart"/>
      <w:r w:rsidRPr="000637BD">
        <w:rPr>
          <w:rFonts w:ascii="Calibri" w:eastAsia="Times New Roman" w:hAnsi="Calibri" w:cs="Calibri"/>
          <w:b/>
          <w:bCs/>
          <w:i/>
          <w:color w:val="000000"/>
          <w:sz w:val="28"/>
          <w:szCs w:val="36"/>
          <w:lang w:eastAsia="es-MX"/>
        </w:rPr>
        <w:t>Formação</w:t>
      </w:r>
      <w:proofErr w:type="spellEnd"/>
      <w:r w:rsidRPr="000637BD">
        <w:rPr>
          <w:rFonts w:ascii="Calibri" w:eastAsia="Times New Roman" w:hAnsi="Calibri" w:cs="Calibri"/>
          <w:b/>
          <w:bCs/>
          <w:i/>
          <w:color w:val="000000"/>
          <w:sz w:val="28"/>
          <w:szCs w:val="36"/>
          <w:lang w:eastAsia="es-MX"/>
        </w:rPr>
        <w:t xml:space="preserve"> em </w:t>
      </w:r>
      <w:proofErr w:type="spellStart"/>
      <w:r w:rsidRPr="000637BD">
        <w:rPr>
          <w:rFonts w:ascii="Calibri" w:eastAsia="Times New Roman" w:hAnsi="Calibri" w:cs="Calibri"/>
          <w:b/>
          <w:bCs/>
          <w:i/>
          <w:color w:val="000000"/>
          <w:sz w:val="28"/>
          <w:szCs w:val="36"/>
          <w:lang w:eastAsia="es-MX"/>
        </w:rPr>
        <w:t>criatividade</w:t>
      </w:r>
      <w:proofErr w:type="spellEnd"/>
      <w:r w:rsidRPr="000637BD">
        <w:rPr>
          <w:rFonts w:ascii="Calibri" w:eastAsia="Times New Roman" w:hAnsi="Calibri" w:cs="Calibri"/>
          <w:b/>
          <w:bCs/>
          <w:i/>
          <w:color w:val="000000"/>
          <w:sz w:val="28"/>
          <w:szCs w:val="36"/>
          <w:lang w:eastAsia="es-MX"/>
        </w:rPr>
        <w:t xml:space="preserve"> e </w:t>
      </w:r>
      <w:proofErr w:type="spellStart"/>
      <w:r w:rsidRPr="000637BD">
        <w:rPr>
          <w:rFonts w:ascii="Calibri" w:eastAsia="Times New Roman" w:hAnsi="Calibri" w:cs="Calibri"/>
          <w:b/>
          <w:bCs/>
          <w:i/>
          <w:color w:val="000000"/>
          <w:sz w:val="28"/>
          <w:szCs w:val="36"/>
          <w:lang w:eastAsia="es-MX"/>
        </w:rPr>
        <w:t>inovação</w:t>
      </w:r>
      <w:proofErr w:type="spellEnd"/>
      <w:r w:rsidRPr="000637BD">
        <w:rPr>
          <w:rFonts w:ascii="Calibri" w:eastAsia="Times New Roman" w:hAnsi="Calibri" w:cs="Calibri"/>
          <w:b/>
          <w:bCs/>
          <w:i/>
          <w:color w:val="000000"/>
          <w:sz w:val="28"/>
          <w:szCs w:val="36"/>
          <w:lang w:eastAsia="es-MX"/>
        </w:rPr>
        <w:t xml:space="preserve">: </w:t>
      </w:r>
      <w:proofErr w:type="spellStart"/>
      <w:r w:rsidRPr="000637BD">
        <w:rPr>
          <w:rFonts w:ascii="Calibri" w:eastAsia="Times New Roman" w:hAnsi="Calibri" w:cs="Calibri"/>
          <w:b/>
          <w:bCs/>
          <w:i/>
          <w:color w:val="000000"/>
          <w:sz w:val="28"/>
          <w:szCs w:val="36"/>
          <w:lang w:eastAsia="es-MX"/>
        </w:rPr>
        <w:t>estudando</w:t>
      </w:r>
      <w:proofErr w:type="spellEnd"/>
      <w:r w:rsidRPr="000637BD">
        <w:rPr>
          <w:rFonts w:ascii="Calibri" w:eastAsia="Times New Roman" w:hAnsi="Calibri" w:cs="Calibri"/>
          <w:b/>
          <w:bCs/>
          <w:i/>
          <w:color w:val="000000"/>
          <w:sz w:val="28"/>
          <w:szCs w:val="36"/>
          <w:lang w:eastAsia="es-MX"/>
        </w:rPr>
        <w:t xml:space="preserve"> as </w:t>
      </w:r>
      <w:proofErr w:type="spellStart"/>
      <w:r w:rsidRPr="000637BD">
        <w:rPr>
          <w:rFonts w:ascii="Calibri" w:eastAsia="Times New Roman" w:hAnsi="Calibri" w:cs="Calibri"/>
          <w:b/>
          <w:bCs/>
          <w:i/>
          <w:color w:val="000000"/>
          <w:sz w:val="28"/>
          <w:szCs w:val="36"/>
          <w:lang w:eastAsia="es-MX"/>
        </w:rPr>
        <w:t>percepções</w:t>
      </w:r>
      <w:proofErr w:type="spellEnd"/>
      <w:r w:rsidRPr="000637BD">
        <w:rPr>
          <w:rFonts w:ascii="Calibri" w:eastAsia="Times New Roman" w:hAnsi="Calibri" w:cs="Calibri"/>
          <w:b/>
          <w:bCs/>
          <w:i/>
          <w:color w:val="000000"/>
          <w:sz w:val="28"/>
          <w:szCs w:val="36"/>
          <w:lang w:eastAsia="es-MX"/>
        </w:rPr>
        <w:t xml:space="preserve"> e </w:t>
      </w:r>
      <w:proofErr w:type="spellStart"/>
      <w:r w:rsidRPr="000637BD">
        <w:rPr>
          <w:rFonts w:ascii="Calibri" w:eastAsia="Times New Roman" w:hAnsi="Calibri" w:cs="Calibri"/>
          <w:b/>
          <w:bCs/>
          <w:i/>
          <w:color w:val="000000"/>
          <w:sz w:val="28"/>
          <w:szCs w:val="36"/>
          <w:lang w:eastAsia="es-MX"/>
        </w:rPr>
        <w:t>práticas</w:t>
      </w:r>
      <w:proofErr w:type="spellEnd"/>
      <w:r w:rsidRPr="000637BD">
        <w:rPr>
          <w:rFonts w:ascii="Calibri" w:eastAsia="Times New Roman" w:hAnsi="Calibri" w:cs="Calibri"/>
          <w:b/>
          <w:bCs/>
          <w:i/>
          <w:color w:val="000000"/>
          <w:sz w:val="28"/>
          <w:szCs w:val="36"/>
          <w:lang w:eastAsia="es-MX"/>
        </w:rPr>
        <w:t xml:space="preserve"> de </w:t>
      </w:r>
      <w:proofErr w:type="spellStart"/>
      <w:r w:rsidRPr="000637BD">
        <w:rPr>
          <w:rFonts w:ascii="Calibri" w:eastAsia="Times New Roman" w:hAnsi="Calibri" w:cs="Calibri"/>
          <w:b/>
          <w:bCs/>
          <w:i/>
          <w:color w:val="000000"/>
          <w:sz w:val="28"/>
          <w:szCs w:val="36"/>
          <w:lang w:eastAsia="es-MX"/>
        </w:rPr>
        <w:t>jovens</w:t>
      </w:r>
      <w:proofErr w:type="spellEnd"/>
      <w:r w:rsidRPr="000637BD">
        <w:rPr>
          <w:rFonts w:ascii="Calibri" w:eastAsia="Times New Roman" w:hAnsi="Calibri" w:cs="Calibri"/>
          <w:b/>
          <w:bCs/>
          <w:i/>
          <w:color w:val="000000"/>
          <w:sz w:val="28"/>
          <w:szCs w:val="36"/>
          <w:lang w:eastAsia="es-MX"/>
        </w:rPr>
        <w:t xml:space="preserve"> </w:t>
      </w:r>
      <w:proofErr w:type="spellStart"/>
      <w:r w:rsidRPr="000637BD">
        <w:rPr>
          <w:rFonts w:ascii="Calibri" w:eastAsia="Times New Roman" w:hAnsi="Calibri" w:cs="Calibri"/>
          <w:b/>
          <w:bCs/>
          <w:i/>
          <w:color w:val="000000"/>
          <w:sz w:val="28"/>
          <w:szCs w:val="36"/>
          <w:lang w:eastAsia="es-MX"/>
        </w:rPr>
        <w:t>empreendedores</w:t>
      </w:r>
      <w:proofErr w:type="spellEnd"/>
      <w:r w:rsidRPr="000637BD">
        <w:rPr>
          <w:rFonts w:ascii="Calibri" w:eastAsia="Times New Roman" w:hAnsi="Calibri" w:cs="Calibri"/>
          <w:b/>
          <w:bCs/>
          <w:i/>
          <w:color w:val="000000"/>
          <w:sz w:val="28"/>
          <w:szCs w:val="36"/>
          <w:lang w:eastAsia="es-MX"/>
        </w:rPr>
        <w:t xml:space="preserve"> </w:t>
      </w:r>
      <w:proofErr w:type="spellStart"/>
      <w:r w:rsidRPr="000637BD">
        <w:rPr>
          <w:rFonts w:ascii="Calibri" w:eastAsia="Times New Roman" w:hAnsi="Calibri" w:cs="Calibri"/>
          <w:b/>
          <w:bCs/>
          <w:i/>
          <w:color w:val="000000"/>
          <w:sz w:val="28"/>
          <w:szCs w:val="36"/>
          <w:lang w:eastAsia="es-MX"/>
        </w:rPr>
        <w:t>locais</w:t>
      </w:r>
      <w:proofErr w:type="spellEnd"/>
    </w:p>
    <w:p w14:paraId="188904B4" w14:textId="77777777" w:rsidR="00263E4D" w:rsidRPr="0085633D" w:rsidRDefault="00263E4D" w:rsidP="00263E4D">
      <w:r w:rsidRPr="0085633D">
        <w:t xml:space="preserve"> </w:t>
      </w:r>
    </w:p>
    <w:p w14:paraId="5B861E64" w14:textId="77777777" w:rsidR="00263E4D" w:rsidRPr="00775D76" w:rsidRDefault="00263E4D" w:rsidP="000637BD">
      <w:pPr>
        <w:spacing w:line="276" w:lineRule="auto"/>
        <w:jc w:val="right"/>
        <w:rPr>
          <w:rFonts w:eastAsia="Times New Roman"/>
          <w:color w:val="111111"/>
          <w:lang w:eastAsia="es-MX"/>
        </w:rPr>
      </w:pPr>
      <w:proofErr w:type="spellStart"/>
      <w:r w:rsidRPr="000637BD">
        <w:rPr>
          <w:rFonts w:ascii="Calibri" w:hAnsi="Calibri" w:cs="Calibri"/>
          <w:b/>
          <w:lang w:val="es-ES"/>
        </w:rPr>
        <w:t>Armanda</w:t>
      </w:r>
      <w:proofErr w:type="spellEnd"/>
      <w:r w:rsidRPr="000637BD">
        <w:rPr>
          <w:rFonts w:ascii="Calibri" w:hAnsi="Calibri" w:cs="Calibri"/>
          <w:b/>
          <w:lang w:val="es-ES"/>
        </w:rPr>
        <w:t xml:space="preserve"> Carrillo Soto</w:t>
      </w:r>
      <w:r w:rsidR="000637BD">
        <w:rPr>
          <w:rFonts w:ascii="Calibri" w:hAnsi="Calibri" w:cs="Calibri"/>
          <w:b/>
          <w:lang w:val="es-ES"/>
        </w:rPr>
        <w:br/>
      </w:r>
      <w:r w:rsidRPr="00775D76">
        <w:rPr>
          <w:rFonts w:eastAsia="Times New Roman"/>
          <w:color w:val="111111"/>
          <w:lang w:eastAsia="es-MX"/>
        </w:rPr>
        <w:t>Universidad Autónoma de Tamaulipas, México</w:t>
      </w:r>
    </w:p>
    <w:p w14:paraId="4348DA97" w14:textId="77777777" w:rsidR="00263E4D" w:rsidRPr="000637BD" w:rsidRDefault="00263E4D" w:rsidP="000637BD">
      <w:pPr>
        <w:spacing w:line="276" w:lineRule="auto"/>
        <w:jc w:val="right"/>
        <w:rPr>
          <w:rStyle w:val="Hipervnculo"/>
          <w:rFonts w:ascii="Calibri" w:hAnsi="Calibri" w:cs="Calibri"/>
          <w:bCs/>
          <w:color w:val="FF0000"/>
          <w:szCs w:val="22"/>
          <w:u w:val="none"/>
        </w:rPr>
      </w:pPr>
      <w:r w:rsidRPr="000637BD">
        <w:rPr>
          <w:rStyle w:val="Hipervnculo"/>
          <w:rFonts w:ascii="Calibri" w:hAnsi="Calibri" w:cs="Calibri"/>
          <w:bCs/>
          <w:color w:val="FF0000"/>
          <w:szCs w:val="22"/>
          <w:u w:val="none"/>
        </w:rPr>
        <w:t>armandacarrillosoto@gmail.com</w:t>
      </w:r>
    </w:p>
    <w:p w14:paraId="5CF69AC9" w14:textId="77777777" w:rsidR="00263E4D" w:rsidRPr="00775D76" w:rsidRDefault="000637BD" w:rsidP="000637BD">
      <w:pPr>
        <w:spacing w:line="276" w:lineRule="auto"/>
        <w:jc w:val="right"/>
        <w:rPr>
          <w:shd w:val="clear" w:color="auto" w:fill="FFFFFF"/>
        </w:rPr>
      </w:pPr>
      <w:r w:rsidRPr="00B542C3">
        <w:t>https://orcid.org/</w:t>
      </w:r>
      <w:r w:rsidR="00263E4D" w:rsidRPr="00775D76">
        <w:rPr>
          <w:shd w:val="clear" w:color="auto" w:fill="FFFFFF"/>
        </w:rPr>
        <w:t>0000-0001-6409-2651</w:t>
      </w:r>
    </w:p>
    <w:p w14:paraId="7B9CF93E" w14:textId="77777777" w:rsidR="00263E4D" w:rsidRPr="00775D76" w:rsidRDefault="00263E4D" w:rsidP="000637BD">
      <w:pPr>
        <w:spacing w:line="276" w:lineRule="auto"/>
        <w:jc w:val="right"/>
      </w:pPr>
    </w:p>
    <w:p w14:paraId="5012B2C3" w14:textId="77777777" w:rsidR="00263E4D" w:rsidRPr="00775D76" w:rsidRDefault="00263E4D" w:rsidP="000637BD">
      <w:pPr>
        <w:spacing w:line="276" w:lineRule="auto"/>
        <w:jc w:val="right"/>
        <w:rPr>
          <w:rFonts w:eastAsia="Times New Roman"/>
          <w:color w:val="111111"/>
          <w:lang w:eastAsia="es-MX"/>
        </w:rPr>
      </w:pPr>
      <w:r w:rsidRPr="000637BD">
        <w:rPr>
          <w:rFonts w:ascii="Calibri" w:hAnsi="Calibri" w:cs="Calibri"/>
          <w:b/>
          <w:lang w:val="es-ES"/>
        </w:rPr>
        <w:t>Frida Carmina Caballero Rico</w:t>
      </w:r>
      <w:r w:rsidR="000637BD">
        <w:rPr>
          <w:rFonts w:ascii="Calibri" w:hAnsi="Calibri" w:cs="Calibri"/>
          <w:b/>
          <w:lang w:val="es-ES"/>
        </w:rPr>
        <w:br/>
      </w:r>
      <w:r w:rsidRPr="00775D76">
        <w:rPr>
          <w:rFonts w:eastAsia="Times New Roman"/>
          <w:color w:val="111111"/>
          <w:lang w:eastAsia="es-MX"/>
        </w:rPr>
        <w:t>Universidad Autónoma de Tamaulipas, México</w:t>
      </w:r>
    </w:p>
    <w:p w14:paraId="7860CAC3" w14:textId="77777777" w:rsidR="00263E4D" w:rsidRPr="000637BD" w:rsidRDefault="00263E4D" w:rsidP="000637BD">
      <w:pPr>
        <w:spacing w:line="276" w:lineRule="auto"/>
        <w:jc w:val="right"/>
        <w:rPr>
          <w:rStyle w:val="Hipervnculo"/>
          <w:rFonts w:ascii="Calibri" w:hAnsi="Calibri" w:cs="Calibri"/>
          <w:bCs/>
          <w:color w:val="FF0000"/>
          <w:szCs w:val="22"/>
          <w:u w:val="none"/>
        </w:rPr>
      </w:pPr>
      <w:r w:rsidRPr="000637BD">
        <w:rPr>
          <w:rStyle w:val="Hipervnculo"/>
          <w:rFonts w:ascii="Calibri" w:hAnsi="Calibri" w:cs="Calibri"/>
          <w:bCs/>
          <w:color w:val="FF0000"/>
          <w:szCs w:val="22"/>
          <w:u w:val="none"/>
        </w:rPr>
        <w:t>fCaballer@uat.edu.mx</w:t>
      </w:r>
    </w:p>
    <w:p w14:paraId="344F9892" w14:textId="77777777" w:rsidR="00263E4D" w:rsidRPr="00775D76" w:rsidRDefault="000637BD" w:rsidP="000637BD">
      <w:pPr>
        <w:spacing w:line="276" w:lineRule="auto"/>
        <w:jc w:val="right"/>
        <w:rPr>
          <w:color w:val="000000" w:themeColor="text1"/>
          <w:shd w:val="clear" w:color="auto" w:fill="FFFFFF"/>
        </w:rPr>
      </w:pPr>
      <w:r w:rsidRPr="00B542C3">
        <w:t>https://orcid.org/</w:t>
      </w:r>
      <w:r w:rsidR="00263E4D" w:rsidRPr="00775D76">
        <w:rPr>
          <w:color w:val="000000" w:themeColor="text1"/>
          <w:shd w:val="clear" w:color="auto" w:fill="FFFFFF"/>
        </w:rPr>
        <w:t>0000-0002-7121-5143</w:t>
      </w:r>
    </w:p>
    <w:p w14:paraId="6C9CEB15" w14:textId="77777777" w:rsidR="00263E4D" w:rsidRPr="00775D76" w:rsidRDefault="00263E4D" w:rsidP="000637BD">
      <w:pPr>
        <w:spacing w:line="276" w:lineRule="auto"/>
        <w:jc w:val="right"/>
      </w:pPr>
    </w:p>
    <w:p w14:paraId="5AF380DC" w14:textId="77777777" w:rsidR="00263E4D" w:rsidRPr="00775D76" w:rsidRDefault="00263E4D" w:rsidP="000637BD">
      <w:pPr>
        <w:spacing w:line="276" w:lineRule="auto"/>
        <w:jc w:val="right"/>
        <w:rPr>
          <w:rFonts w:eastAsia="Times New Roman"/>
          <w:color w:val="111111"/>
          <w:lang w:eastAsia="es-MX"/>
        </w:rPr>
      </w:pPr>
      <w:r w:rsidRPr="000637BD">
        <w:rPr>
          <w:rFonts w:ascii="Calibri" w:hAnsi="Calibri" w:cs="Calibri"/>
          <w:b/>
          <w:lang w:val="es-ES"/>
        </w:rPr>
        <w:t xml:space="preserve">Ramón Ventura Roque Hernández </w:t>
      </w:r>
      <w:r w:rsidR="000637BD">
        <w:rPr>
          <w:rFonts w:ascii="Calibri" w:hAnsi="Calibri" w:cs="Calibri"/>
          <w:b/>
          <w:lang w:val="es-ES"/>
        </w:rPr>
        <w:br/>
      </w:r>
      <w:r w:rsidRPr="00775D76">
        <w:rPr>
          <w:rFonts w:eastAsia="Times New Roman"/>
          <w:color w:val="111111"/>
          <w:lang w:eastAsia="es-MX"/>
        </w:rPr>
        <w:t>Universidad Autónoma de Tamaulipas, México</w:t>
      </w:r>
    </w:p>
    <w:p w14:paraId="4AA3580E" w14:textId="33D23256" w:rsidR="00263E4D" w:rsidRPr="00775D76" w:rsidRDefault="00263E4D" w:rsidP="000637BD">
      <w:pPr>
        <w:spacing w:line="276" w:lineRule="auto"/>
        <w:jc w:val="right"/>
        <w:rPr>
          <w:rFonts w:eastAsia="Times New Roman"/>
          <w:color w:val="111111"/>
          <w:lang w:eastAsia="es-MX"/>
        </w:rPr>
      </w:pPr>
      <w:r w:rsidRPr="000637BD">
        <w:rPr>
          <w:rStyle w:val="Hipervnculo"/>
          <w:rFonts w:ascii="Calibri" w:hAnsi="Calibri" w:cs="Calibri"/>
          <w:bCs/>
          <w:color w:val="FF0000"/>
          <w:szCs w:val="22"/>
          <w:u w:val="none"/>
        </w:rPr>
        <w:t xml:space="preserve">rvHernandez@uat.edu.mx </w:t>
      </w:r>
      <w:r w:rsidR="000637BD">
        <w:rPr>
          <w:rStyle w:val="Hipervnculo"/>
          <w:rFonts w:ascii="Calibri" w:hAnsi="Calibri" w:cs="Calibri"/>
          <w:bCs/>
          <w:color w:val="FF0000"/>
          <w:szCs w:val="22"/>
          <w:u w:val="none"/>
        </w:rPr>
        <w:br/>
      </w:r>
      <w:r w:rsidR="000637BD" w:rsidRPr="00B542C3">
        <w:t>https://orcid.org/</w:t>
      </w:r>
      <w:r w:rsidRPr="00775D76">
        <w:t>0000-0001-9727-260</w:t>
      </w:r>
      <w:r w:rsidR="003F2D44">
        <w:t>8</w:t>
      </w:r>
    </w:p>
    <w:p w14:paraId="7775ECA5" w14:textId="77777777" w:rsidR="00263E4D" w:rsidRDefault="00263E4D" w:rsidP="00263E4D">
      <w:pPr>
        <w:shd w:val="clear" w:color="auto" w:fill="FFFFFF"/>
        <w:spacing w:before="240" w:after="240" w:line="240" w:lineRule="auto"/>
        <w:ind w:firstLine="0"/>
        <w:jc w:val="left"/>
        <w:rPr>
          <w:rFonts w:eastAsia="Times New Roman"/>
          <w:color w:val="111111"/>
          <w:sz w:val="27"/>
          <w:szCs w:val="27"/>
          <w:lang w:eastAsia="es-MX"/>
        </w:rPr>
      </w:pPr>
    </w:p>
    <w:p w14:paraId="020474CD" w14:textId="77777777" w:rsidR="00263E4D" w:rsidRDefault="00263E4D" w:rsidP="00263E4D">
      <w:pPr>
        <w:spacing w:line="240" w:lineRule="auto"/>
        <w:ind w:firstLine="0"/>
        <w:jc w:val="left"/>
        <w:rPr>
          <w:b/>
          <w:lang w:val="es-ES"/>
        </w:rPr>
      </w:pPr>
      <w:r>
        <w:rPr>
          <w:b/>
          <w:lang w:val="es-ES"/>
        </w:rPr>
        <w:br w:type="page"/>
      </w:r>
    </w:p>
    <w:p w14:paraId="00017D85" w14:textId="77777777" w:rsidR="00263E4D" w:rsidRPr="004F5D96" w:rsidRDefault="00263E4D" w:rsidP="00263E4D">
      <w:pPr>
        <w:pStyle w:val="Ttulo1"/>
        <w:rPr>
          <w:rFonts w:ascii="Calibri" w:eastAsia="Times New Roman" w:hAnsi="Calibri" w:cs="Calibri"/>
          <w:bCs/>
          <w:color w:val="000000"/>
          <w:sz w:val="28"/>
          <w:szCs w:val="28"/>
          <w:lang w:val="es-ES_tradnl" w:eastAsia="es-MX"/>
        </w:rPr>
      </w:pPr>
      <w:r w:rsidRPr="004F5D96">
        <w:rPr>
          <w:rFonts w:ascii="Calibri" w:eastAsia="Times New Roman" w:hAnsi="Calibri" w:cs="Calibri"/>
          <w:bCs/>
          <w:color w:val="000000"/>
          <w:sz w:val="28"/>
          <w:szCs w:val="28"/>
          <w:lang w:val="es-ES_tradnl" w:eastAsia="es-MX"/>
        </w:rPr>
        <w:lastRenderedPageBreak/>
        <w:t>Resumen</w:t>
      </w:r>
    </w:p>
    <w:p w14:paraId="54390EC4" w14:textId="77777777" w:rsidR="00263E4D" w:rsidRDefault="00263E4D" w:rsidP="00263E4D">
      <w:pPr>
        <w:ind w:firstLine="0"/>
      </w:pPr>
      <w:r>
        <w:rPr>
          <w:b/>
          <w:lang w:val="es-ES"/>
        </w:rPr>
        <w:t>Introducción.</w:t>
      </w:r>
      <w:r w:rsidRPr="008320FE">
        <w:t xml:space="preserve"> </w:t>
      </w:r>
      <w:r>
        <w:rPr>
          <w:lang w:val="es-ES"/>
        </w:rPr>
        <w:t>Las</w:t>
      </w:r>
      <w:r w:rsidRPr="008320FE">
        <w:rPr>
          <w:lang w:val="es-ES"/>
        </w:rPr>
        <w:t xml:space="preserve"> empresas mexicanas</w:t>
      </w:r>
      <w:r>
        <w:rPr>
          <w:lang w:val="es-ES"/>
        </w:rPr>
        <w:t>,</w:t>
      </w:r>
      <w:r w:rsidRPr="008320FE">
        <w:rPr>
          <w:lang w:val="es-ES"/>
        </w:rPr>
        <w:t xml:space="preserve"> y en particular las pymes</w:t>
      </w:r>
      <w:r>
        <w:rPr>
          <w:lang w:val="es-ES"/>
        </w:rPr>
        <w:t>,</w:t>
      </w:r>
      <w:r w:rsidRPr="008320FE">
        <w:rPr>
          <w:lang w:val="es-ES"/>
        </w:rPr>
        <w:t xml:space="preserve"> </w:t>
      </w:r>
      <w:r>
        <w:rPr>
          <w:lang w:val="es-ES"/>
        </w:rPr>
        <w:t>han venido padeciendo</w:t>
      </w:r>
      <w:r w:rsidRPr="008320FE">
        <w:rPr>
          <w:lang w:val="es-ES"/>
        </w:rPr>
        <w:t xml:space="preserve"> de un alto estancamiento en su </w:t>
      </w:r>
      <w:r>
        <w:rPr>
          <w:lang w:val="es-ES"/>
        </w:rPr>
        <w:t>competitividad y productividad, así como de una</w:t>
      </w:r>
      <w:r w:rsidRPr="008320FE">
        <w:rPr>
          <w:lang w:val="es-ES"/>
        </w:rPr>
        <w:t xml:space="preserve"> deficiente </w:t>
      </w:r>
      <w:r>
        <w:rPr>
          <w:lang w:val="es-ES"/>
        </w:rPr>
        <w:t>destreza</w:t>
      </w:r>
      <w:r w:rsidRPr="008320FE">
        <w:rPr>
          <w:lang w:val="es-ES"/>
        </w:rPr>
        <w:t xml:space="preserve"> para la gestión de actividades innovadoras</w:t>
      </w:r>
      <w:r>
        <w:rPr>
          <w:lang w:val="es-ES"/>
        </w:rPr>
        <w:t xml:space="preserve">. </w:t>
      </w:r>
      <w:r w:rsidRPr="008320FE">
        <w:rPr>
          <w:lang w:val="es-ES"/>
        </w:rPr>
        <w:t xml:space="preserve">Esto se traduce en la necesidad de promover </w:t>
      </w:r>
      <w:r>
        <w:rPr>
          <w:lang w:val="es-ES"/>
        </w:rPr>
        <w:t>la</w:t>
      </w:r>
      <w:r w:rsidRPr="008320FE">
        <w:rPr>
          <w:lang w:val="es-ES"/>
        </w:rPr>
        <w:t xml:space="preserve"> adecuada formación de personas con habilidades críticas, creativas y con capacidad para tomar decisiones y resolver problemas.</w:t>
      </w:r>
      <w:r>
        <w:rPr>
          <w:lang w:val="es-ES"/>
        </w:rPr>
        <w:t xml:space="preserve"> </w:t>
      </w:r>
      <w:r>
        <w:rPr>
          <w:b/>
          <w:lang w:val="es-ES"/>
        </w:rPr>
        <w:t xml:space="preserve">Objetivo. </w:t>
      </w:r>
      <w:r w:rsidRPr="00775D76">
        <w:rPr>
          <w:lang w:val="es-ES"/>
        </w:rPr>
        <w:t>En e</w:t>
      </w:r>
      <w:r>
        <w:rPr>
          <w:lang w:val="es-ES" w:eastAsia="es-ES"/>
        </w:rPr>
        <w:t xml:space="preserve">ste artículo se presentan los resultados de una investigación que se realizó con el objetivo de conocer las percepciones y prácticas empresariales enfocadas en el estímulo de la creatividad y la innovación. </w:t>
      </w:r>
      <w:r w:rsidRPr="008320FE">
        <w:rPr>
          <w:b/>
          <w:lang w:val="es-ES" w:eastAsia="es-ES"/>
        </w:rPr>
        <w:t>Método.</w:t>
      </w:r>
      <w:r>
        <w:rPr>
          <w:lang w:val="es-ES" w:eastAsia="es-ES"/>
        </w:rPr>
        <w:t xml:space="preserve"> Los participantes fueron cincuenta y cinco jóvenes emprendedores de Ciudad Victoria, Tamaulipas, México. Se aplicó un cuestionario que aportó datos sobre los siguientes aspectos: </w:t>
      </w:r>
      <w:r>
        <w:t>creatividad en la empresa, perfil de una persona creativa, origen de la creatividad, b</w:t>
      </w:r>
      <w:r w:rsidRPr="002121D9">
        <w:t xml:space="preserve">arreras de </w:t>
      </w:r>
      <w:r w:rsidRPr="00444EBF">
        <w:t>la</w:t>
      </w:r>
      <w:r w:rsidRPr="002121D9">
        <w:t xml:space="preserve"> creatividad</w:t>
      </w:r>
      <w:r>
        <w:t>, capacitación y desarrollo creativo del personal, prácticas promovidas en la empresa y e</w:t>
      </w:r>
      <w:r w:rsidRPr="002121D9">
        <w:t>stímulo</w:t>
      </w:r>
      <w:r>
        <w:t xml:space="preserve">s a la creatividad. </w:t>
      </w:r>
      <w:r w:rsidRPr="008320FE">
        <w:rPr>
          <w:b/>
        </w:rPr>
        <w:t>Resultados.</w:t>
      </w:r>
      <w:r>
        <w:t xml:space="preserve"> Los resultados muestran que los empresarios son </w:t>
      </w:r>
      <w:r w:rsidR="00D928E4">
        <w:t>conscientes</w:t>
      </w:r>
      <w:r>
        <w:t xml:space="preserve"> de la importancia de la creatividad para ellos, sus empleados y sus empresas. Estos hallazgos permiten caracterizar la situación actual de las empresas iniciadas por jóvenes emprendedores, así como también conocer los retos que enfrentan. </w:t>
      </w:r>
      <w:r w:rsidRPr="001E682A">
        <w:rPr>
          <w:b/>
        </w:rPr>
        <w:t xml:space="preserve">Conclusiones. </w:t>
      </w:r>
      <w:r>
        <w:t xml:space="preserve">Los empresarios conocen los beneficios de la creatividad y la innovación en el ambiente empresarial; sin embargo, todavía existen áreas de oportunidad que permitirán entenderlas y explotarlas mejor. Para lograr este objetivo se requiere de un proceso continuo de capacitación y concientización que fortalezca en los jóvenes sus capacidades creativas e innovadoras. </w:t>
      </w:r>
    </w:p>
    <w:p w14:paraId="2BF84F90" w14:textId="77777777" w:rsidR="00263E4D" w:rsidRDefault="00263E4D" w:rsidP="00263E4D">
      <w:pPr>
        <w:ind w:firstLine="0"/>
      </w:pPr>
      <w:r w:rsidRPr="004F5D96">
        <w:rPr>
          <w:rFonts w:ascii="Calibri" w:eastAsia="Times New Roman" w:hAnsi="Calibri" w:cs="Calibri"/>
          <w:b/>
          <w:bCs/>
          <w:color w:val="000000"/>
          <w:sz w:val="28"/>
          <w:szCs w:val="28"/>
          <w:lang w:val="es-ES_tradnl" w:eastAsia="es-MX"/>
        </w:rPr>
        <w:t>Palabras clave:</w:t>
      </w:r>
      <w:r w:rsidRPr="002747CB">
        <w:t xml:space="preserve"> creatividad, emprendimiento</w:t>
      </w:r>
      <w:r>
        <w:t xml:space="preserve">, </w:t>
      </w:r>
      <w:r w:rsidRPr="002747CB">
        <w:t xml:space="preserve">innovación, </w:t>
      </w:r>
      <w:r>
        <w:t>percepciones, prácticas.</w:t>
      </w:r>
    </w:p>
    <w:p w14:paraId="7011129D" w14:textId="77777777" w:rsidR="00263E4D" w:rsidRDefault="00263E4D" w:rsidP="00263E4D"/>
    <w:p w14:paraId="5A03FFEE" w14:textId="77777777" w:rsidR="00263E4D" w:rsidRPr="0085633D" w:rsidRDefault="00263E4D" w:rsidP="00263E4D">
      <w:pPr>
        <w:pStyle w:val="Ttulo1"/>
        <w:rPr>
          <w:rFonts w:ascii="Calibri" w:eastAsia="Times New Roman" w:hAnsi="Calibri" w:cs="Calibri"/>
          <w:bCs/>
          <w:color w:val="000000"/>
          <w:sz w:val="28"/>
          <w:szCs w:val="28"/>
          <w:lang w:eastAsia="es-MX"/>
        </w:rPr>
      </w:pPr>
      <w:r w:rsidRPr="0085633D">
        <w:rPr>
          <w:rFonts w:ascii="Calibri" w:eastAsia="Times New Roman" w:hAnsi="Calibri" w:cs="Calibri"/>
          <w:bCs/>
          <w:color w:val="000000"/>
          <w:sz w:val="28"/>
          <w:szCs w:val="28"/>
          <w:lang w:eastAsia="es-MX"/>
        </w:rPr>
        <w:t>Abstract</w:t>
      </w:r>
    </w:p>
    <w:p w14:paraId="667E20B4" w14:textId="77777777" w:rsidR="00263E4D" w:rsidRDefault="00263E4D" w:rsidP="00263E4D">
      <w:pPr>
        <w:ind w:firstLine="0"/>
        <w:rPr>
          <w:lang w:val="en-US"/>
        </w:rPr>
      </w:pPr>
      <w:r w:rsidRPr="00BE5E09">
        <w:rPr>
          <w:b/>
          <w:lang w:val="en-US"/>
        </w:rPr>
        <w:t xml:space="preserve">Introduction. </w:t>
      </w:r>
      <w:r w:rsidRPr="00BE5E09">
        <w:rPr>
          <w:lang w:val="en-US"/>
        </w:rPr>
        <w:t xml:space="preserve">Mexican </w:t>
      </w:r>
      <w:r>
        <w:rPr>
          <w:lang w:val="en-US"/>
        </w:rPr>
        <w:t>companies</w:t>
      </w:r>
      <w:r w:rsidRPr="005E582A">
        <w:rPr>
          <w:lang w:val="en-US"/>
        </w:rPr>
        <w:t xml:space="preserve"> </w:t>
      </w:r>
      <w:r>
        <w:rPr>
          <w:lang w:val="en-US"/>
        </w:rPr>
        <w:t xml:space="preserve">(especially </w:t>
      </w:r>
      <w:r w:rsidRPr="005E582A">
        <w:rPr>
          <w:lang w:val="en-US"/>
        </w:rPr>
        <w:t>SMEs</w:t>
      </w:r>
      <w:r>
        <w:rPr>
          <w:lang w:val="en-US"/>
        </w:rPr>
        <w:t xml:space="preserve">) have been suffering </w:t>
      </w:r>
      <w:r w:rsidRPr="005E582A">
        <w:rPr>
          <w:lang w:val="en-US"/>
        </w:rPr>
        <w:t xml:space="preserve">from a high level of stagnation in their competitiveness </w:t>
      </w:r>
      <w:r>
        <w:rPr>
          <w:lang w:val="en-US"/>
        </w:rPr>
        <w:t>and productivity; they also have</w:t>
      </w:r>
      <w:r w:rsidRPr="005E582A">
        <w:rPr>
          <w:lang w:val="en-US"/>
        </w:rPr>
        <w:t xml:space="preserve"> </w:t>
      </w:r>
      <w:r>
        <w:rPr>
          <w:lang w:val="en-US"/>
        </w:rPr>
        <w:t xml:space="preserve">been exhibiting </w:t>
      </w:r>
      <w:r w:rsidRPr="005E582A">
        <w:rPr>
          <w:lang w:val="en-US"/>
        </w:rPr>
        <w:t>a deficient capacity to manage innovative activities. This translates into the need to promote the adequate training of people with critical, creative skills and with capacity to make decisions and solve problems.</w:t>
      </w:r>
      <w:r>
        <w:rPr>
          <w:lang w:val="en-US"/>
        </w:rPr>
        <w:t xml:space="preserve"> </w:t>
      </w:r>
      <w:r w:rsidRPr="005E582A">
        <w:rPr>
          <w:b/>
          <w:lang w:val="en-US"/>
        </w:rPr>
        <w:t>Objective.</w:t>
      </w:r>
      <w:r>
        <w:rPr>
          <w:lang w:val="en-US"/>
        </w:rPr>
        <w:t xml:space="preserve"> </w:t>
      </w:r>
      <w:r w:rsidRPr="005E582A">
        <w:rPr>
          <w:lang w:val="en-US"/>
        </w:rPr>
        <w:t xml:space="preserve">This paper presents the results of a research that </w:t>
      </w:r>
      <w:r w:rsidRPr="005E582A">
        <w:rPr>
          <w:lang w:val="en-US"/>
        </w:rPr>
        <w:lastRenderedPageBreak/>
        <w:t>was conducted with the aim of studying the perceptions and business practices focused on the stimulation of creativity</w:t>
      </w:r>
      <w:r>
        <w:rPr>
          <w:lang w:val="en-US"/>
        </w:rPr>
        <w:t xml:space="preserve"> and innovation</w:t>
      </w:r>
      <w:r w:rsidRPr="005E582A">
        <w:rPr>
          <w:lang w:val="en-US"/>
        </w:rPr>
        <w:t xml:space="preserve">. </w:t>
      </w:r>
      <w:r w:rsidRPr="005E582A">
        <w:rPr>
          <w:b/>
          <w:lang w:val="en-US"/>
        </w:rPr>
        <w:t>Method.</w:t>
      </w:r>
      <w:r>
        <w:rPr>
          <w:lang w:val="en-US"/>
        </w:rPr>
        <w:t xml:space="preserve"> </w:t>
      </w:r>
      <w:r w:rsidRPr="005E582A">
        <w:rPr>
          <w:lang w:val="en-US"/>
        </w:rPr>
        <w:t xml:space="preserve">The participants were fifty-five young entrepreneurs from Ciudad Victoria, Tamaulipas, Mexico. A questionnaire was administered; it provided data on the following aspects: creativity in the company, profile of a creative person, origin of creativity, barriers of creativity, creative development of staff, practices promoted in the company and stimuli for creativity. </w:t>
      </w:r>
      <w:r w:rsidRPr="005E582A">
        <w:rPr>
          <w:b/>
          <w:lang w:val="en-US"/>
        </w:rPr>
        <w:t>Results.</w:t>
      </w:r>
      <w:r>
        <w:rPr>
          <w:lang w:val="en-US"/>
        </w:rPr>
        <w:t xml:space="preserve"> </w:t>
      </w:r>
      <w:r w:rsidRPr="00B55A89">
        <w:rPr>
          <w:lang w:val="en-US"/>
        </w:rPr>
        <w:t>The results showed that entrepreneurs know that creativity and innovation are important for them, for their employees and for their companies. The findings allowed to characterize the current situation of the companies started by young entrepreneurs, as well as to know the challenges they face.</w:t>
      </w:r>
      <w:r>
        <w:rPr>
          <w:lang w:val="en-US"/>
        </w:rPr>
        <w:t xml:space="preserve"> </w:t>
      </w:r>
      <w:r w:rsidRPr="00383E72">
        <w:rPr>
          <w:b/>
          <w:lang w:val="en-US"/>
        </w:rPr>
        <w:t>Conclusions.</w:t>
      </w:r>
      <w:r>
        <w:rPr>
          <w:lang w:val="en-US"/>
        </w:rPr>
        <w:t xml:space="preserve"> </w:t>
      </w:r>
      <w:r w:rsidRPr="00BE5E09">
        <w:rPr>
          <w:lang w:val="en-US"/>
        </w:rPr>
        <w:t xml:space="preserve">Entrepreneurs know the benefits of creativity and innovation in the business environment; however, there are still areas of opportunity that will allow them to understand and </w:t>
      </w:r>
      <w:r>
        <w:rPr>
          <w:lang w:val="en-US"/>
        </w:rPr>
        <w:t xml:space="preserve">exploit </w:t>
      </w:r>
      <w:r w:rsidRPr="00BE5E09">
        <w:rPr>
          <w:lang w:val="en-US"/>
        </w:rPr>
        <w:t>them better. To achieve this objective, a continuous process of training and awareness is needed to strengthen young people's creative and innovative capacities.</w:t>
      </w:r>
    </w:p>
    <w:p w14:paraId="0FB99207" w14:textId="1A52156F" w:rsidR="00263E4D" w:rsidRDefault="00263E4D" w:rsidP="00263E4D">
      <w:pPr>
        <w:ind w:firstLine="0"/>
        <w:rPr>
          <w:lang w:val="en-US"/>
        </w:rPr>
      </w:pPr>
      <w:r w:rsidRPr="0085633D">
        <w:rPr>
          <w:rFonts w:ascii="Calibri" w:eastAsia="Times New Roman" w:hAnsi="Calibri" w:cs="Calibri"/>
          <w:b/>
          <w:bCs/>
          <w:color w:val="000000"/>
          <w:sz w:val="28"/>
          <w:szCs w:val="28"/>
          <w:lang w:val="en-US" w:eastAsia="es-MX"/>
        </w:rPr>
        <w:t>Keywords:</w:t>
      </w:r>
      <w:r w:rsidRPr="00412F58">
        <w:rPr>
          <w:b/>
          <w:lang w:val="en-US"/>
        </w:rPr>
        <w:t xml:space="preserve"> </w:t>
      </w:r>
      <w:r w:rsidRPr="00412F58">
        <w:rPr>
          <w:lang w:val="en-US"/>
        </w:rPr>
        <w:t>creativity, entrepreneurship</w:t>
      </w:r>
      <w:r>
        <w:rPr>
          <w:lang w:val="en-US"/>
        </w:rPr>
        <w:t xml:space="preserve">, </w:t>
      </w:r>
      <w:r w:rsidRPr="00412F58">
        <w:rPr>
          <w:lang w:val="en-US"/>
        </w:rPr>
        <w:t xml:space="preserve">innovation, </w:t>
      </w:r>
      <w:r>
        <w:rPr>
          <w:lang w:val="en-US"/>
        </w:rPr>
        <w:t>perceptions, practices.</w:t>
      </w:r>
    </w:p>
    <w:p w14:paraId="5A0CF6B9" w14:textId="3E620846" w:rsidR="004F5D96" w:rsidRDefault="004F5D96" w:rsidP="00263E4D">
      <w:pPr>
        <w:ind w:firstLine="0"/>
        <w:rPr>
          <w:lang w:val="en-US"/>
        </w:rPr>
      </w:pPr>
    </w:p>
    <w:p w14:paraId="51E442F0" w14:textId="449897DF" w:rsidR="004F5D96" w:rsidRPr="004F5D96" w:rsidRDefault="004F5D96" w:rsidP="00263E4D">
      <w:pPr>
        <w:ind w:firstLine="0"/>
        <w:rPr>
          <w:rFonts w:ascii="Calibri" w:eastAsia="Times New Roman" w:hAnsi="Calibri" w:cs="Calibri"/>
          <w:b/>
          <w:bCs/>
          <w:color w:val="000000"/>
          <w:sz w:val="28"/>
          <w:szCs w:val="28"/>
          <w:lang w:val="es-ES_tradnl" w:eastAsia="es-MX"/>
        </w:rPr>
      </w:pPr>
      <w:r w:rsidRPr="004F5D96">
        <w:rPr>
          <w:rFonts w:ascii="Calibri" w:eastAsia="Times New Roman" w:hAnsi="Calibri" w:cs="Calibri"/>
          <w:b/>
          <w:bCs/>
          <w:color w:val="000000"/>
          <w:sz w:val="28"/>
          <w:szCs w:val="28"/>
          <w:lang w:val="es-ES_tradnl" w:eastAsia="es-MX"/>
        </w:rPr>
        <w:t>Resumo</w:t>
      </w:r>
    </w:p>
    <w:p w14:paraId="3B855F58" w14:textId="77777777" w:rsidR="004F5D96" w:rsidRPr="0085633D" w:rsidRDefault="004F5D96" w:rsidP="004F5D96">
      <w:pPr>
        <w:ind w:firstLine="0"/>
      </w:pPr>
      <w:proofErr w:type="spellStart"/>
      <w:r w:rsidRPr="0085633D">
        <w:t>Introdução</w:t>
      </w:r>
      <w:proofErr w:type="spellEnd"/>
      <w:r w:rsidRPr="0085633D">
        <w:t xml:space="preserve"> As empresas mexicanas e, em particular, as </w:t>
      </w:r>
      <w:proofErr w:type="spellStart"/>
      <w:r w:rsidRPr="0085633D">
        <w:t>PMEs</w:t>
      </w:r>
      <w:proofErr w:type="spellEnd"/>
      <w:r w:rsidRPr="0085633D">
        <w:t xml:space="preserve">, </w:t>
      </w:r>
      <w:proofErr w:type="spellStart"/>
      <w:r w:rsidRPr="0085633D">
        <w:t>sofrem</w:t>
      </w:r>
      <w:proofErr w:type="spellEnd"/>
      <w:r w:rsidRPr="0085633D">
        <w:t xml:space="preserve"> </w:t>
      </w:r>
      <w:proofErr w:type="spellStart"/>
      <w:r w:rsidRPr="0085633D">
        <w:t>com</w:t>
      </w:r>
      <w:proofErr w:type="spellEnd"/>
      <w:r w:rsidRPr="0085633D">
        <w:t xml:space="preserve"> a alta </w:t>
      </w:r>
      <w:proofErr w:type="spellStart"/>
      <w:r w:rsidRPr="0085633D">
        <w:t>estagnação</w:t>
      </w:r>
      <w:proofErr w:type="spellEnd"/>
      <w:r w:rsidRPr="0085633D">
        <w:t xml:space="preserve"> em </w:t>
      </w:r>
      <w:proofErr w:type="spellStart"/>
      <w:r w:rsidRPr="0085633D">
        <w:t>sua</w:t>
      </w:r>
      <w:proofErr w:type="spellEnd"/>
      <w:r w:rsidRPr="0085633D">
        <w:t xml:space="preserve"> </w:t>
      </w:r>
      <w:proofErr w:type="spellStart"/>
      <w:r w:rsidRPr="0085633D">
        <w:t>competitividade</w:t>
      </w:r>
      <w:proofErr w:type="spellEnd"/>
      <w:r w:rsidRPr="0085633D">
        <w:t xml:space="preserve"> e </w:t>
      </w:r>
      <w:proofErr w:type="spellStart"/>
      <w:r w:rsidRPr="0085633D">
        <w:t>produtividade</w:t>
      </w:r>
      <w:proofErr w:type="spellEnd"/>
      <w:r w:rsidRPr="0085633D">
        <w:t xml:space="preserve">, </w:t>
      </w:r>
      <w:proofErr w:type="spellStart"/>
      <w:r w:rsidRPr="0085633D">
        <w:t>bem</w:t>
      </w:r>
      <w:proofErr w:type="spellEnd"/>
      <w:r w:rsidRPr="0085633D">
        <w:t xml:space="preserve"> como </w:t>
      </w:r>
      <w:proofErr w:type="spellStart"/>
      <w:r w:rsidRPr="0085633D">
        <w:t>com</w:t>
      </w:r>
      <w:proofErr w:type="spellEnd"/>
      <w:r w:rsidRPr="0085633D">
        <w:t xml:space="preserve"> </w:t>
      </w:r>
      <w:proofErr w:type="spellStart"/>
      <w:r w:rsidRPr="0085633D">
        <w:t>uma</w:t>
      </w:r>
      <w:proofErr w:type="spellEnd"/>
      <w:r w:rsidRPr="0085633D">
        <w:t xml:space="preserve"> </w:t>
      </w:r>
      <w:proofErr w:type="spellStart"/>
      <w:r w:rsidRPr="0085633D">
        <w:t>habilidade</w:t>
      </w:r>
      <w:proofErr w:type="spellEnd"/>
      <w:r w:rsidRPr="0085633D">
        <w:t xml:space="preserve"> deficiente para a </w:t>
      </w:r>
      <w:proofErr w:type="spellStart"/>
      <w:r w:rsidRPr="0085633D">
        <w:t>gestão</w:t>
      </w:r>
      <w:proofErr w:type="spellEnd"/>
      <w:r w:rsidRPr="0085633D">
        <w:t xml:space="preserve"> de </w:t>
      </w:r>
      <w:proofErr w:type="spellStart"/>
      <w:r w:rsidRPr="0085633D">
        <w:t>atividades</w:t>
      </w:r>
      <w:proofErr w:type="spellEnd"/>
      <w:r w:rsidRPr="0085633D">
        <w:t xml:space="preserve"> </w:t>
      </w:r>
      <w:proofErr w:type="spellStart"/>
      <w:r w:rsidRPr="0085633D">
        <w:t>inovadoras</w:t>
      </w:r>
      <w:proofErr w:type="spellEnd"/>
      <w:r w:rsidRPr="0085633D">
        <w:t xml:space="preserve">. </w:t>
      </w:r>
      <w:proofErr w:type="spellStart"/>
      <w:r w:rsidRPr="0085633D">
        <w:t>Isso</w:t>
      </w:r>
      <w:proofErr w:type="spellEnd"/>
      <w:r w:rsidRPr="0085633D">
        <w:t xml:space="preserve"> se </w:t>
      </w:r>
      <w:proofErr w:type="spellStart"/>
      <w:r w:rsidRPr="0085633D">
        <w:t>traduz</w:t>
      </w:r>
      <w:proofErr w:type="spellEnd"/>
      <w:r w:rsidRPr="0085633D">
        <w:t xml:space="preserve"> </w:t>
      </w:r>
      <w:proofErr w:type="spellStart"/>
      <w:r w:rsidRPr="0085633D">
        <w:t>na</w:t>
      </w:r>
      <w:proofErr w:type="spellEnd"/>
      <w:r w:rsidRPr="0085633D">
        <w:t xml:space="preserve"> </w:t>
      </w:r>
      <w:proofErr w:type="spellStart"/>
      <w:r w:rsidRPr="0085633D">
        <w:t>necessidade</w:t>
      </w:r>
      <w:proofErr w:type="spellEnd"/>
      <w:r w:rsidRPr="0085633D">
        <w:t xml:space="preserve"> de promover o </w:t>
      </w:r>
      <w:proofErr w:type="spellStart"/>
      <w:r w:rsidRPr="0085633D">
        <w:t>treinamento</w:t>
      </w:r>
      <w:proofErr w:type="spellEnd"/>
      <w:r w:rsidRPr="0085633D">
        <w:t xml:space="preserve"> </w:t>
      </w:r>
      <w:proofErr w:type="spellStart"/>
      <w:r w:rsidRPr="0085633D">
        <w:t>adequado</w:t>
      </w:r>
      <w:proofErr w:type="spellEnd"/>
      <w:r w:rsidRPr="0085633D">
        <w:t xml:space="preserve"> de </w:t>
      </w:r>
      <w:proofErr w:type="spellStart"/>
      <w:r w:rsidRPr="0085633D">
        <w:t>pessoas</w:t>
      </w:r>
      <w:proofErr w:type="spellEnd"/>
      <w:r w:rsidRPr="0085633D">
        <w:t xml:space="preserve"> </w:t>
      </w:r>
      <w:proofErr w:type="spellStart"/>
      <w:r w:rsidRPr="0085633D">
        <w:t>com</w:t>
      </w:r>
      <w:proofErr w:type="spellEnd"/>
      <w:r w:rsidRPr="0085633D">
        <w:t xml:space="preserve"> habilidades </w:t>
      </w:r>
      <w:proofErr w:type="spellStart"/>
      <w:r w:rsidRPr="0085633D">
        <w:t>criativas</w:t>
      </w:r>
      <w:proofErr w:type="spellEnd"/>
      <w:r w:rsidRPr="0085633D">
        <w:t xml:space="preserve"> e críticas e a </w:t>
      </w:r>
      <w:proofErr w:type="spellStart"/>
      <w:r w:rsidRPr="0085633D">
        <w:t>capacidade</w:t>
      </w:r>
      <w:proofErr w:type="spellEnd"/>
      <w:r w:rsidRPr="0085633D">
        <w:t xml:space="preserve"> de tomar </w:t>
      </w:r>
      <w:proofErr w:type="spellStart"/>
      <w:r w:rsidRPr="0085633D">
        <w:t>decisões</w:t>
      </w:r>
      <w:proofErr w:type="spellEnd"/>
      <w:r w:rsidRPr="0085633D">
        <w:t xml:space="preserve"> e resolver problemas. Objetivo </w:t>
      </w:r>
      <w:proofErr w:type="spellStart"/>
      <w:r w:rsidRPr="0085633D">
        <w:t>Neste</w:t>
      </w:r>
      <w:proofErr w:type="spellEnd"/>
      <w:r w:rsidRPr="0085633D">
        <w:t xml:space="preserve"> artigo </w:t>
      </w:r>
      <w:proofErr w:type="spellStart"/>
      <w:r w:rsidRPr="0085633D">
        <w:t>apresentamos</w:t>
      </w:r>
      <w:proofErr w:type="spellEnd"/>
      <w:r w:rsidRPr="0085633D">
        <w:t xml:space="preserve"> os resultados de </w:t>
      </w:r>
      <w:proofErr w:type="spellStart"/>
      <w:r w:rsidRPr="0085633D">
        <w:t>uma</w:t>
      </w:r>
      <w:proofErr w:type="spellEnd"/>
      <w:r w:rsidRPr="0085633D">
        <w:t xml:space="preserve"> </w:t>
      </w:r>
      <w:proofErr w:type="spellStart"/>
      <w:r w:rsidRPr="0085633D">
        <w:t>investigação</w:t>
      </w:r>
      <w:proofErr w:type="spellEnd"/>
      <w:r w:rsidRPr="0085633D">
        <w:t xml:space="preserve"> que </w:t>
      </w:r>
      <w:proofErr w:type="spellStart"/>
      <w:r w:rsidRPr="0085633D">
        <w:t>foi</w:t>
      </w:r>
      <w:proofErr w:type="spellEnd"/>
      <w:r w:rsidRPr="0085633D">
        <w:t xml:space="preserve"> realizada </w:t>
      </w:r>
      <w:proofErr w:type="spellStart"/>
      <w:r w:rsidRPr="0085633D">
        <w:t>com</w:t>
      </w:r>
      <w:proofErr w:type="spellEnd"/>
      <w:r w:rsidRPr="0085633D">
        <w:t xml:space="preserve"> </w:t>
      </w:r>
      <w:proofErr w:type="spellStart"/>
      <w:r w:rsidRPr="0085633D">
        <w:t>o</w:t>
      </w:r>
      <w:proofErr w:type="spellEnd"/>
      <w:r w:rsidRPr="0085633D">
        <w:t xml:space="preserve"> objetivo de </w:t>
      </w:r>
      <w:proofErr w:type="spellStart"/>
      <w:r w:rsidRPr="0085633D">
        <w:t>conhecer</w:t>
      </w:r>
      <w:proofErr w:type="spellEnd"/>
      <w:r w:rsidRPr="0085633D">
        <w:t xml:space="preserve"> as </w:t>
      </w:r>
      <w:proofErr w:type="spellStart"/>
      <w:r w:rsidRPr="0085633D">
        <w:t>percepções</w:t>
      </w:r>
      <w:proofErr w:type="spellEnd"/>
      <w:r w:rsidRPr="0085633D">
        <w:t xml:space="preserve"> e </w:t>
      </w:r>
      <w:proofErr w:type="spellStart"/>
      <w:r w:rsidRPr="0085633D">
        <w:t>práticas</w:t>
      </w:r>
      <w:proofErr w:type="spellEnd"/>
      <w:r w:rsidRPr="0085633D">
        <w:t xml:space="preserve"> de </w:t>
      </w:r>
      <w:proofErr w:type="spellStart"/>
      <w:r w:rsidRPr="0085633D">
        <w:t>negócios</w:t>
      </w:r>
      <w:proofErr w:type="spellEnd"/>
      <w:r w:rsidRPr="0085633D">
        <w:t xml:space="preserve"> </w:t>
      </w:r>
      <w:proofErr w:type="spellStart"/>
      <w:r w:rsidRPr="0085633D">
        <w:t>voltadas</w:t>
      </w:r>
      <w:proofErr w:type="spellEnd"/>
      <w:r w:rsidRPr="0085633D">
        <w:t xml:space="preserve"> para a </w:t>
      </w:r>
      <w:proofErr w:type="spellStart"/>
      <w:r w:rsidRPr="0085633D">
        <w:t>estimulação</w:t>
      </w:r>
      <w:proofErr w:type="spellEnd"/>
      <w:r w:rsidRPr="0085633D">
        <w:t xml:space="preserve"> da </w:t>
      </w:r>
      <w:proofErr w:type="spellStart"/>
      <w:r w:rsidRPr="0085633D">
        <w:t>criatividade</w:t>
      </w:r>
      <w:proofErr w:type="spellEnd"/>
      <w:r w:rsidRPr="0085633D">
        <w:t xml:space="preserve"> e </w:t>
      </w:r>
      <w:proofErr w:type="spellStart"/>
      <w:r w:rsidRPr="0085633D">
        <w:t>inovação</w:t>
      </w:r>
      <w:proofErr w:type="spellEnd"/>
      <w:r w:rsidRPr="0085633D">
        <w:t xml:space="preserve">. Método Os participantes </w:t>
      </w:r>
      <w:proofErr w:type="spellStart"/>
      <w:r w:rsidRPr="0085633D">
        <w:t>eram</w:t>
      </w:r>
      <w:proofErr w:type="spellEnd"/>
      <w:r w:rsidRPr="0085633D">
        <w:t xml:space="preserve"> </w:t>
      </w:r>
      <w:proofErr w:type="spellStart"/>
      <w:r w:rsidRPr="0085633D">
        <w:t>cinquenta</w:t>
      </w:r>
      <w:proofErr w:type="spellEnd"/>
      <w:r w:rsidRPr="0085633D">
        <w:t xml:space="preserve"> e cinco </w:t>
      </w:r>
      <w:proofErr w:type="spellStart"/>
      <w:r w:rsidRPr="0085633D">
        <w:t>jovens</w:t>
      </w:r>
      <w:proofErr w:type="spellEnd"/>
      <w:r w:rsidRPr="0085633D">
        <w:t xml:space="preserve"> </w:t>
      </w:r>
      <w:proofErr w:type="spellStart"/>
      <w:r w:rsidRPr="0085633D">
        <w:t>empresários</w:t>
      </w:r>
      <w:proofErr w:type="spellEnd"/>
      <w:r w:rsidRPr="0085633D">
        <w:t xml:space="preserve"> de Ciudad Victoria, Tamaulipas, México. </w:t>
      </w:r>
      <w:proofErr w:type="spellStart"/>
      <w:r w:rsidRPr="0085633D">
        <w:t>Foi</w:t>
      </w:r>
      <w:proofErr w:type="spellEnd"/>
      <w:r w:rsidRPr="0085633D">
        <w:t xml:space="preserve"> aplicado </w:t>
      </w:r>
      <w:proofErr w:type="spellStart"/>
      <w:r w:rsidRPr="0085633D">
        <w:t>um</w:t>
      </w:r>
      <w:proofErr w:type="spellEnd"/>
      <w:r w:rsidRPr="0085633D">
        <w:t xml:space="preserve"> </w:t>
      </w:r>
      <w:proofErr w:type="spellStart"/>
      <w:r w:rsidRPr="0085633D">
        <w:t>questionário</w:t>
      </w:r>
      <w:proofErr w:type="spellEnd"/>
      <w:r w:rsidRPr="0085633D">
        <w:t xml:space="preserve"> que </w:t>
      </w:r>
      <w:proofErr w:type="spellStart"/>
      <w:r w:rsidRPr="0085633D">
        <w:t>forneceu</w:t>
      </w:r>
      <w:proofErr w:type="spellEnd"/>
      <w:r w:rsidRPr="0085633D">
        <w:t xml:space="preserve"> dados sobre os </w:t>
      </w:r>
      <w:proofErr w:type="spellStart"/>
      <w:r w:rsidRPr="0085633D">
        <w:t>seguintes</w:t>
      </w:r>
      <w:proofErr w:type="spellEnd"/>
      <w:r w:rsidRPr="0085633D">
        <w:t xml:space="preserve"> aspectos: </w:t>
      </w:r>
      <w:proofErr w:type="spellStart"/>
      <w:r w:rsidRPr="0085633D">
        <w:t>criatividade</w:t>
      </w:r>
      <w:proofErr w:type="spellEnd"/>
      <w:r w:rsidRPr="0085633D">
        <w:t xml:space="preserve"> </w:t>
      </w:r>
      <w:proofErr w:type="spellStart"/>
      <w:r w:rsidRPr="0085633D">
        <w:t>na</w:t>
      </w:r>
      <w:proofErr w:type="spellEnd"/>
      <w:r w:rsidRPr="0085633D">
        <w:t xml:space="preserve"> empresa, perfil de </w:t>
      </w:r>
      <w:proofErr w:type="spellStart"/>
      <w:r w:rsidRPr="0085633D">
        <w:t>uma</w:t>
      </w:r>
      <w:proofErr w:type="spellEnd"/>
      <w:r w:rsidRPr="0085633D">
        <w:t xml:space="preserve"> </w:t>
      </w:r>
      <w:proofErr w:type="spellStart"/>
      <w:r w:rsidRPr="0085633D">
        <w:t>pessoa</w:t>
      </w:r>
      <w:proofErr w:type="spellEnd"/>
      <w:r w:rsidRPr="0085633D">
        <w:t xml:space="preserve"> </w:t>
      </w:r>
      <w:proofErr w:type="spellStart"/>
      <w:r w:rsidRPr="0085633D">
        <w:t>criativa</w:t>
      </w:r>
      <w:proofErr w:type="spellEnd"/>
      <w:r w:rsidRPr="0085633D">
        <w:t xml:space="preserve">, </w:t>
      </w:r>
      <w:proofErr w:type="spellStart"/>
      <w:r w:rsidRPr="0085633D">
        <w:t>origem</w:t>
      </w:r>
      <w:proofErr w:type="spellEnd"/>
      <w:r w:rsidRPr="0085633D">
        <w:t xml:space="preserve"> da </w:t>
      </w:r>
      <w:proofErr w:type="spellStart"/>
      <w:r w:rsidRPr="0085633D">
        <w:t>criatividade</w:t>
      </w:r>
      <w:proofErr w:type="spellEnd"/>
      <w:r w:rsidRPr="0085633D">
        <w:t xml:space="preserve">, </w:t>
      </w:r>
      <w:proofErr w:type="spellStart"/>
      <w:r w:rsidRPr="0085633D">
        <w:t>barreiras</w:t>
      </w:r>
      <w:proofErr w:type="spellEnd"/>
      <w:r w:rsidRPr="0085633D">
        <w:t xml:space="preserve"> de </w:t>
      </w:r>
      <w:proofErr w:type="spellStart"/>
      <w:r w:rsidRPr="0085633D">
        <w:t>criatividade</w:t>
      </w:r>
      <w:proofErr w:type="spellEnd"/>
      <w:r w:rsidRPr="0085633D">
        <w:t xml:space="preserve">, </w:t>
      </w:r>
      <w:proofErr w:type="spellStart"/>
      <w:r w:rsidRPr="0085633D">
        <w:t>formação</w:t>
      </w:r>
      <w:proofErr w:type="spellEnd"/>
      <w:r w:rsidRPr="0085633D">
        <w:t xml:space="preserve"> e </w:t>
      </w:r>
      <w:proofErr w:type="spellStart"/>
      <w:r w:rsidRPr="0085633D">
        <w:t>desenvolvimento</w:t>
      </w:r>
      <w:proofErr w:type="spellEnd"/>
      <w:r w:rsidRPr="0085633D">
        <w:t xml:space="preserve"> </w:t>
      </w:r>
      <w:proofErr w:type="spellStart"/>
      <w:r w:rsidRPr="0085633D">
        <w:t>criativo</w:t>
      </w:r>
      <w:proofErr w:type="spellEnd"/>
      <w:r w:rsidRPr="0085633D">
        <w:t xml:space="preserve"> de </w:t>
      </w:r>
      <w:proofErr w:type="spellStart"/>
      <w:r w:rsidRPr="0085633D">
        <w:t>pessoal</w:t>
      </w:r>
      <w:proofErr w:type="spellEnd"/>
      <w:r w:rsidRPr="0085633D">
        <w:t xml:space="preserve">, </w:t>
      </w:r>
      <w:proofErr w:type="spellStart"/>
      <w:r w:rsidRPr="0085633D">
        <w:t>práticas</w:t>
      </w:r>
      <w:proofErr w:type="spellEnd"/>
      <w:r w:rsidRPr="0085633D">
        <w:t xml:space="preserve"> promovidas </w:t>
      </w:r>
      <w:proofErr w:type="spellStart"/>
      <w:r w:rsidRPr="0085633D">
        <w:t>na</w:t>
      </w:r>
      <w:proofErr w:type="spellEnd"/>
      <w:r w:rsidRPr="0085633D">
        <w:t xml:space="preserve"> empresa e estímulo à </w:t>
      </w:r>
      <w:proofErr w:type="spellStart"/>
      <w:r w:rsidRPr="0085633D">
        <w:t>criatividade</w:t>
      </w:r>
      <w:proofErr w:type="spellEnd"/>
      <w:r w:rsidRPr="0085633D">
        <w:t xml:space="preserve">. . Resultados Os resultados </w:t>
      </w:r>
      <w:proofErr w:type="spellStart"/>
      <w:r w:rsidRPr="0085633D">
        <w:t>mostram</w:t>
      </w:r>
      <w:proofErr w:type="spellEnd"/>
      <w:r w:rsidRPr="0085633D">
        <w:t xml:space="preserve"> que os </w:t>
      </w:r>
      <w:proofErr w:type="spellStart"/>
      <w:r w:rsidRPr="0085633D">
        <w:t>empreendedores</w:t>
      </w:r>
      <w:proofErr w:type="spellEnd"/>
      <w:r w:rsidRPr="0085633D">
        <w:t xml:space="preserve"> </w:t>
      </w:r>
      <w:proofErr w:type="spellStart"/>
      <w:r w:rsidRPr="0085633D">
        <w:t>estão</w:t>
      </w:r>
      <w:proofErr w:type="spellEnd"/>
      <w:r w:rsidRPr="0085633D">
        <w:t xml:space="preserve"> </w:t>
      </w:r>
      <w:proofErr w:type="spellStart"/>
      <w:r w:rsidRPr="0085633D">
        <w:t>cientes</w:t>
      </w:r>
      <w:proofErr w:type="spellEnd"/>
      <w:r w:rsidRPr="0085633D">
        <w:t xml:space="preserve"> da </w:t>
      </w:r>
      <w:proofErr w:type="spellStart"/>
      <w:r w:rsidRPr="0085633D">
        <w:t>importância</w:t>
      </w:r>
      <w:proofErr w:type="spellEnd"/>
      <w:r w:rsidRPr="0085633D">
        <w:t xml:space="preserve"> da </w:t>
      </w:r>
      <w:proofErr w:type="spellStart"/>
      <w:r w:rsidRPr="0085633D">
        <w:t>criatividade</w:t>
      </w:r>
      <w:proofErr w:type="spellEnd"/>
      <w:r w:rsidRPr="0085633D">
        <w:t xml:space="preserve"> para eles, </w:t>
      </w:r>
      <w:proofErr w:type="spellStart"/>
      <w:r w:rsidRPr="0085633D">
        <w:t>seus</w:t>
      </w:r>
      <w:proofErr w:type="spellEnd"/>
      <w:r w:rsidRPr="0085633D">
        <w:t xml:space="preserve"> </w:t>
      </w:r>
      <w:proofErr w:type="spellStart"/>
      <w:r w:rsidRPr="0085633D">
        <w:t>funcionários</w:t>
      </w:r>
      <w:proofErr w:type="spellEnd"/>
      <w:r w:rsidRPr="0085633D">
        <w:t xml:space="preserve"> e </w:t>
      </w:r>
      <w:proofErr w:type="spellStart"/>
      <w:r w:rsidRPr="0085633D">
        <w:t>suas</w:t>
      </w:r>
      <w:proofErr w:type="spellEnd"/>
      <w:r w:rsidRPr="0085633D">
        <w:t xml:space="preserve"> empresas. </w:t>
      </w:r>
      <w:proofErr w:type="spellStart"/>
      <w:r w:rsidRPr="0085633D">
        <w:t>Esses</w:t>
      </w:r>
      <w:proofErr w:type="spellEnd"/>
      <w:r w:rsidRPr="0085633D">
        <w:t xml:space="preserve"> </w:t>
      </w:r>
      <w:proofErr w:type="spellStart"/>
      <w:r w:rsidRPr="0085633D">
        <w:t>achados</w:t>
      </w:r>
      <w:proofErr w:type="spellEnd"/>
      <w:r w:rsidRPr="0085633D">
        <w:t xml:space="preserve"> nos </w:t>
      </w:r>
      <w:proofErr w:type="spellStart"/>
      <w:r w:rsidRPr="0085633D">
        <w:t>permitem</w:t>
      </w:r>
      <w:proofErr w:type="spellEnd"/>
      <w:r w:rsidRPr="0085633D">
        <w:t xml:space="preserve"> caracterizar a </w:t>
      </w:r>
      <w:proofErr w:type="spellStart"/>
      <w:r w:rsidRPr="0085633D">
        <w:t>situação</w:t>
      </w:r>
      <w:proofErr w:type="spellEnd"/>
      <w:r w:rsidRPr="0085633D">
        <w:t xml:space="preserve"> </w:t>
      </w:r>
      <w:proofErr w:type="spellStart"/>
      <w:r w:rsidRPr="0085633D">
        <w:t>atual</w:t>
      </w:r>
      <w:proofErr w:type="spellEnd"/>
      <w:r w:rsidRPr="0085633D">
        <w:t xml:space="preserve"> das empresas iniciadas por </w:t>
      </w:r>
      <w:proofErr w:type="spellStart"/>
      <w:r w:rsidRPr="0085633D">
        <w:t>jovens</w:t>
      </w:r>
      <w:proofErr w:type="spellEnd"/>
      <w:r w:rsidRPr="0085633D">
        <w:t xml:space="preserve"> </w:t>
      </w:r>
      <w:proofErr w:type="spellStart"/>
      <w:r w:rsidRPr="0085633D">
        <w:t>empreendedores</w:t>
      </w:r>
      <w:proofErr w:type="spellEnd"/>
      <w:r w:rsidRPr="0085633D">
        <w:t xml:space="preserve">, </w:t>
      </w:r>
      <w:proofErr w:type="spellStart"/>
      <w:r w:rsidRPr="0085633D">
        <w:lastRenderedPageBreak/>
        <w:t>bem</w:t>
      </w:r>
      <w:proofErr w:type="spellEnd"/>
      <w:r w:rsidRPr="0085633D">
        <w:t xml:space="preserve"> como </w:t>
      </w:r>
      <w:proofErr w:type="spellStart"/>
      <w:r w:rsidRPr="0085633D">
        <w:t>conhecer</w:t>
      </w:r>
      <w:proofErr w:type="spellEnd"/>
      <w:r w:rsidRPr="0085633D">
        <w:t xml:space="preserve"> os </w:t>
      </w:r>
      <w:proofErr w:type="spellStart"/>
      <w:r w:rsidRPr="0085633D">
        <w:t>desafios</w:t>
      </w:r>
      <w:proofErr w:type="spellEnd"/>
      <w:r w:rsidRPr="0085633D">
        <w:t xml:space="preserve"> que </w:t>
      </w:r>
      <w:proofErr w:type="spellStart"/>
      <w:r w:rsidRPr="0085633D">
        <w:t>enfrentam</w:t>
      </w:r>
      <w:proofErr w:type="spellEnd"/>
      <w:r w:rsidRPr="0085633D">
        <w:t xml:space="preserve">. </w:t>
      </w:r>
      <w:proofErr w:type="spellStart"/>
      <w:r w:rsidRPr="0085633D">
        <w:t>Conclusões</w:t>
      </w:r>
      <w:proofErr w:type="spellEnd"/>
      <w:r w:rsidRPr="0085633D">
        <w:t xml:space="preserve"> Os </w:t>
      </w:r>
      <w:proofErr w:type="spellStart"/>
      <w:r w:rsidRPr="0085633D">
        <w:t>empreendedores</w:t>
      </w:r>
      <w:proofErr w:type="spellEnd"/>
      <w:r w:rsidRPr="0085633D">
        <w:t xml:space="preserve"> </w:t>
      </w:r>
      <w:proofErr w:type="spellStart"/>
      <w:r w:rsidRPr="0085633D">
        <w:t>conhecem</w:t>
      </w:r>
      <w:proofErr w:type="spellEnd"/>
      <w:r w:rsidRPr="0085633D">
        <w:t xml:space="preserve"> os </w:t>
      </w:r>
      <w:proofErr w:type="spellStart"/>
      <w:r w:rsidRPr="0085633D">
        <w:t>benefícios</w:t>
      </w:r>
      <w:proofErr w:type="spellEnd"/>
      <w:r w:rsidRPr="0085633D">
        <w:t xml:space="preserve"> da </w:t>
      </w:r>
      <w:proofErr w:type="spellStart"/>
      <w:r w:rsidRPr="0085633D">
        <w:t>criatividade</w:t>
      </w:r>
      <w:proofErr w:type="spellEnd"/>
      <w:r w:rsidRPr="0085633D">
        <w:t xml:space="preserve"> e </w:t>
      </w:r>
      <w:proofErr w:type="spellStart"/>
      <w:r w:rsidRPr="0085633D">
        <w:t>inovação</w:t>
      </w:r>
      <w:proofErr w:type="spellEnd"/>
      <w:r w:rsidRPr="0085633D">
        <w:t xml:space="preserve"> no ambiente de </w:t>
      </w:r>
      <w:proofErr w:type="spellStart"/>
      <w:r w:rsidRPr="0085633D">
        <w:t>negócios</w:t>
      </w:r>
      <w:proofErr w:type="spellEnd"/>
      <w:r w:rsidRPr="0085633D">
        <w:t xml:space="preserve">; No </w:t>
      </w:r>
      <w:proofErr w:type="spellStart"/>
      <w:r w:rsidRPr="0085633D">
        <w:t>entanto</w:t>
      </w:r>
      <w:proofErr w:type="spellEnd"/>
      <w:r w:rsidRPr="0085633D">
        <w:t xml:space="preserve">, </w:t>
      </w:r>
      <w:proofErr w:type="spellStart"/>
      <w:r w:rsidRPr="0085633D">
        <w:t>ainda</w:t>
      </w:r>
      <w:proofErr w:type="spellEnd"/>
      <w:r w:rsidRPr="0085633D">
        <w:t xml:space="preserve"> </w:t>
      </w:r>
      <w:proofErr w:type="spellStart"/>
      <w:r w:rsidRPr="0085633D">
        <w:t>existem</w:t>
      </w:r>
      <w:proofErr w:type="spellEnd"/>
      <w:r w:rsidRPr="0085633D">
        <w:t xml:space="preserve"> áreas de </w:t>
      </w:r>
      <w:proofErr w:type="spellStart"/>
      <w:r w:rsidRPr="0085633D">
        <w:t>oportunidade</w:t>
      </w:r>
      <w:proofErr w:type="spellEnd"/>
      <w:r w:rsidRPr="0085633D">
        <w:t xml:space="preserve"> que nos </w:t>
      </w:r>
      <w:proofErr w:type="spellStart"/>
      <w:r w:rsidRPr="0085633D">
        <w:t>permitirão</w:t>
      </w:r>
      <w:proofErr w:type="spellEnd"/>
      <w:r w:rsidRPr="0085633D">
        <w:t xml:space="preserve"> </w:t>
      </w:r>
      <w:proofErr w:type="spellStart"/>
      <w:r w:rsidRPr="0085633D">
        <w:t>compreendê</w:t>
      </w:r>
      <w:proofErr w:type="spellEnd"/>
      <w:r w:rsidRPr="0085633D">
        <w:t xml:space="preserve">-las e </w:t>
      </w:r>
      <w:proofErr w:type="spellStart"/>
      <w:r w:rsidRPr="0085633D">
        <w:t>explorá</w:t>
      </w:r>
      <w:proofErr w:type="spellEnd"/>
      <w:r w:rsidRPr="0085633D">
        <w:t xml:space="preserve">-las </w:t>
      </w:r>
      <w:proofErr w:type="spellStart"/>
      <w:r w:rsidRPr="0085633D">
        <w:t>melhor</w:t>
      </w:r>
      <w:proofErr w:type="spellEnd"/>
      <w:r w:rsidRPr="0085633D">
        <w:t xml:space="preserve">. Para atingir este </w:t>
      </w:r>
      <w:proofErr w:type="spellStart"/>
      <w:r w:rsidRPr="0085633D">
        <w:t>objectivo</w:t>
      </w:r>
      <w:proofErr w:type="spellEnd"/>
      <w:r w:rsidRPr="0085633D">
        <w:t xml:space="preserve">, é </w:t>
      </w:r>
      <w:proofErr w:type="spellStart"/>
      <w:r w:rsidRPr="0085633D">
        <w:t>necessário</w:t>
      </w:r>
      <w:proofErr w:type="spellEnd"/>
      <w:r w:rsidRPr="0085633D">
        <w:t xml:space="preserve"> </w:t>
      </w:r>
      <w:proofErr w:type="spellStart"/>
      <w:r w:rsidRPr="0085633D">
        <w:t>um</w:t>
      </w:r>
      <w:proofErr w:type="spellEnd"/>
      <w:r w:rsidRPr="0085633D">
        <w:t xml:space="preserve"> </w:t>
      </w:r>
      <w:proofErr w:type="spellStart"/>
      <w:r w:rsidRPr="0085633D">
        <w:t>processo</w:t>
      </w:r>
      <w:proofErr w:type="spellEnd"/>
      <w:r w:rsidRPr="0085633D">
        <w:t xml:space="preserve"> </w:t>
      </w:r>
      <w:proofErr w:type="spellStart"/>
      <w:r w:rsidRPr="0085633D">
        <w:t>contínuo</w:t>
      </w:r>
      <w:proofErr w:type="spellEnd"/>
      <w:r w:rsidRPr="0085633D">
        <w:t xml:space="preserve"> de </w:t>
      </w:r>
      <w:proofErr w:type="spellStart"/>
      <w:r w:rsidRPr="0085633D">
        <w:t>formação</w:t>
      </w:r>
      <w:proofErr w:type="spellEnd"/>
      <w:r w:rsidRPr="0085633D">
        <w:t xml:space="preserve"> e </w:t>
      </w:r>
      <w:proofErr w:type="spellStart"/>
      <w:r w:rsidRPr="0085633D">
        <w:t>sensibilização</w:t>
      </w:r>
      <w:proofErr w:type="spellEnd"/>
      <w:r w:rsidRPr="0085633D">
        <w:t xml:space="preserve"> para </w:t>
      </w:r>
      <w:proofErr w:type="spellStart"/>
      <w:r w:rsidRPr="0085633D">
        <w:t>reforçar</w:t>
      </w:r>
      <w:proofErr w:type="spellEnd"/>
      <w:r w:rsidRPr="0085633D">
        <w:t xml:space="preserve"> as capacidades </w:t>
      </w:r>
      <w:proofErr w:type="spellStart"/>
      <w:r w:rsidRPr="0085633D">
        <w:t>criativas</w:t>
      </w:r>
      <w:proofErr w:type="spellEnd"/>
      <w:r w:rsidRPr="0085633D">
        <w:t xml:space="preserve"> e </w:t>
      </w:r>
      <w:proofErr w:type="spellStart"/>
      <w:r w:rsidRPr="0085633D">
        <w:t>inovadoras</w:t>
      </w:r>
      <w:proofErr w:type="spellEnd"/>
      <w:r w:rsidRPr="0085633D">
        <w:t xml:space="preserve"> dos </w:t>
      </w:r>
      <w:proofErr w:type="spellStart"/>
      <w:r w:rsidRPr="0085633D">
        <w:t>jovens</w:t>
      </w:r>
      <w:proofErr w:type="spellEnd"/>
      <w:r w:rsidRPr="0085633D">
        <w:t>.</w:t>
      </w:r>
    </w:p>
    <w:p w14:paraId="2D07100B" w14:textId="75DAD9EA" w:rsidR="004F5D96" w:rsidRPr="0085633D" w:rsidRDefault="004F5D96" w:rsidP="004F5D96">
      <w:pPr>
        <w:ind w:firstLine="0"/>
      </w:pPr>
      <w:proofErr w:type="spellStart"/>
      <w:r w:rsidRPr="004F5D96">
        <w:rPr>
          <w:rFonts w:ascii="Calibri" w:eastAsia="Times New Roman" w:hAnsi="Calibri" w:cs="Calibri"/>
          <w:b/>
          <w:bCs/>
          <w:color w:val="000000"/>
          <w:sz w:val="28"/>
          <w:szCs w:val="28"/>
          <w:lang w:val="es-ES_tradnl" w:eastAsia="es-MX"/>
        </w:rPr>
        <w:t>Palavras</w:t>
      </w:r>
      <w:proofErr w:type="spellEnd"/>
      <w:r w:rsidRPr="004F5D96">
        <w:rPr>
          <w:rFonts w:ascii="Calibri" w:eastAsia="Times New Roman" w:hAnsi="Calibri" w:cs="Calibri"/>
          <w:b/>
          <w:bCs/>
          <w:color w:val="000000"/>
          <w:sz w:val="28"/>
          <w:szCs w:val="28"/>
          <w:lang w:val="es-ES_tradnl" w:eastAsia="es-MX"/>
        </w:rPr>
        <w:t>-chave:</w:t>
      </w:r>
      <w:r w:rsidRPr="0085633D">
        <w:t xml:space="preserve"> </w:t>
      </w:r>
      <w:proofErr w:type="spellStart"/>
      <w:r w:rsidRPr="0085633D">
        <w:t>criatividade</w:t>
      </w:r>
      <w:proofErr w:type="spellEnd"/>
      <w:r w:rsidRPr="0085633D">
        <w:t xml:space="preserve">, </w:t>
      </w:r>
      <w:proofErr w:type="spellStart"/>
      <w:r w:rsidRPr="0085633D">
        <w:t>empreendedorismo</w:t>
      </w:r>
      <w:proofErr w:type="spellEnd"/>
      <w:r w:rsidRPr="0085633D">
        <w:t xml:space="preserve">, </w:t>
      </w:r>
      <w:proofErr w:type="spellStart"/>
      <w:r w:rsidRPr="0085633D">
        <w:t>inovação</w:t>
      </w:r>
      <w:proofErr w:type="spellEnd"/>
      <w:r w:rsidRPr="0085633D">
        <w:t xml:space="preserve">, </w:t>
      </w:r>
      <w:proofErr w:type="spellStart"/>
      <w:r w:rsidRPr="0085633D">
        <w:t>percepções</w:t>
      </w:r>
      <w:proofErr w:type="spellEnd"/>
      <w:r w:rsidRPr="0085633D">
        <w:t xml:space="preserve">, </w:t>
      </w:r>
      <w:proofErr w:type="spellStart"/>
      <w:r w:rsidRPr="0085633D">
        <w:t>práticas</w:t>
      </w:r>
      <w:proofErr w:type="spellEnd"/>
      <w:r w:rsidRPr="0085633D">
        <w:t>.</w:t>
      </w:r>
    </w:p>
    <w:p w14:paraId="7170EF8B" w14:textId="21A5A4D7" w:rsidR="008F02D6" w:rsidRDefault="008F02D6" w:rsidP="008F02D6">
      <w:pPr>
        <w:spacing w:before="120" w:after="240"/>
        <w:ind w:firstLine="0"/>
        <w:rPr>
          <w:rFonts w:ascii="Arial" w:hAnsi="Arial" w:cs="Arial"/>
        </w:rPr>
      </w:pPr>
      <w:r w:rsidRPr="004C1977">
        <w:rPr>
          <w:b/>
          <w:color w:val="000000"/>
        </w:rPr>
        <w:t>Fecha Recepción:</w:t>
      </w:r>
      <w:r w:rsidRPr="004C1977">
        <w:rPr>
          <w:color w:val="000000"/>
        </w:rPr>
        <w:t xml:space="preserve"> </w:t>
      </w:r>
      <w:proofErr w:type="gramStart"/>
      <w:r>
        <w:rPr>
          <w:color w:val="000000"/>
        </w:rPr>
        <w:t>Junio</w:t>
      </w:r>
      <w:proofErr w:type="gramEnd"/>
      <w:r w:rsidRPr="004C1977">
        <w:rPr>
          <w:color w:val="000000"/>
        </w:rPr>
        <w:t xml:space="preserve"> 201</w:t>
      </w:r>
      <w:r>
        <w:rPr>
          <w:color w:val="000000"/>
        </w:rPr>
        <w:t>8</w:t>
      </w:r>
      <w:r w:rsidRPr="004C1977">
        <w:rPr>
          <w:color w:val="000000"/>
        </w:rPr>
        <w:t xml:space="preserve">     </w:t>
      </w:r>
      <w:r w:rsidRPr="004C1977">
        <w:rPr>
          <w:b/>
          <w:color w:val="000000"/>
        </w:rPr>
        <w:t>Fecha Aceptación:</w:t>
      </w:r>
      <w:r w:rsidRPr="004C1977">
        <w:rPr>
          <w:color w:val="000000"/>
        </w:rPr>
        <w:t xml:space="preserve"> </w:t>
      </w:r>
      <w:r>
        <w:rPr>
          <w:color w:val="000000"/>
        </w:rPr>
        <w:t>Octubre</w:t>
      </w:r>
      <w:r w:rsidRPr="004C1977">
        <w:rPr>
          <w:color w:val="000000"/>
        </w:rPr>
        <w:t xml:space="preserve"> 201</w:t>
      </w:r>
      <w:r>
        <w:rPr>
          <w:color w:val="000000"/>
        </w:rPr>
        <w:t>8</w:t>
      </w:r>
      <w:r w:rsidRPr="004C1977">
        <w:rPr>
          <w:color w:val="000000"/>
        </w:rPr>
        <w:br/>
      </w:r>
      <w:r w:rsidR="0075077F">
        <w:pict w14:anchorId="0A68CC43">
          <v:rect id="_x0000_i1025" style="width:446.5pt;height:1.5pt" o:hralign="center" o:hrstd="t" o:hr="t" fillcolor="#a0a0a0" stroked="f"/>
        </w:pict>
      </w:r>
    </w:p>
    <w:p w14:paraId="5D23DAF3" w14:textId="77777777" w:rsidR="00263E4D" w:rsidRPr="0085633D" w:rsidRDefault="00263E4D" w:rsidP="00263E4D">
      <w:pPr>
        <w:rPr>
          <w:lang w:eastAsia="es-ES"/>
        </w:rPr>
      </w:pPr>
    </w:p>
    <w:p w14:paraId="43939643" w14:textId="77777777" w:rsidR="00263E4D" w:rsidRPr="004F5D96" w:rsidRDefault="00263E4D" w:rsidP="00263E4D">
      <w:pPr>
        <w:pStyle w:val="Ttulo1"/>
        <w:rPr>
          <w:rFonts w:ascii="Calibri" w:eastAsia="Times New Roman" w:hAnsi="Calibri" w:cs="Calibri"/>
          <w:bCs/>
          <w:color w:val="000000"/>
          <w:sz w:val="28"/>
          <w:szCs w:val="28"/>
          <w:lang w:val="es-ES_tradnl" w:eastAsia="es-MX"/>
        </w:rPr>
      </w:pPr>
      <w:r w:rsidRPr="004F5D96">
        <w:rPr>
          <w:rFonts w:ascii="Calibri" w:eastAsia="Times New Roman" w:hAnsi="Calibri" w:cs="Calibri"/>
          <w:bCs/>
          <w:color w:val="000000"/>
          <w:sz w:val="28"/>
          <w:szCs w:val="28"/>
          <w:lang w:val="es-ES_tradnl" w:eastAsia="es-MX"/>
        </w:rPr>
        <w:t>Introducción</w:t>
      </w:r>
    </w:p>
    <w:p w14:paraId="0FF85718" w14:textId="77777777" w:rsidR="00263E4D" w:rsidRPr="00A2600A" w:rsidRDefault="00263E4D" w:rsidP="00263E4D">
      <w:r>
        <w:t>Hoy en día l</w:t>
      </w:r>
      <w:r w:rsidRPr="00A2600A">
        <w:t xml:space="preserve">as empresas mexicanas y en particular las pymes </w:t>
      </w:r>
      <w:r>
        <w:t>tienen un</w:t>
      </w:r>
      <w:r w:rsidRPr="00A2600A">
        <w:t xml:space="preserve"> </w:t>
      </w:r>
      <w:r>
        <w:t>alto</w:t>
      </w:r>
      <w:r w:rsidRPr="00A2600A">
        <w:t xml:space="preserve"> estancamiento en su competitividad</w:t>
      </w:r>
      <w:r>
        <w:t xml:space="preserve"> y productividad, lo cual incide en su</w:t>
      </w:r>
      <w:r w:rsidRPr="00A2600A">
        <w:t xml:space="preserve"> </w:t>
      </w:r>
      <w:r>
        <w:t>deficiente</w:t>
      </w:r>
      <w:r w:rsidRPr="00A2600A">
        <w:t xml:space="preserve"> capacidad para </w:t>
      </w:r>
      <w:r>
        <w:t>la gestión de</w:t>
      </w:r>
      <w:r w:rsidRPr="00A2600A">
        <w:t xml:space="preserve"> actividades innovadoras. </w:t>
      </w:r>
      <w:r>
        <w:t>De hecho, c</w:t>
      </w:r>
      <w:r w:rsidRPr="00A2600A">
        <w:t xml:space="preserve">uando </w:t>
      </w:r>
      <w:r>
        <w:t xml:space="preserve">a México </w:t>
      </w:r>
      <w:r w:rsidRPr="00A2600A">
        <w:t xml:space="preserve">se le compara con otros países, </w:t>
      </w:r>
      <w:r>
        <w:t xml:space="preserve">se puede apreciar </w:t>
      </w:r>
      <w:r w:rsidRPr="00A2600A">
        <w:t xml:space="preserve">un </w:t>
      </w:r>
      <w:r>
        <w:t xml:space="preserve">nivel </w:t>
      </w:r>
      <w:r w:rsidRPr="00A2600A">
        <w:t xml:space="preserve">muy bajo de inversión en actividades de investigación y desarrollo </w:t>
      </w:r>
      <w:r>
        <w:t>(</w:t>
      </w:r>
      <w:r w:rsidRPr="00A2600A">
        <w:t>0.46</w:t>
      </w:r>
      <w:r>
        <w:t xml:space="preserve"> </w:t>
      </w:r>
      <w:r w:rsidRPr="00A2600A">
        <w:t>%</w:t>
      </w:r>
      <w:r>
        <w:t xml:space="preserve"> de su PIB), lo que se encuentra </w:t>
      </w:r>
      <w:r w:rsidRPr="00A2600A">
        <w:t>por debajo del promedio regional de América Latina y</w:t>
      </w:r>
      <w:r>
        <w:t xml:space="preserve"> el Caribe (0.63 %) e impacta de manera negativa en comparación </w:t>
      </w:r>
      <w:r w:rsidRPr="00A2600A">
        <w:t xml:space="preserve">con </w:t>
      </w:r>
      <w:r>
        <w:t>e</w:t>
      </w:r>
      <w:r w:rsidRPr="00A2600A">
        <w:t xml:space="preserve">l promedio de los países más desarrollados de la </w:t>
      </w:r>
      <w:r w:rsidRPr="00263E4D">
        <w:rPr>
          <w:bCs/>
        </w:rPr>
        <w:t>Organización para la Cooperación y el Desarrollo Económicos</w:t>
      </w:r>
      <w:r w:rsidRPr="00A2600A">
        <w:t xml:space="preserve"> </w:t>
      </w:r>
      <w:r>
        <w:t>(</w:t>
      </w:r>
      <w:r w:rsidRPr="00A2600A">
        <w:t>OCDE</w:t>
      </w:r>
      <w:r>
        <w:t>)</w:t>
      </w:r>
      <w:r w:rsidRPr="00A2600A">
        <w:t>.</w:t>
      </w:r>
      <w:r>
        <w:t xml:space="preserve"> Esto se traduce en la necesidad </w:t>
      </w:r>
      <w:r w:rsidRPr="00A2600A">
        <w:t xml:space="preserve">de </w:t>
      </w:r>
      <w:r>
        <w:t>promover</w:t>
      </w:r>
      <w:r w:rsidRPr="00A2600A">
        <w:t xml:space="preserve"> </w:t>
      </w:r>
      <w:r>
        <w:t xml:space="preserve">una adecuada </w:t>
      </w:r>
      <w:r w:rsidRPr="00A2600A">
        <w:t>formación de personas</w:t>
      </w:r>
      <w:r>
        <w:t xml:space="preserve"> con habilidades críticas,</w:t>
      </w:r>
      <w:r w:rsidRPr="00A2600A">
        <w:t xml:space="preserve"> creativas </w:t>
      </w:r>
      <w:r>
        <w:t>y</w:t>
      </w:r>
      <w:r w:rsidRPr="00A2600A">
        <w:t xml:space="preserve"> </w:t>
      </w:r>
      <w:r>
        <w:t xml:space="preserve">con capacidad para </w:t>
      </w:r>
      <w:r w:rsidRPr="00A2600A">
        <w:t>toma</w:t>
      </w:r>
      <w:r>
        <w:t>r</w:t>
      </w:r>
      <w:r w:rsidRPr="00A2600A">
        <w:t xml:space="preserve"> de decisiones </w:t>
      </w:r>
      <w:r>
        <w:t>y resolver problemas</w:t>
      </w:r>
      <w:r w:rsidRPr="00A2600A">
        <w:t>.</w:t>
      </w:r>
    </w:p>
    <w:p w14:paraId="4531E386" w14:textId="77777777" w:rsidR="00263E4D" w:rsidRDefault="00263E4D" w:rsidP="00263E4D">
      <w:r w:rsidRPr="00A2600A">
        <w:t xml:space="preserve">Para las empresas la innovación </w:t>
      </w:r>
      <w:r>
        <w:t xml:space="preserve">es un factor muy favorable, pues les permite tener una rentabilidad mayor como consecuencia del diseño y producción de nuevos y mejores bienes o servicios a través del uso de técnicas más apropiadas que las </w:t>
      </w:r>
      <w:r w:rsidR="00D928E4">
        <w:t>empleadas</w:t>
      </w:r>
      <w:r>
        <w:t xml:space="preserve"> por su competencia. Las empresas innovadoras saben cómo responder rápida y eficazmente ante la globalización y ante las amenazas competitivas. Pero para ser innovadora, una empresa requiere de conocimiento, tecnología, prácticas apropiadas, recursos económicos y, principalmente, capital humano.</w:t>
      </w:r>
    </w:p>
    <w:p w14:paraId="748C2989" w14:textId="77777777" w:rsidR="00247550" w:rsidRDefault="00247550" w:rsidP="00263E4D"/>
    <w:p w14:paraId="25F2612D" w14:textId="299281D9" w:rsidR="00263E4D" w:rsidRDefault="00263E4D" w:rsidP="00263E4D">
      <w:r>
        <w:lastRenderedPageBreak/>
        <w:t>Impulsar</w:t>
      </w:r>
      <w:r w:rsidRPr="00A2600A">
        <w:t xml:space="preserve"> la capacidad creativa</w:t>
      </w:r>
      <w:r>
        <w:t>, por ende,</w:t>
      </w:r>
      <w:r w:rsidRPr="00A2600A">
        <w:t xml:space="preserve"> es prioritario para generar una cultura innovadora, </w:t>
      </w:r>
      <w:r>
        <w:t>la cual es un factor</w:t>
      </w:r>
      <w:r w:rsidRPr="00A2600A">
        <w:t xml:space="preserve"> </w:t>
      </w:r>
      <w:r>
        <w:t>relevante</w:t>
      </w:r>
      <w:r w:rsidRPr="00A2600A">
        <w:t xml:space="preserve"> </w:t>
      </w:r>
      <w:r>
        <w:t>para e</w:t>
      </w:r>
      <w:r w:rsidRPr="00A2600A">
        <w:t>l éxito</w:t>
      </w:r>
      <w:r>
        <w:t xml:space="preserve"> empresarial</w:t>
      </w:r>
      <w:r w:rsidRPr="00A2600A">
        <w:t xml:space="preserve">. </w:t>
      </w:r>
      <w:r>
        <w:t>De esta manera, se puede reaccionar</w:t>
      </w:r>
      <w:r w:rsidRPr="00A2600A">
        <w:t xml:space="preserve"> favorablemente a</w:t>
      </w:r>
      <w:r>
        <w:t xml:space="preserve">nte los desafíos y se pueden mejorar los métodos de trabajo existentes. </w:t>
      </w:r>
    </w:p>
    <w:p w14:paraId="5E86B87D" w14:textId="77777777" w:rsidR="00263E4D" w:rsidRPr="00C67A7F" w:rsidRDefault="00263E4D" w:rsidP="00263E4D">
      <w:r>
        <w:t>De acuerdo</w:t>
      </w:r>
      <w:r w:rsidRPr="00A2600A">
        <w:t xml:space="preserve"> con la concepción de algunos autores (Villalba, 2004</w:t>
      </w:r>
      <w:r>
        <w:t xml:space="preserve">; Waisburd 2004; </w:t>
      </w:r>
      <w:r w:rsidRPr="00741081">
        <w:t>Waisburd</w:t>
      </w:r>
      <w:r>
        <w:t xml:space="preserve"> </w:t>
      </w:r>
      <w:r w:rsidRPr="00A2600A">
        <w:t>y Sefchovich, 1985)</w:t>
      </w:r>
      <w:r>
        <w:t>,</w:t>
      </w:r>
      <w:r w:rsidRPr="00A2600A">
        <w:t xml:space="preserve"> </w:t>
      </w:r>
      <w:r>
        <w:t xml:space="preserve">la creatividad es </w:t>
      </w:r>
      <w:r w:rsidRPr="00A2600A">
        <w:t xml:space="preserve">la capacidad de </w:t>
      </w:r>
      <w:r>
        <w:t xml:space="preserve">producir respuestas o soluciones originales para los problemas. Sin embargo, la creatividad encuentra su concreción hasta que existe una aportación real que la organización y el entorno adoptan y reconocen; entonces, una idea o hallazgo por más brillante que sea puede </w:t>
      </w:r>
      <w:r w:rsidR="00D928E4">
        <w:t>ser inútil si no se pone en</w:t>
      </w:r>
      <w:r>
        <w:t xml:space="preserve"> práctica. Por esta razón, en las empresas se debe favorecer el pensamiento creativo. Los empresarios deben promover políticas que permitan el crecimiento de una cultura innovadora que sea semillero de la creatividad.</w:t>
      </w:r>
      <w:r w:rsidRPr="00A2600A">
        <w:t xml:space="preserve"> </w:t>
      </w:r>
    </w:p>
    <w:p w14:paraId="716075A3" w14:textId="77777777" w:rsidR="00263E4D" w:rsidRDefault="00263E4D" w:rsidP="00263E4D">
      <w:r>
        <w:t xml:space="preserve">En este artículo, en consecuencia, se presentan los resultados de una investigación que estuvo orientada por la siguiente pregunta: ¿cómo son las percepciones de los empresarios emprendedores de Ciudad Victoria, Tamaulipas (México), acerca de la creatividad en general y </w:t>
      </w:r>
      <w:r w:rsidR="00D928E4">
        <w:t>de</w:t>
      </w:r>
      <w:r>
        <w:t xml:space="preserve"> su empresa en particular? </w:t>
      </w:r>
      <w:r w:rsidR="00D928E4">
        <w:t>En tal sentido</w:t>
      </w:r>
      <w:r>
        <w:t xml:space="preserve">, se fijó como objetivo describir esta realidad y plantear la hipótesis de que existen áreas de oportunidad que pueden ser aprovechadas a través de la capacitación en innovación y creatividad. </w:t>
      </w:r>
      <w:r w:rsidR="00FE50D4">
        <w:t xml:space="preserve">En este </w:t>
      </w:r>
      <w:r>
        <w:t>trabajo</w:t>
      </w:r>
      <w:r w:rsidR="00FE50D4">
        <w:t>, por tanto,</w:t>
      </w:r>
      <w:r>
        <w:t xml:space="preserve"> </w:t>
      </w:r>
      <w:r w:rsidR="00FE50D4">
        <w:t xml:space="preserve">se analiza </w:t>
      </w:r>
      <w:r>
        <w:t xml:space="preserve">la caracterización de estas percepciones y </w:t>
      </w:r>
      <w:r w:rsidR="00FE50D4">
        <w:t xml:space="preserve">se </w:t>
      </w:r>
      <w:r>
        <w:t>realiza</w:t>
      </w:r>
      <w:r w:rsidR="00FE50D4">
        <w:t>n</w:t>
      </w:r>
      <w:r>
        <w:t xml:space="preserve"> aportaciones a un vacío de conocimiento sobre la creatividad en emp</w:t>
      </w:r>
      <w:r w:rsidR="00FE50D4">
        <w:t>resas regionales en Tamaulipas (</w:t>
      </w:r>
      <w:r>
        <w:t>México</w:t>
      </w:r>
      <w:r w:rsidR="00FE50D4">
        <w:t xml:space="preserve">), lo que ha impedido </w:t>
      </w:r>
      <w:r>
        <w:t>contar con un panorama preliminar fundamentado para el diseño y puesta en marcha de programas de capacitación y apoyo a los jóvenes emprendedores.</w:t>
      </w:r>
    </w:p>
    <w:p w14:paraId="1C8DF371" w14:textId="77777777" w:rsidR="00263E4D" w:rsidRPr="00A2600A" w:rsidRDefault="00263E4D" w:rsidP="00263E4D">
      <w:r>
        <w:t xml:space="preserve">El artículo tiene la siguiente estructura: primero se presentan los antecedentes de la creatividad como elemento del capital humano y base de la innovación; </w:t>
      </w:r>
      <w:r w:rsidR="00FE50D4">
        <w:t>luego</w:t>
      </w:r>
      <w:r>
        <w:t xml:space="preserve"> se exponen algunas teorías cognitivas de la creatividad</w:t>
      </w:r>
      <w:r w:rsidR="00FE50D4">
        <w:t>, la cual</w:t>
      </w:r>
      <w:r>
        <w:t xml:space="preserve"> se enmarca en el entorno empresarial. Posteriormente</w:t>
      </w:r>
      <w:r w:rsidR="00FE50D4">
        <w:t>,</w:t>
      </w:r>
      <w:r>
        <w:t xml:space="preserve"> se explica el método seguido en esta investigación, se presentan los resultados y </w:t>
      </w:r>
      <w:r w:rsidR="00FE50D4">
        <w:t>la</w:t>
      </w:r>
      <w:r>
        <w:t xml:space="preserve"> discusión</w:t>
      </w:r>
      <w:r w:rsidR="00FE50D4">
        <w:t>,</w:t>
      </w:r>
      <w:r>
        <w:t xml:space="preserve"> y finalmente se exponen las conclusiones.</w:t>
      </w:r>
    </w:p>
    <w:p w14:paraId="0CC0E808" w14:textId="77777777" w:rsidR="00263E4D" w:rsidRDefault="00263E4D" w:rsidP="00263E4D">
      <w:pPr>
        <w:ind w:firstLine="0"/>
        <w:rPr>
          <w:lang w:val="es-ES" w:eastAsia="es-ES"/>
        </w:rPr>
      </w:pPr>
    </w:p>
    <w:p w14:paraId="5F92344D" w14:textId="77777777" w:rsidR="00263E4D" w:rsidRPr="00A80411" w:rsidRDefault="00263E4D" w:rsidP="00FE50D4">
      <w:pPr>
        <w:pStyle w:val="Ttulo2"/>
        <w:ind w:firstLine="0"/>
      </w:pPr>
      <w:r w:rsidRPr="00A80411">
        <w:lastRenderedPageBreak/>
        <w:t>La creatividad como elemento del capital humano</w:t>
      </w:r>
    </w:p>
    <w:p w14:paraId="06ED4D0F" w14:textId="77777777" w:rsidR="00263E4D" w:rsidRDefault="00263E4D" w:rsidP="00263E4D">
      <w:r w:rsidRPr="00C67A7F">
        <w:t>Se dice qu</w:t>
      </w:r>
      <w:r>
        <w:t>e una persona es creativa</w:t>
      </w:r>
      <w:r w:rsidRPr="00C67A7F">
        <w:t xml:space="preserve"> </w:t>
      </w:r>
      <w:r>
        <w:t>no solo</w:t>
      </w:r>
      <w:r w:rsidRPr="00C67A7F">
        <w:t xml:space="preserve"> </w:t>
      </w:r>
      <w:r>
        <w:t>cuando analiza</w:t>
      </w:r>
      <w:r w:rsidRPr="00C67A7F">
        <w:t xml:space="preserve"> un problema</w:t>
      </w:r>
      <w:r w:rsidR="00FE50D4">
        <w:t>,</w:t>
      </w:r>
      <w:r w:rsidRPr="00C67A7F">
        <w:t xml:space="preserve"> </w:t>
      </w:r>
      <w:r>
        <w:t>sino cuando pone</w:t>
      </w:r>
      <w:r w:rsidRPr="00C67A7F">
        <w:t xml:space="preserve"> en prá</w:t>
      </w:r>
      <w:r>
        <w:t>ctica soluciones</w:t>
      </w:r>
      <w:r w:rsidRPr="00C67A7F">
        <w:t xml:space="preserve"> que </w:t>
      </w:r>
      <w:r w:rsidR="00FE50D4">
        <w:t>son capaces de generar</w:t>
      </w:r>
      <w:r>
        <w:t xml:space="preserve"> cambios</w:t>
      </w:r>
      <w:r w:rsidRPr="00C67A7F">
        <w:t xml:space="preserve"> (Urquiza-Pozo y Gómez, 2007). La creatividad es una </w:t>
      </w:r>
      <w:r>
        <w:t>característica</w:t>
      </w:r>
      <w:r w:rsidRPr="00C67A7F">
        <w:t xml:space="preserve"> natural </w:t>
      </w:r>
      <w:r>
        <w:t>propia de la mente humana; solamente las personas pueden desarrollarla para enfrentar los problemas de su entorno. Una persona creativa</w:t>
      </w:r>
      <w:r w:rsidRPr="00C67A7F">
        <w:t xml:space="preserve"> </w:t>
      </w:r>
      <w:r>
        <w:t>identifica</w:t>
      </w:r>
      <w:r w:rsidRPr="00C67A7F">
        <w:t xml:space="preserve"> problemas </w:t>
      </w:r>
      <w:r>
        <w:t xml:space="preserve">en </w:t>
      </w:r>
      <w:r w:rsidRPr="00C67A7F">
        <w:t xml:space="preserve">donde </w:t>
      </w:r>
      <w:r>
        <w:t>otros no los ven</w:t>
      </w:r>
      <w:r w:rsidRPr="00C67A7F">
        <w:t xml:space="preserve">. </w:t>
      </w:r>
      <w:r>
        <w:t xml:space="preserve">La creatividad también es </w:t>
      </w:r>
      <w:r w:rsidRPr="00C67A7F">
        <w:t>una actitud ante la vida</w:t>
      </w:r>
      <w:r>
        <w:t xml:space="preserve"> </w:t>
      </w:r>
      <w:r w:rsidRPr="00C67A7F">
        <w:t xml:space="preserve">que </w:t>
      </w:r>
      <w:r>
        <w:t xml:space="preserve">permite generar nuevas ideas y experiencias. </w:t>
      </w:r>
      <w:r w:rsidRPr="00C67A7F">
        <w:t xml:space="preserve">Sin embargo, </w:t>
      </w:r>
      <w:r w:rsidR="00FE50D4">
        <w:t>esta facultad</w:t>
      </w:r>
      <w:r>
        <w:t xml:space="preserve"> </w:t>
      </w:r>
      <w:r w:rsidR="00FE50D4">
        <w:t>exige el desarrollo del discernimiento</w:t>
      </w:r>
      <w:r>
        <w:t xml:space="preserve"> para identificar la mejor idea de todas las que puedan surgir. </w:t>
      </w:r>
      <w:r w:rsidRPr="00C67A7F">
        <w:t>Robbins y Judge (2009)</w:t>
      </w:r>
      <w:r>
        <w:t xml:space="preserve"> piensan que la creatividad es una</w:t>
      </w:r>
      <w:r w:rsidRPr="00C67A7F">
        <w:t xml:space="preserve"> capacidad </w:t>
      </w:r>
      <w:r>
        <w:t>que consiste en mezclar las nuevas ideas para ser</w:t>
      </w:r>
      <w:r w:rsidRPr="00C67A7F">
        <w:t xml:space="preserve"> útiles y </w:t>
      </w:r>
      <w:r>
        <w:t>diferentes</w:t>
      </w:r>
      <w:r w:rsidRPr="00C67A7F">
        <w:t xml:space="preserve"> </w:t>
      </w:r>
      <w:r>
        <w:t>a lo existente</w:t>
      </w:r>
      <w:r w:rsidRPr="00C67A7F">
        <w:t>. Schultz (1961)</w:t>
      </w:r>
      <w:r w:rsidR="00FE50D4">
        <w:t>, por su parte,</w:t>
      </w:r>
      <w:r w:rsidRPr="00C67A7F">
        <w:t xml:space="preserve"> manif</w:t>
      </w:r>
      <w:r w:rsidR="00FE50D4">
        <w:t>i</w:t>
      </w:r>
      <w:r w:rsidRPr="00C67A7F">
        <w:t>esta q</w:t>
      </w:r>
      <w:r>
        <w:t>ue el capital humano es el resultado</w:t>
      </w:r>
      <w:r w:rsidRPr="00C67A7F">
        <w:t xml:space="preserve"> de </w:t>
      </w:r>
      <w:r>
        <w:t>invertir</w:t>
      </w:r>
      <w:r w:rsidRPr="00C67A7F">
        <w:t xml:space="preserve"> en conocimientos</w:t>
      </w:r>
      <w:r w:rsidR="00FE50D4">
        <w:t xml:space="preserve"> y habilidades, aspectos claves para impulsar </w:t>
      </w:r>
      <w:r w:rsidRPr="00C67A7F">
        <w:t>la riqueza de un país</w:t>
      </w:r>
      <w:r w:rsidR="00FE50D4">
        <w:t xml:space="preserve"> y, en consecuencia, para </w:t>
      </w:r>
      <w:r w:rsidRPr="00C67A7F">
        <w:t xml:space="preserve">mejorar la calidad de vida de </w:t>
      </w:r>
      <w:r>
        <w:t xml:space="preserve">la sociedad. </w:t>
      </w:r>
    </w:p>
    <w:p w14:paraId="58B1FF2E" w14:textId="77777777" w:rsidR="00263E4D" w:rsidRDefault="00263E4D" w:rsidP="00263E4D">
      <w:r w:rsidRPr="00C67A7F">
        <w:t xml:space="preserve">En términos económicos, </w:t>
      </w:r>
      <w:r>
        <w:t xml:space="preserve">el </w:t>
      </w:r>
      <w:r w:rsidRPr="00C67A7F">
        <w:t xml:space="preserve">capital humano </w:t>
      </w:r>
      <w:r>
        <w:t xml:space="preserve">se puede medir en función del valor de la </w:t>
      </w:r>
      <w:r w:rsidRPr="00C67A7F">
        <w:t xml:space="preserve">capacidad productiva de </w:t>
      </w:r>
      <w:r>
        <w:t>las personas de una empresa o de un país (Boisier, 2002</w:t>
      </w:r>
      <w:r w:rsidRPr="00C67A7F">
        <w:t xml:space="preserve">). </w:t>
      </w:r>
      <w:r>
        <w:t>El capital humano es clave para el desarrollo nacional, regional y local.</w:t>
      </w:r>
      <w:r w:rsidRPr="00C67A7F">
        <w:t xml:space="preserve"> </w:t>
      </w:r>
      <w:r>
        <w:t>En su proceso de adquisición y desarrollo, la educación, la experiencia y las relaciones interpersonales</w:t>
      </w:r>
      <w:r w:rsidRPr="00C67A7F">
        <w:t xml:space="preserve"> </w:t>
      </w:r>
      <w:r>
        <w:t xml:space="preserve">resultan importantes </w:t>
      </w:r>
      <w:r w:rsidRPr="00C67A7F">
        <w:t xml:space="preserve">(Navarro Abarzúa, 2005). </w:t>
      </w:r>
      <w:r>
        <w:t xml:space="preserve">Otro elemento relevante es </w:t>
      </w:r>
      <w:r w:rsidRPr="00C67A7F">
        <w:t>el pensamiento creativo, el cual permite a los individuos y las sociedades tomar dec</w:t>
      </w:r>
      <w:r>
        <w:t>isiones adecuadas e innovadoras en los diversos aspectos de la vida humana y laboral.</w:t>
      </w:r>
    </w:p>
    <w:p w14:paraId="3F977388" w14:textId="77777777" w:rsidR="00263E4D" w:rsidRDefault="00263E4D" w:rsidP="00263E4D">
      <w:pPr>
        <w:pStyle w:val="Prrafodelista"/>
      </w:pPr>
    </w:p>
    <w:p w14:paraId="303810DC" w14:textId="77777777" w:rsidR="00263E4D" w:rsidRPr="003B2DD8" w:rsidRDefault="00263E4D" w:rsidP="00FE50D4">
      <w:pPr>
        <w:pStyle w:val="Ttulo2"/>
        <w:ind w:firstLine="0"/>
      </w:pPr>
      <w:r w:rsidRPr="002B60AA">
        <w:t>La creatividad como base de</w:t>
      </w:r>
      <w:r>
        <w:t xml:space="preserve"> </w:t>
      </w:r>
      <w:r w:rsidRPr="002B60AA">
        <w:t>la innovación</w:t>
      </w:r>
    </w:p>
    <w:p w14:paraId="71EB8356" w14:textId="77777777" w:rsidR="00263E4D" w:rsidRDefault="00FE50D4" w:rsidP="00263E4D">
      <w:r>
        <w:t>De acuerdo con</w:t>
      </w:r>
      <w:r w:rsidR="00263E4D">
        <w:t xml:space="preserve"> </w:t>
      </w:r>
      <w:r w:rsidR="0085402A" w:rsidRPr="0085402A">
        <w:rPr>
          <w:rStyle w:val="createby"/>
          <w:iCs/>
          <w:color w:val="404040"/>
          <w:shd w:val="clear" w:color="auto" w:fill="FFFFFF"/>
        </w:rPr>
        <w:t>Great Place to Work</w:t>
      </w:r>
      <w:r w:rsidR="0085402A">
        <w:t xml:space="preserve"> (</w:t>
      </w:r>
      <w:r w:rsidR="00263E4D">
        <w:t>GPTW</w:t>
      </w:r>
      <w:r w:rsidR="0085402A">
        <w:t>) (2016</w:t>
      </w:r>
      <w:r w:rsidR="00263E4D">
        <w:t>), la creatividad es un elemento importante</w:t>
      </w:r>
      <w:r w:rsidR="00263E4D" w:rsidRPr="00C67A7F">
        <w:t xml:space="preserve"> </w:t>
      </w:r>
      <w:r w:rsidR="00263E4D">
        <w:t>en</w:t>
      </w:r>
      <w:r w:rsidR="00263E4D" w:rsidRPr="00C67A7F">
        <w:t xml:space="preserve"> las organizaciones</w:t>
      </w:r>
      <w:r w:rsidR="00263E4D">
        <w:t>, pues de ella depende en gran medida la innovación</w:t>
      </w:r>
      <w:r w:rsidR="00D928E4">
        <w:t>, la cual se utiliza para agregar</w:t>
      </w:r>
      <w:r w:rsidR="00263E4D">
        <w:t xml:space="preserve"> nuevas ideas a elementos ya existentes</w:t>
      </w:r>
      <w:r>
        <w:t>,</w:t>
      </w:r>
      <w:r w:rsidR="00263E4D">
        <w:t xml:space="preserve"> </w:t>
      </w:r>
      <w:r w:rsidR="00D928E4">
        <w:t xml:space="preserve">los cuales no necesariamente deben estar relacionados con los </w:t>
      </w:r>
      <w:r w:rsidR="00263E4D">
        <w:t>los últimos avances tecnológicos. La innovación</w:t>
      </w:r>
      <w:r>
        <w:t>,</w:t>
      </w:r>
      <w:r w:rsidR="00263E4D">
        <w:t xml:space="preserve"> entonces, es un proceso que inicia con una idea, continúa con el desarrollo de un producto, técnica o servicio útil a los demás</w:t>
      </w:r>
      <w:r>
        <w:t>,</w:t>
      </w:r>
      <w:r w:rsidR="00263E4D">
        <w:t xml:space="preserve"> y culmina con un resultado económico positivo (Alcoba, 2017).</w:t>
      </w:r>
      <w:r w:rsidR="00263E4D" w:rsidRPr="00BE1483">
        <w:t xml:space="preserve"> </w:t>
      </w:r>
      <w:r>
        <w:t xml:space="preserve">Por este motivo, se puede afirmar que </w:t>
      </w:r>
      <w:r w:rsidR="00263E4D">
        <w:t xml:space="preserve">el pensamiento creativo </w:t>
      </w:r>
      <w:r>
        <w:t>es</w:t>
      </w:r>
      <w:r w:rsidR="00263E4D" w:rsidRPr="00C67A7F">
        <w:t xml:space="preserve"> prioritario en</w:t>
      </w:r>
      <w:r w:rsidR="00263E4D">
        <w:t xml:space="preserve"> los ámbitos </w:t>
      </w:r>
      <w:r w:rsidR="00263E4D">
        <w:lastRenderedPageBreak/>
        <w:t>económico y social</w:t>
      </w:r>
      <w:r>
        <w:t xml:space="preserve">, especialmente en </w:t>
      </w:r>
      <w:r w:rsidR="00263E4D">
        <w:t>l</w:t>
      </w:r>
      <w:r w:rsidR="00263E4D" w:rsidRPr="00C67A7F">
        <w:t>as o</w:t>
      </w:r>
      <w:r w:rsidR="00263E4D">
        <w:t xml:space="preserve">rganizaciones </w:t>
      </w:r>
      <w:r w:rsidR="00147A07">
        <w:t xml:space="preserve">que deben gestionar </w:t>
      </w:r>
      <w:r w:rsidR="00263E4D" w:rsidRPr="00C67A7F">
        <w:t>sistemas de apoyo y trabajo</w:t>
      </w:r>
      <w:r w:rsidR="00147A07">
        <w:t>s</w:t>
      </w:r>
      <w:r w:rsidR="00263E4D" w:rsidRPr="00C67A7F">
        <w:t xml:space="preserve"> en re</w:t>
      </w:r>
      <w:r w:rsidR="00263E4D">
        <w:t xml:space="preserve">d, </w:t>
      </w:r>
      <w:r w:rsidR="00147A07">
        <w:t xml:space="preserve">lo que se traduce </w:t>
      </w:r>
      <w:r w:rsidR="00263E4D" w:rsidRPr="00C67A7F">
        <w:t xml:space="preserve">en el desarrollo de proyectos innovadores. </w:t>
      </w:r>
    </w:p>
    <w:p w14:paraId="731A7C04" w14:textId="77777777" w:rsidR="00263E4D" w:rsidRPr="00C67A7F" w:rsidRDefault="00263E4D" w:rsidP="00263E4D">
      <w:r>
        <w:t xml:space="preserve">En el mundo actual, </w:t>
      </w:r>
      <w:r w:rsidRPr="00C67A7F">
        <w:t>el pensamiento creativo es un bien cada vez más valioso.</w:t>
      </w:r>
      <w:r>
        <w:t xml:space="preserve"> Hoy en día s</w:t>
      </w:r>
      <w:r w:rsidRPr="00C67A7F">
        <w:t xml:space="preserve">e pone énfasis en añadir valor a los productos y servicios </w:t>
      </w:r>
      <w:r>
        <w:t>a través del uso innovador</w:t>
      </w:r>
      <w:r w:rsidRPr="00C67A7F">
        <w:t xml:space="preserve"> </w:t>
      </w:r>
      <w:r>
        <w:t>del conocimiento. Para lograrlo se</w:t>
      </w:r>
      <w:r w:rsidRPr="00C67A7F">
        <w:t xml:space="preserve"> requiere </w:t>
      </w:r>
      <w:r>
        <w:t>un fortalecimiento de</w:t>
      </w:r>
      <w:r w:rsidRPr="00C67A7F">
        <w:t xml:space="preserve"> las aptitudes creativas de </w:t>
      </w:r>
      <w:r>
        <w:t>las personas. Alcoba (2017) resalta el reto actual de investigar continuamente sobre la creatividad como fuente de la innovación y destaca que las empresas que no incorporen actitudes creativas quedarán limitadas o se extinguirán pronto. Esta realidad devela la necesidad de un cambio de actitud para tener una apertura de pensamiento</w:t>
      </w:r>
      <w:r w:rsidRPr="00C67A7F">
        <w:t>.</w:t>
      </w:r>
      <w:r>
        <w:t xml:space="preserve"> En este sentido, l</w:t>
      </w:r>
      <w:r w:rsidRPr="00C67A7F">
        <w:t xml:space="preserve">a educación es un factor </w:t>
      </w:r>
      <w:r>
        <w:t xml:space="preserve">empresarial </w:t>
      </w:r>
      <w:r w:rsidRPr="00C67A7F">
        <w:t xml:space="preserve">determinante para </w:t>
      </w:r>
      <w:r>
        <w:t>fomentar</w:t>
      </w:r>
      <w:r w:rsidRPr="00C67A7F">
        <w:t xml:space="preserve"> la creatividad</w:t>
      </w:r>
      <w:r>
        <w:t xml:space="preserve"> y la innovación</w:t>
      </w:r>
      <w:r w:rsidRPr="00A80411">
        <w:t>.</w:t>
      </w:r>
      <w:r w:rsidRPr="00C67A7F">
        <w:t xml:space="preserve"> </w:t>
      </w:r>
    </w:p>
    <w:p w14:paraId="5A14965E" w14:textId="77777777" w:rsidR="00263E4D" w:rsidRPr="00C67A7F" w:rsidRDefault="00263E4D" w:rsidP="00263E4D">
      <w:r w:rsidRPr="00C67A7F">
        <w:t>El Consejo Europeo, desde 2009</w:t>
      </w:r>
      <w:r w:rsidR="00147A07">
        <w:t>,</w:t>
      </w:r>
      <w:r w:rsidRPr="00C67A7F">
        <w:t xml:space="preserve"> promueve la creatividad y la capacidad de innovación </w:t>
      </w:r>
      <w:r>
        <w:t>en</w:t>
      </w:r>
      <w:r w:rsidRPr="00C67A7F">
        <w:t xml:space="preserve"> l</w:t>
      </w:r>
      <w:r>
        <w:t>os habitantes del continente. En esta iniciativa se</w:t>
      </w:r>
      <w:r w:rsidRPr="00C67A7F">
        <w:t xml:space="preserve"> asume que la educación </w:t>
      </w:r>
      <w:r w:rsidR="00147A07">
        <w:t>estimula</w:t>
      </w:r>
      <w:r w:rsidRPr="00C67A7F">
        <w:t xml:space="preserve"> el talento y la creatividad</w:t>
      </w:r>
      <w:r>
        <w:t>,</w:t>
      </w:r>
      <w:r w:rsidRPr="00C67A7F">
        <w:t xml:space="preserve"> por lo que se implementó un programa de aprendizaje permanente como instrumento clave para el desarrollo de la sociedad, la empresa, la investigación y la cohesión social.</w:t>
      </w:r>
    </w:p>
    <w:p w14:paraId="62D98A29" w14:textId="77777777" w:rsidR="00263E4D" w:rsidRDefault="00263E4D" w:rsidP="00263E4D">
      <w:pPr>
        <w:pStyle w:val="Prrafodelista"/>
      </w:pPr>
    </w:p>
    <w:p w14:paraId="4E9623F4" w14:textId="77777777" w:rsidR="00263E4D" w:rsidRPr="00E02F68" w:rsidRDefault="00263E4D" w:rsidP="00147A07">
      <w:pPr>
        <w:pStyle w:val="Ttulo2"/>
        <w:ind w:firstLine="0"/>
      </w:pPr>
      <w:r w:rsidRPr="001466C7">
        <w:t>Las teorías cognitivas de la creatividad</w:t>
      </w:r>
    </w:p>
    <w:p w14:paraId="70EE3868" w14:textId="77777777" w:rsidR="00147A07" w:rsidRDefault="00263E4D" w:rsidP="00147A07">
      <w:r>
        <w:t>La revisión de la literatura indica que la creatividad se ha abordado con diferentes enfoques, desde los no empíricos hasta los experimentales que buscan explicarla. Debido a lo complejo de su estudio,</w:t>
      </w:r>
      <w:r w:rsidRPr="00D40BEF">
        <w:t xml:space="preserve"> la creatividad </w:t>
      </w:r>
      <w:r>
        <w:t xml:space="preserve">puede concebirse </w:t>
      </w:r>
      <w:r w:rsidRPr="00D40BEF">
        <w:t xml:space="preserve">como un fenómeno multidimensional </w:t>
      </w:r>
      <w:r>
        <w:t xml:space="preserve">con una pluralidad de </w:t>
      </w:r>
      <w:r w:rsidRPr="00D40BEF">
        <w:t>significado</w:t>
      </w:r>
      <w:r>
        <w:t xml:space="preserve">s. Dentro del análisis teórico, se pueden visualizar distintas teorías explicativas de la creatividad, </w:t>
      </w:r>
      <w:r w:rsidR="00147A07">
        <w:t xml:space="preserve">entre las que se destacan </w:t>
      </w:r>
      <w:r>
        <w:t xml:space="preserve">la psicoanalítica, la asociacionista, la gestáltica, la existencialista, la psicométrica, las propuestas conductuales, </w:t>
      </w:r>
      <w:r w:rsidR="00147A07">
        <w:t xml:space="preserve">la </w:t>
      </w:r>
      <w:r>
        <w:t xml:space="preserve">piagetiana, </w:t>
      </w:r>
      <w:r w:rsidR="00147A07">
        <w:t xml:space="preserve">la </w:t>
      </w:r>
      <w:r>
        <w:t>constructivista y la</w:t>
      </w:r>
      <w:r w:rsidR="00147A07">
        <w:t xml:space="preserve"> diferencialista, aunque las que se toman en cuenta </w:t>
      </w:r>
      <w:r>
        <w:t xml:space="preserve">en el presente estudio son las </w:t>
      </w:r>
      <w:r w:rsidRPr="00750ACF">
        <w:t xml:space="preserve">cognitivas. </w:t>
      </w:r>
    </w:p>
    <w:p w14:paraId="7DF6D5C7" w14:textId="77777777" w:rsidR="00263E4D" w:rsidRPr="00750ACF" w:rsidRDefault="00263E4D" w:rsidP="00147A07">
      <w:r>
        <w:t xml:space="preserve">Estas enfatizan el proceso creativo en la persona haciendo hincapié en el papel de los mecanismos cognitivos como base para el pensamiento creativo y la persona, considerando las diferencias del individuo en esos mecanismos. Las teorías cognitivas y sus principales exponentes son </w:t>
      </w:r>
      <w:r w:rsidR="00147A07">
        <w:t xml:space="preserve">la </w:t>
      </w:r>
      <w:r>
        <w:t xml:space="preserve">teoría de las habilidades de pensamiento de Guilford, </w:t>
      </w:r>
      <w:r w:rsidR="00147A07">
        <w:t xml:space="preserve">la </w:t>
      </w:r>
      <w:r>
        <w:t xml:space="preserve">teoría del </w:t>
      </w:r>
      <w:r>
        <w:lastRenderedPageBreak/>
        <w:t xml:space="preserve">pensamiento creativo de Torrance, </w:t>
      </w:r>
      <w:r w:rsidR="00147A07">
        <w:t xml:space="preserve">la </w:t>
      </w:r>
      <w:r>
        <w:t xml:space="preserve">teoría del pensamiento lateral de E. de Bono, </w:t>
      </w:r>
      <w:r w:rsidR="00147A07">
        <w:t xml:space="preserve">la </w:t>
      </w:r>
      <w:r>
        <w:t xml:space="preserve">teoría asociacionista de Mednick, </w:t>
      </w:r>
      <w:r w:rsidR="00147A07">
        <w:t xml:space="preserve">la </w:t>
      </w:r>
      <w:r>
        <w:t xml:space="preserve">teoría del modelo de cognición creativa de Finke y la teoría de clases creativas de R. Florida. </w:t>
      </w:r>
    </w:p>
    <w:p w14:paraId="017437FF" w14:textId="77777777" w:rsidR="00263E4D" w:rsidRDefault="00263E4D" w:rsidP="00147A07">
      <w:r>
        <w:t xml:space="preserve">Para Guilford (1967) la creatividad es una consecuencia indirecta de al menos las siguientes cuatro habilidades: fluidez, flexibilidad, originalidad y elaboración. </w:t>
      </w:r>
      <w:r w:rsidR="00147A07">
        <w:t>P</w:t>
      </w:r>
      <w:r>
        <w:t xml:space="preserve">or </w:t>
      </w:r>
      <w:r w:rsidR="00147A07">
        <w:t xml:space="preserve">ello, </w:t>
      </w:r>
      <w:r>
        <w:t xml:space="preserve">desarrollar la creatividad no implica el uso </w:t>
      </w:r>
      <w:r w:rsidR="00147A07">
        <w:t xml:space="preserve">exclusivo </w:t>
      </w:r>
      <w:r>
        <w:t>de elementos ingeniosos</w:t>
      </w:r>
      <w:r w:rsidR="00147A07">
        <w:t>,</w:t>
      </w:r>
      <w:r>
        <w:t xml:space="preserve"> sino también trabajar con varios aspectos del pensamiento creativo, el cual habilita a las personas con medios para buscar posibilidades variadas y al</w:t>
      </w:r>
      <w:r w:rsidR="00147A07">
        <w:t xml:space="preserve">ternas para resolver problemas. En tal sentido, </w:t>
      </w:r>
      <w:r>
        <w:t xml:space="preserve">Torrance (1969) considera que la creatividad necesita de una mente divergente, </w:t>
      </w:r>
      <w:r w:rsidR="00147A07">
        <w:t>la cual define en los siguientes términos</w:t>
      </w:r>
      <w:r>
        <w:t>:</w:t>
      </w:r>
    </w:p>
    <w:p w14:paraId="6294D91F" w14:textId="77777777" w:rsidR="00263E4D" w:rsidRPr="006C16FA" w:rsidRDefault="00147A07" w:rsidP="00147A07">
      <w:pPr>
        <w:ind w:left="1416" w:firstLine="0"/>
      </w:pPr>
      <w:r>
        <w:t>[Es] e</w:t>
      </w:r>
      <w:r w:rsidR="00263E4D" w:rsidRPr="006C16FA">
        <w:t>l proceso de brecha de sensibilidad o carencia de elementos perturbantes que forman ideas o hipótesis referentes a ellos, que ponen a prueba estas hipótesis y que comunican los resultados, modificando y posiblemente volviendo a poner a prueba es</w:t>
      </w:r>
      <w:r w:rsidR="00263E4D">
        <w:t>tas hipótesis (</w:t>
      </w:r>
      <w:r w:rsidR="00263E4D" w:rsidRPr="006C16FA">
        <w:t>p.</w:t>
      </w:r>
      <w:r>
        <w:t xml:space="preserve"> </w:t>
      </w:r>
      <w:r w:rsidR="00263E4D" w:rsidRPr="006C16FA">
        <w:t xml:space="preserve">31). </w:t>
      </w:r>
    </w:p>
    <w:p w14:paraId="035A6FE8" w14:textId="77777777" w:rsidR="00263E4D" w:rsidRPr="001B4141" w:rsidRDefault="00147A07" w:rsidP="00263E4D">
      <w:r>
        <w:t>De acuerdo con</w:t>
      </w:r>
      <w:r w:rsidR="00263E4D">
        <w:t xml:space="preserve"> </w:t>
      </w:r>
      <w:r w:rsidR="00263E4D" w:rsidRPr="00750ACF">
        <w:t xml:space="preserve">Dunn (2000), </w:t>
      </w:r>
      <w:r w:rsidR="00263E4D">
        <w:t>Torrance (1977) aborda</w:t>
      </w:r>
      <w:r w:rsidR="00263E4D" w:rsidRPr="00750ACF">
        <w:t xml:space="preserve"> tres </w:t>
      </w:r>
      <w:r w:rsidR="00263E4D">
        <w:t xml:space="preserve">acepciones de la creatividad. En la primera, las personas enfrentan una situación sobre la cual desconocen la solución porque no </w:t>
      </w:r>
      <w:r>
        <w:t>existe</w:t>
      </w:r>
      <w:r w:rsidR="00263E4D">
        <w:t xml:space="preserve"> o no la han aprendido.</w:t>
      </w:r>
      <w:r w:rsidR="00263E4D" w:rsidRPr="00750ACF">
        <w:t xml:space="preserve"> La </w:t>
      </w:r>
      <w:r w:rsidR="00263E4D">
        <w:t>segunda</w:t>
      </w:r>
      <w:r w:rsidR="00263E4D" w:rsidRPr="00750ACF">
        <w:t xml:space="preserve"> tiene que ver con el uso de</w:t>
      </w:r>
      <w:r w:rsidR="00263E4D">
        <w:t xml:space="preserve"> las partes del cuerpo y sus</w:t>
      </w:r>
      <w:r w:rsidR="00263E4D" w:rsidRPr="00750ACF">
        <w:t xml:space="preserve"> sensaciones</w:t>
      </w:r>
      <w:r w:rsidR="00263E4D">
        <w:t>.</w:t>
      </w:r>
      <w:r w:rsidR="00263E4D" w:rsidRPr="00750ACF">
        <w:t xml:space="preserve"> </w:t>
      </w:r>
      <w:r w:rsidR="00263E4D">
        <w:t>La última explica una situación en donde la persona identifica problemas o dificultades</w:t>
      </w:r>
      <w:r>
        <w:t>,</w:t>
      </w:r>
      <w:r w:rsidR="00263E4D">
        <w:t xml:space="preserve"> </w:t>
      </w:r>
      <w:r w:rsidR="00263E4D" w:rsidRPr="00750ACF">
        <w:t xml:space="preserve">y </w:t>
      </w:r>
      <w:r w:rsidR="00263E4D">
        <w:t>obtiene una solución después de realizar algunas</w:t>
      </w:r>
      <w:r w:rsidR="00263E4D" w:rsidRPr="00750ACF">
        <w:t xml:space="preserve"> pruebas.</w:t>
      </w:r>
    </w:p>
    <w:p w14:paraId="3F83B69A" w14:textId="77777777" w:rsidR="00263E4D" w:rsidRDefault="00263E4D" w:rsidP="00263E4D">
      <w:r>
        <w:t xml:space="preserve">De Bono (1994), por su parte, considera que la mayoría de las personas suelen concebir solamente una manera de solucionar un problema cuando en realidad hay múltiples formas de </w:t>
      </w:r>
      <w:r w:rsidR="000E3F03">
        <w:t>hacerlo</w:t>
      </w:r>
      <w:r>
        <w:t>. El pensamiento lateral o divergente es libre, relacional y permite la obtención de soluciones desde diversas perspectivas. Amb</w:t>
      </w:r>
      <w:r w:rsidR="00147A07">
        <w:t>os pensamientos (</w:t>
      </w:r>
      <w:r>
        <w:t>el lógico y el lateral</w:t>
      </w:r>
      <w:r w:rsidR="00147A07">
        <w:t>)</w:t>
      </w:r>
      <w:r>
        <w:t xml:space="preserve"> se complementan. La creatividad juega un rol </w:t>
      </w:r>
      <w:r w:rsidR="00147A07">
        <w:t>determinante</w:t>
      </w:r>
      <w:r>
        <w:t xml:space="preserve"> en la concepción de alternativas de solución. Esta visión de la creatividad permite a las personas tener una mejor actitud para transformar las dificultades en oportunidades. En su trabajo, De Bono propone maneras para aumentar la creatividad a través de técnicas que promueven el pensamiento divergente.</w:t>
      </w:r>
    </w:p>
    <w:p w14:paraId="3B0108F0" w14:textId="77777777" w:rsidR="00263E4D" w:rsidRDefault="00263E4D" w:rsidP="00263E4D">
      <w:r w:rsidRPr="001C17A1">
        <w:lastRenderedPageBreak/>
        <w:t>Mednick (1962)</w:t>
      </w:r>
      <w:r w:rsidR="00147A07">
        <w:t>, por otra parte,</w:t>
      </w:r>
      <w:r w:rsidRPr="001C17A1">
        <w:t xml:space="preserve"> </w:t>
      </w:r>
      <w:r w:rsidR="00147A07">
        <w:t>concibe</w:t>
      </w:r>
      <w:r w:rsidRPr="001C17A1">
        <w:t xml:space="preserve"> la creatividad como </w:t>
      </w:r>
      <w:r>
        <w:t xml:space="preserve">un conjunto de </w:t>
      </w:r>
      <w:r w:rsidRPr="001C17A1">
        <w:t xml:space="preserve">elementos </w:t>
      </w:r>
      <w:r>
        <w:t>relacionados y combinados</w:t>
      </w:r>
      <w:r w:rsidR="00147A07">
        <w:t>,</w:t>
      </w:r>
      <w:r>
        <w:t xml:space="preserve"> pero</w:t>
      </w:r>
      <w:r w:rsidRPr="001C17A1">
        <w:t xml:space="preserve"> </w:t>
      </w:r>
      <w:r>
        <w:t>alejados</w:t>
      </w:r>
      <w:r w:rsidRPr="001C17A1">
        <w:t xml:space="preserve"> entre sí</w:t>
      </w:r>
      <w:r>
        <w:t xml:space="preserve">. Entre más alejados se encuentren, más creativo será el resultado. Es así como la creatividad dependería de la capacidad de las personas para asociar elementos. </w:t>
      </w:r>
    </w:p>
    <w:p w14:paraId="31C0B49B" w14:textId="77777777" w:rsidR="00263E4D" w:rsidRDefault="00263E4D" w:rsidP="00263E4D">
      <w:r w:rsidRPr="00AA29B6">
        <w:t xml:space="preserve">Finke, Ward y Smith (1992) </w:t>
      </w:r>
      <w:r>
        <w:t>presentan</w:t>
      </w:r>
      <w:r w:rsidRPr="00AA29B6">
        <w:t xml:space="preserve"> la cognición</w:t>
      </w:r>
      <w:r>
        <w:t xml:space="preserve"> creativa como un acercamiento </w:t>
      </w:r>
      <w:r w:rsidRPr="00AA29B6">
        <w:t>a</w:t>
      </w:r>
      <w:r>
        <w:t xml:space="preserve"> </w:t>
      </w:r>
      <w:r w:rsidRPr="00AA29B6">
        <w:t>l</w:t>
      </w:r>
      <w:r>
        <w:t xml:space="preserve">a creatividad con el objetivo de </w:t>
      </w:r>
      <w:r w:rsidRPr="00AA29B6">
        <w:t xml:space="preserve">identificar los procesos </w:t>
      </w:r>
      <w:r>
        <w:t>cognitivos</w:t>
      </w:r>
      <w:r w:rsidRPr="00AA29B6">
        <w:t xml:space="preserve"> que favorecen </w:t>
      </w:r>
      <w:r>
        <w:t>los productos</w:t>
      </w:r>
      <w:r w:rsidRPr="00AA29B6">
        <w:t xml:space="preserve"> creativos</w:t>
      </w:r>
      <w:r>
        <w:t>. Desde este enfoque, l</w:t>
      </w:r>
      <w:r w:rsidRPr="00AA29B6">
        <w:t xml:space="preserve">a creatividad no es un proceso </w:t>
      </w:r>
      <w:r>
        <w:t>aislado o único</w:t>
      </w:r>
      <w:r w:rsidR="00147A07">
        <w:t>,</w:t>
      </w:r>
      <w:r w:rsidRPr="00AA29B6">
        <w:t xml:space="preserve"> sino </w:t>
      </w:r>
      <w:r>
        <w:t xml:space="preserve">es </w:t>
      </w:r>
      <w:r w:rsidRPr="00AA29B6">
        <w:t xml:space="preserve">el resultado de </w:t>
      </w:r>
      <w:r>
        <w:t>la interacción de muchos otros</w:t>
      </w:r>
      <w:r w:rsidRPr="00AA29B6">
        <w:t xml:space="preserve"> procesos </w:t>
      </w:r>
      <w:r>
        <w:t>que permiten la</w:t>
      </w:r>
      <w:r w:rsidRPr="00AA29B6">
        <w:t xml:space="preserve"> ilumin</w:t>
      </w:r>
      <w:r>
        <w:t>ación creativa y los estados preinventivos.</w:t>
      </w:r>
    </w:p>
    <w:p w14:paraId="48DD7AD8" w14:textId="77777777" w:rsidR="00263E4D" w:rsidRDefault="00263E4D" w:rsidP="00263E4D">
      <w:r>
        <w:t xml:space="preserve">Florida (2010) </w:t>
      </w:r>
      <w:r w:rsidR="00DF79F1">
        <w:t>emplea</w:t>
      </w:r>
      <w:r>
        <w:t xml:space="preserve"> </w:t>
      </w:r>
      <w:r w:rsidR="00DF79F1">
        <w:t>la expresión</w:t>
      </w:r>
      <w:r>
        <w:t xml:space="preserve"> </w:t>
      </w:r>
      <w:r w:rsidRPr="00DF79F1">
        <w:rPr>
          <w:i/>
        </w:rPr>
        <w:t>clases creativas</w:t>
      </w:r>
      <w:r w:rsidRPr="00FC75F3">
        <w:t xml:space="preserve"> </w:t>
      </w:r>
      <w:r>
        <w:t xml:space="preserve">para </w:t>
      </w:r>
      <w:r w:rsidR="00DF79F1">
        <w:t xml:space="preserve">referirse a </w:t>
      </w:r>
      <w:r>
        <w:t>las</w:t>
      </w:r>
      <w:r w:rsidRPr="00FC75F3">
        <w:t xml:space="preserve"> personas </w:t>
      </w:r>
      <w:r>
        <w:t xml:space="preserve">con </w:t>
      </w:r>
      <w:r w:rsidRPr="00FC75F3">
        <w:t>talento</w:t>
      </w:r>
      <w:r>
        <w:t>s</w:t>
      </w:r>
      <w:r w:rsidRPr="00FC75F3">
        <w:t xml:space="preserve"> especial</w:t>
      </w:r>
      <w:r>
        <w:t>es,</w:t>
      </w:r>
      <w:r w:rsidRPr="00FC75F3">
        <w:t xml:space="preserve"> competencia</w:t>
      </w:r>
      <w:r>
        <w:t xml:space="preserve">s </w:t>
      </w:r>
      <w:r w:rsidRPr="00FC75F3">
        <w:t>tecnológica</w:t>
      </w:r>
      <w:r>
        <w:t>s,</w:t>
      </w:r>
      <w:r w:rsidRPr="00FC75F3">
        <w:t xml:space="preserve"> actividad creativa, valores y tolerancia </w:t>
      </w:r>
      <w:r>
        <w:t xml:space="preserve">que permiten </w:t>
      </w:r>
      <w:r w:rsidRPr="00FC75F3">
        <w:t xml:space="preserve">el intercambio entre </w:t>
      </w:r>
      <w:r>
        <w:t xml:space="preserve">culturas. De esta manera, se acuñó una perspectiva </w:t>
      </w:r>
      <w:r w:rsidRPr="00FC75F3">
        <w:t>universal y plural de ciudadanía</w:t>
      </w:r>
      <w:r>
        <w:t>. E</w:t>
      </w:r>
      <w:r w:rsidRPr="00FC75F3">
        <w:t xml:space="preserve">n esta </w:t>
      </w:r>
      <w:r>
        <w:t>definición</w:t>
      </w:r>
      <w:r w:rsidRPr="00FC75F3">
        <w:t xml:space="preserve"> </w:t>
      </w:r>
      <w:r>
        <w:t>existen</w:t>
      </w:r>
      <w:r w:rsidRPr="00FC75F3">
        <w:t xml:space="preserve"> tres conceptos</w:t>
      </w:r>
      <w:r>
        <w:t>: talento, tecnología y tolerancia, los cuales son fundamentales</w:t>
      </w:r>
      <w:r w:rsidRPr="00FC75F3">
        <w:t xml:space="preserve"> </w:t>
      </w:r>
      <w:r w:rsidR="00DF79F1">
        <w:t>para</w:t>
      </w:r>
      <w:r w:rsidRPr="00FC75F3">
        <w:t xml:space="preserve"> la teoría </w:t>
      </w:r>
      <w:r>
        <w:t>del crecimiento económico basado en clases creativas.</w:t>
      </w:r>
      <w:r w:rsidRPr="00FC75F3">
        <w:t xml:space="preserve"> </w:t>
      </w:r>
      <w:r>
        <w:t>Florida considera que un crecimiento económico no puede depender solamente de las empresas</w:t>
      </w:r>
      <w:r w:rsidR="00DF79F1">
        <w:t>,</w:t>
      </w:r>
      <w:r>
        <w:t xml:space="preserve"> sino también de las regiones que poseen condiciones favorables para el desarrollo. Si ex</w:t>
      </w:r>
      <w:r w:rsidR="00DF79F1">
        <w:t>iste tolerancia en una región, e</w:t>
      </w:r>
      <w:r>
        <w:t xml:space="preserve">sta puede atraer </w:t>
      </w:r>
      <w:r w:rsidR="00DF79F1">
        <w:t xml:space="preserve">a </w:t>
      </w:r>
      <w:r>
        <w:t>personas y generar movimiento</w:t>
      </w:r>
      <w:r w:rsidR="00DF79F1">
        <w:t>s</w:t>
      </w:r>
      <w:r>
        <w:t xml:space="preserve"> favorable</w:t>
      </w:r>
      <w:r w:rsidR="00DF79F1">
        <w:t>s</w:t>
      </w:r>
      <w:r>
        <w:t xml:space="preserve"> entre ellas. Las personas creativas eligen sus residencias toman</w:t>
      </w:r>
      <w:r w:rsidR="00DF79F1">
        <w:t>do más en cuenta la tolerancia,</w:t>
      </w:r>
      <w:r>
        <w:t xml:space="preserve"> la vida cultural de las ciudades </w:t>
      </w:r>
      <w:r w:rsidR="00DF79F1">
        <w:t xml:space="preserve">y </w:t>
      </w:r>
      <w:r>
        <w:t>las ofertas laborales que en ellas encuentran.</w:t>
      </w:r>
    </w:p>
    <w:p w14:paraId="73BE96D1" w14:textId="77777777" w:rsidR="00263E4D" w:rsidRPr="001A1FCD" w:rsidRDefault="00263E4D" w:rsidP="00263E4D"/>
    <w:p w14:paraId="71ACD4C5" w14:textId="77777777" w:rsidR="00263E4D" w:rsidRPr="0003220B" w:rsidRDefault="00263E4D" w:rsidP="00DF79F1">
      <w:pPr>
        <w:pStyle w:val="Ttulo2"/>
        <w:ind w:firstLine="0"/>
      </w:pPr>
      <w:r>
        <w:t>La creatividad en la empresa</w:t>
      </w:r>
    </w:p>
    <w:p w14:paraId="0E6B8BB8" w14:textId="77777777" w:rsidR="00263E4D" w:rsidRDefault="00DF79F1" w:rsidP="00263E4D">
      <w:r>
        <w:t xml:space="preserve">Según </w:t>
      </w:r>
      <w:r w:rsidRPr="00A2600A">
        <w:t>Pizarro, Real</w:t>
      </w:r>
      <w:r>
        <w:t xml:space="preserve"> y De la Rosa (</w:t>
      </w:r>
      <w:r w:rsidRPr="00A2600A">
        <w:t>2011</w:t>
      </w:r>
      <w:r>
        <w:t xml:space="preserve">), </w:t>
      </w:r>
      <w:r w:rsidR="00263E4D">
        <w:t>los</w:t>
      </w:r>
      <w:r w:rsidR="00263E4D" w:rsidRPr="00A2600A">
        <w:t xml:space="preserve"> conocimientos de los individuo</w:t>
      </w:r>
      <w:r w:rsidR="00263E4D">
        <w:t xml:space="preserve">s están relacionados con el nivel de innovación de la empresa. </w:t>
      </w:r>
      <w:r>
        <w:t>De hecho, t</w:t>
      </w:r>
      <w:r w:rsidR="00263E4D">
        <w:t xml:space="preserve">ambién se sabe que el aprendizaje continuo y la buena administración de las competencias de los empleados inciden en la creatividad </w:t>
      </w:r>
      <w:r w:rsidR="00263E4D">
        <w:rPr>
          <w:noProof/>
        </w:rPr>
        <w:t>(Echeverri, Lozada, y</w:t>
      </w:r>
      <w:r w:rsidR="00263E4D" w:rsidRPr="00DC14C4">
        <w:rPr>
          <w:noProof/>
        </w:rPr>
        <w:t xml:space="preserve"> Arias, 2018)</w:t>
      </w:r>
      <w:r w:rsidR="00263E4D">
        <w:t xml:space="preserve">. Por su parte, </w:t>
      </w:r>
      <w:r w:rsidR="00263E4D">
        <w:rPr>
          <w:noProof/>
        </w:rPr>
        <w:t>Rocha</w:t>
      </w:r>
      <w:r w:rsidR="00263E4D" w:rsidRPr="00F8652C">
        <w:rPr>
          <w:noProof/>
        </w:rPr>
        <w:t xml:space="preserve"> </w:t>
      </w:r>
      <w:r w:rsidR="00263E4D">
        <w:rPr>
          <w:noProof/>
        </w:rPr>
        <w:t>(</w:t>
      </w:r>
      <w:r w:rsidR="00263E4D" w:rsidRPr="00F8652C">
        <w:rPr>
          <w:noProof/>
        </w:rPr>
        <w:t>2016)</w:t>
      </w:r>
      <w:r w:rsidR="00263E4D">
        <w:t xml:space="preserve"> presenta a la diversidad en la empresa como una fuente de creatividad</w:t>
      </w:r>
      <w:r>
        <w:t>,</w:t>
      </w:r>
      <w:r w:rsidR="00263E4D">
        <w:t xml:space="preserve"> </w:t>
      </w:r>
      <w:r>
        <w:t xml:space="preserve">por lo que </w:t>
      </w:r>
      <w:r w:rsidR="00263E4D">
        <w:t xml:space="preserve">argumenta que los negocios logran múltiples beneficios cuando crean grupos de innovación a los que integran personas con </w:t>
      </w:r>
      <w:r>
        <w:t>distintas</w:t>
      </w:r>
      <w:r w:rsidR="00263E4D">
        <w:t xml:space="preserve"> raza</w:t>
      </w:r>
      <w:r>
        <w:t>s</w:t>
      </w:r>
      <w:r w:rsidR="00263E4D">
        <w:t>, edad</w:t>
      </w:r>
      <w:r>
        <w:t>es</w:t>
      </w:r>
      <w:r w:rsidR="00263E4D">
        <w:t>, nacionalidad</w:t>
      </w:r>
      <w:r>
        <w:t>es</w:t>
      </w:r>
      <w:r w:rsidR="00263E4D">
        <w:t xml:space="preserve"> y preferencias sexuales. Entre los beneficios obtenidos están un mayor nivel de creatividad </w:t>
      </w:r>
      <w:r>
        <w:t>e</w:t>
      </w:r>
      <w:r w:rsidR="00263E4D">
        <w:t xml:space="preserve"> impulso al talento, un incremento </w:t>
      </w:r>
      <w:r w:rsidR="00263E4D">
        <w:lastRenderedPageBreak/>
        <w:t xml:space="preserve">en la innovación y mayores habilidades de los empleados para la resolución de problemas. </w:t>
      </w:r>
      <w:r>
        <w:t>Con</w:t>
      </w:r>
      <w:r w:rsidR="00263E4D">
        <w:t xml:space="preserve"> esta visión coinciden </w:t>
      </w:r>
      <w:r w:rsidR="00263E4D">
        <w:rPr>
          <w:noProof/>
        </w:rPr>
        <w:t>Lauring y Klitmoller (</w:t>
      </w:r>
      <w:r w:rsidR="00263E4D" w:rsidRPr="00222CEA">
        <w:rPr>
          <w:noProof/>
        </w:rPr>
        <w:t>2017)</w:t>
      </w:r>
      <w:r w:rsidR="00263E4D">
        <w:rPr>
          <w:noProof/>
        </w:rPr>
        <w:t>, quienes añaden que la apertura para la diversidad de idiomas entre los empleados tiene una fuerte relación con la creatividad y el desempeño laboral.</w:t>
      </w:r>
    </w:p>
    <w:p w14:paraId="4EDBD8F3" w14:textId="77777777" w:rsidR="00263E4D" w:rsidRDefault="00263E4D" w:rsidP="00263E4D">
      <w:r>
        <w:t>La creatividad es una característica distintiva</w:t>
      </w:r>
      <w:r w:rsidRPr="00B17E67">
        <w:t xml:space="preserve"> </w:t>
      </w:r>
      <w:r>
        <w:t>de</w:t>
      </w:r>
      <w:r w:rsidRPr="00B17E67">
        <w:t xml:space="preserve"> las personas, las organizaciones y el entorno.</w:t>
      </w:r>
      <w:r>
        <w:t xml:space="preserve"> En las empresas, la creatividad de las personas es usualmente el inicio de la innovación organizacional. La autonomía que se brinde a los empleados facilita el surgimiento de la creatividad </w:t>
      </w:r>
      <w:sdt>
        <w:sdtPr>
          <w:id w:val="105862803"/>
          <w:citation/>
        </w:sdtPr>
        <w:sdtEndPr/>
        <w:sdtContent>
          <w:r>
            <w:fldChar w:fldCharType="begin"/>
          </w:r>
          <w:r>
            <w:instrText xml:space="preserve"> CITATION Hah18 \l 2058 </w:instrText>
          </w:r>
          <w:r>
            <w:fldChar w:fldCharType="separate"/>
          </w:r>
          <w:r w:rsidRPr="001D6D79">
            <w:rPr>
              <w:noProof/>
            </w:rPr>
            <w:t>(Hahm, 2018)</w:t>
          </w:r>
          <w:r>
            <w:fldChar w:fldCharType="end"/>
          </w:r>
        </w:sdtContent>
      </w:sdt>
      <w:r>
        <w:t xml:space="preserve">. Mejía-Vayas </w:t>
      </w:r>
      <w:r w:rsidR="00DF79F1" w:rsidRPr="00DF79F1">
        <w:rPr>
          <w:i/>
        </w:rPr>
        <w:t>et al</w:t>
      </w:r>
      <w:r w:rsidR="00DF79F1">
        <w:t>.</w:t>
      </w:r>
      <w:r>
        <w:t xml:space="preserve"> (2018) subrayan que los líderes c</w:t>
      </w:r>
      <w:r w:rsidR="00DF79F1">
        <w:t>omprenden las situaciones que lo</w:t>
      </w:r>
      <w:r>
        <w:t xml:space="preserve">s rodean, aprenden de sus experiencias y poseen creatividad para resolver problemas. Las empresas requieren líderes creativos y personas que puedan gestionar sistemas de apoyo a la creatividad y al trabajo en red de los empresarios con el objetivo de traducir estos esfuerzos en proyectos innovadores y en la creación o el crecimiento de las empresas. Trabajos como el de </w:t>
      </w:r>
      <w:r>
        <w:rPr>
          <w:noProof/>
        </w:rPr>
        <w:t>Cirella</w:t>
      </w:r>
      <w:r w:rsidRPr="0066028A">
        <w:rPr>
          <w:noProof/>
        </w:rPr>
        <w:t xml:space="preserve"> </w:t>
      </w:r>
      <w:r>
        <w:rPr>
          <w:noProof/>
        </w:rPr>
        <w:t>(</w:t>
      </w:r>
      <w:r w:rsidRPr="0066028A">
        <w:rPr>
          <w:noProof/>
        </w:rPr>
        <w:t>2016)</w:t>
      </w:r>
      <w:r>
        <w:rPr>
          <w:noProof/>
        </w:rPr>
        <w:t xml:space="preserve"> </w:t>
      </w:r>
      <w:r w:rsidR="00DF79F1">
        <w:rPr>
          <w:noProof/>
        </w:rPr>
        <w:t>concuerdan</w:t>
      </w:r>
      <w:r>
        <w:rPr>
          <w:noProof/>
        </w:rPr>
        <w:t xml:space="preserve"> con estas ideas y buscan conocer las variables que inciden en el desarrollo colectivo de la creatividad en los negocios. Cirella</w:t>
      </w:r>
      <w:r w:rsidR="00DF79F1">
        <w:rPr>
          <w:noProof/>
        </w:rPr>
        <w:t xml:space="preserve">, de hecho, señala </w:t>
      </w:r>
      <w:r>
        <w:rPr>
          <w:noProof/>
        </w:rPr>
        <w:t>que los procesos y las tareas específicas deben ser claras para los empleados, quienes además deben conocer su rol y su nivel de autonomía en la ejecución de sus deberes. Estos dos aspectos son significativos para impulsar la creatividad colectiva.</w:t>
      </w:r>
    </w:p>
    <w:p w14:paraId="631ECA93" w14:textId="6725E7F1" w:rsidR="00263E4D" w:rsidRDefault="00263E4D" w:rsidP="00263E4D">
      <w:pPr>
        <w:rPr>
          <w:noProof/>
        </w:rPr>
      </w:pPr>
      <w:r>
        <w:t>Barroso (2012)</w:t>
      </w:r>
      <w:r w:rsidR="00DF79F1">
        <w:t>, por otra parte,</w:t>
      </w:r>
      <w:r>
        <w:t xml:space="preserve"> </w:t>
      </w:r>
      <w:r w:rsidR="00DF79F1">
        <w:t>realiza</w:t>
      </w:r>
      <w:r w:rsidR="000E3F03">
        <w:t xml:space="preserve"> un estudio empírico enfocado en e</w:t>
      </w:r>
      <w:r>
        <w:t xml:space="preserve">l impacto de programas aplicados al desarrollo de </w:t>
      </w:r>
      <w:r w:rsidR="000E3F03">
        <w:t>la creatividad, principalmente en</w:t>
      </w:r>
      <w:r>
        <w:t xml:space="preserve"> estudiantes de educación superior. Los resultados </w:t>
      </w:r>
      <w:r w:rsidR="00DF79F1">
        <w:t>de</w:t>
      </w:r>
      <w:r>
        <w:t xml:space="preserve"> esta investigación </w:t>
      </w:r>
      <w:r w:rsidR="00DF79F1">
        <w:t xml:space="preserve">demuestran </w:t>
      </w:r>
      <w:r>
        <w:t>que las actividades para el desarrollo intelectual, la agilidad mental y la capacidad de inferir son elementos relevantes para el pensamiento creativo</w:t>
      </w:r>
      <w:r w:rsidR="00DF79F1">
        <w:t>, aunque</w:t>
      </w:r>
      <w:r>
        <w:t xml:space="preserve"> no pueden predecir las competencias emprendedoras. En este sentido, </w:t>
      </w:r>
      <w:r>
        <w:rPr>
          <w:noProof/>
        </w:rPr>
        <w:t>Peterková (</w:t>
      </w:r>
      <w:r w:rsidRPr="00413F0A">
        <w:rPr>
          <w:noProof/>
        </w:rPr>
        <w:t>2017)</w:t>
      </w:r>
      <w:r>
        <w:rPr>
          <w:noProof/>
        </w:rPr>
        <w:t xml:space="preserve"> sostiene que la creatividad debe estimularse desde las aulas universitarias, especialmente con los alumnos de economía y negocios; para este propósito, </w:t>
      </w:r>
      <w:r w:rsidR="00DF79F1">
        <w:rPr>
          <w:noProof/>
        </w:rPr>
        <w:t>el mencionado autor usa</w:t>
      </w:r>
      <w:r>
        <w:rPr>
          <w:noProof/>
        </w:rPr>
        <w:t xml:space="preserve"> juegos de simulación </w:t>
      </w:r>
      <w:r w:rsidR="00DF79F1">
        <w:rPr>
          <w:noProof/>
        </w:rPr>
        <w:t>que le permiten</w:t>
      </w:r>
      <w:r>
        <w:rPr>
          <w:noProof/>
        </w:rPr>
        <w:t xml:space="preserve"> </w:t>
      </w:r>
      <w:r w:rsidR="00DF79F1">
        <w:rPr>
          <w:noProof/>
        </w:rPr>
        <w:t xml:space="preserve">determinar </w:t>
      </w:r>
      <w:r>
        <w:rPr>
          <w:noProof/>
        </w:rPr>
        <w:t>que estas herramientas tecnológicas son útiles, benéficas, interesantes y gratificantes para los estudiantes.</w:t>
      </w:r>
    </w:p>
    <w:p w14:paraId="343FE863" w14:textId="77777777" w:rsidR="0056690A" w:rsidRDefault="0056690A" w:rsidP="00263E4D"/>
    <w:p w14:paraId="2F4E639D" w14:textId="77777777" w:rsidR="001B74ED" w:rsidRDefault="001B74ED" w:rsidP="00263E4D">
      <w:r>
        <w:lastRenderedPageBreak/>
        <w:t>Igualmente, e</w:t>
      </w:r>
      <w:r w:rsidR="00263E4D">
        <w:t>n el trabajo de Barroso (2007) se estudian los factores y razones para desarrollar la creatividad en las empr</w:t>
      </w:r>
      <w:r>
        <w:t>esas, entre los que se destacan los siguientes</w:t>
      </w:r>
      <w:r w:rsidR="00263E4D">
        <w:t xml:space="preserve">: el liderazgo de los jefes y la necesidad de un clima laboral favorable, pues ambos son compatibles con la innovación. Este autor reflexiona sobre la importancia de la creatividad y sobre la necesidad de desarrollarla en las empresas como un medio para </w:t>
      </w:r>
      <w:r>
        <w:t>impulsar una</w:t>
      </w:r>
      <w:r w:rsidR="00263E4D">
        <w:t xml:space="preserve"> mayor competitividad. </w:t>
      </w:r>
      <w:r>
        <w:t>Sin embargo, en un estudio posterior</w:t>
      </w:r>
      <w:r w:rsidR="00263E4D">
        <w:t xml:space="preserve">, Barroso (2010) </w:t>
      </w:r>
      <w:r>
        <w:t>encuentra</w:t>
      </w:r>
      <w:r w:rsidR="00263E4D">
        <w:t xml:space="preserve"> una discrepancia entre lo que los empresarios dicen que hacen para desarrollar el potencial creativo de sus empleados y lo que </w:t>
      </w:r>
      <w:r>
        <w:t>estos últimos</w:t>
      </w:r>
      <w:r w:rsidR="00263E4D">
        <w:t xml:space="preserve"> perciben. En su investigación</w:t>
      </w:r>
      <w:r>
        <w:t xml:space="preserve">, este autor señala </w:t>
      </w:r>
      <w:r w:rsidR="00263E4D">
        <w:t xml:space="preserve">que la rutina es muy común en las empresas y que es fácil encontrar barreras que obstaculizan el desarrollo de la creatividad. </w:t>
      </w:r>
    </w:p>
    <w:p w14:paraId="6D503B53" w14:textId="77777777" w:rsidR="00263E4D" w:rsidRDefault="001B74ED" w:rsidP="00263E4D">
      <w:r>
        <w:rPr>
          <w:noProof/>
        </w:rPr>
        <w:t xml:space="preserve">Por último, </w:t>
      </w:r>
      <w:r w:rsidR="00263E4D" w:rsidRPr="006D1EC2">
        <w:rPr>
          <w:noProof/>
        </w:rPr>
        <w:t>Gonzál</w:t>
      </w:r>
      <w:r w:rsidR="00E620D4">
        <w:rPr>
          <w:noProof/>
        </w:rPr>
        <w:t>ez Jaramillo, Riofrí</w:t>
      </w:r>
      <w:r w:rsidR="00263E4D">
        <w:rPr>
          <w:noProof/>
        </w:rPr>
        <w:t>o y Sánchez-Quezada (</w:t>
      </w:r>
      <w:r w:rsidR="00263E4D" w:rsidRPr="006D1EC2">
        <w:rPr>
          <w:noProof/>
        </w:rPr>
        <w:t>2017)</w:t>
      </w:r>
      <w:r w:rsidR="00263E4D">
        <w:rPr>
          <w:noProof/>
        </w:rPr>
        <w:t xml:space="preserve"> coinciden en que el fomento </w:t>
      </w:r>
      <w:r>
        <w:rPr>
          <w:noProof/>
        </w:rPr>
        <w:t>de</w:t>
      </w:r>
      <w:r w:rsidR="00263E4D">
        <w:rPr>
          <w:noProof/>
        </w:rPr>
        <w:t xml:space="preserve"> la creatividad y la innovación son importantes en las empresas por los beneficios que se obtienen</w:t>
      </w:r>
      <w:r>
        <w:rPr>
          <w:noProof/>
        </w:rPr>
        <w:t>, aunque también</w:t>
      </w:r>
      <w:r w:rsidR="00263E4D">
        <w:rPr>
          <w:noProof/>
        </w:rPr>
        <w:t xml:space="preserve"> reconocen que existen barreras que se deben superar, como la falta de conocimiento adecuado para desencadenar y poner en marcha la innovación. </w:t>
      </w:r>
      <w:r>
        <w:rPr>
          <w:noProof/>
        </w:rPr>
        <w:t>Asimismo</w:t>
      </w:r>
      <w:r w:rsidR="00263E4D">
        <w:rPr>
          <w:noProof/>
        </w:rPr>
        <w:t xml:space="preserve">, Robinson (2015) </w:t>
      </w:r>
      <w:r>
        <w:rPr>
          <w:noProof/>
        </w:rPr>
        <w:t>explica</w:t>
      </w:r>
      <w:r w:rsidR="00263E4D">
        <w:rPr>
          <w:noProof/>
        </w:rPr>
        <w:t xml:space="preserve"> que las empresas grandes y pequeñas utilizan la lluvia de ideas como mét</w:t>
      </w:r>
      <w:r>
        <w:rPr>
          <w:noProof/>
        </w:rPr>
        <w:t>odo para detonar la creatividad, aunque</w:t>
      </w:r>
      <w:r w:rsidR="00263E4D">
        <w:rPr>
          <w:noProof/>
        </w:rPr>
        <w:t xml:space="preserve"> las </w:t>
      </w:r>
      <w:r>
        <w:rPr>
          <w:noProof/>
        </w:rPr>
        <w:t>primeras</w:t>
      </w:r>
      <w:r w:rsidR="00263E4D">
        <w:rPr>
          <w:noProof/>
        </w:rPr>
        <w:t xml:space="preserve"> también </w:t>
      </w:r>
      <w:r>
        <w:rPr>
          <w:noProof/>
        </w:rPr>
        <w:t>se basan</w:t>
      </w:r>
      <w:r w:rsidR="00263E4D">
        <w:rPr>
          <w:noProof/>
        </w:rPr>
        <w:t xml:space="preserve"> </w:t>
      </w:r>
      <w:r>
        <w:rPr>
          <w:noProof/>
        </w:rPr>
        <w:t xml:space="preserve">en </w:t>
      </w:r>
      <w:r w:rsidR="00263E4D">
        <w:rPr>
          <w:noProof/>
        </w:rPr>
        <w:t xml:space="preserve">equipos multidisciplinarios </w:t>
      </w:r>
      <w:r>
        <w:rPr>
          <w:noProof/>
        </w:rPr>
        <w:t>para aprovechar</w:t>
      </w:r>
      <w:r w:rsidR="00263E4D">
        <w:rPr>
          <w:noProof/>
        </w:rPr>
        <w:t xml:space="preserve"> la diversidad. </w:t>
      </w:r>
    </w:p>
    <w:p w14:paraId="3A00CF52" w14:textId="77777777" w:rsidR="00263E4D" w:rsidRPr="007353F6" w:rsidRDefault="00263E4D" w:rsidP="00263E4D"/>
    <w:p w14:paraId="4C1E537B" w14:textId="77777777" w:rsidR="00263E4D" w:rsidRPr="001B74ED" w:rsidRDefault="00263E4D" w:rsidP="00263E4D">
      <w:pPr>
        <w:pStyle w:val="Ttulo1"/>
        <w:rPr>
          <w:lang w:val="es-MX"/>
        </w:rPr>
        <w:sectPr w:rsidR="00263E4D" w:rsidRPr="001B74ED" w:rsidSect="004F5D96">
          <w:headerReference w:type="even" r:id="rId8"/>
          <w:headerReference w:type="default" r:id="rId9"/>
          <w:footerReference w:type="default" r:id="rId10"/>
          <w:pgSz w:w="12240" w:h="15840"/>
          <w:pgMar w:top="1701" w:right="1701" w:bottom="1418" w:left="1701" w:header="720" w:footer="720" w:gutter="0"/>
          <w:cols w:space="720"/>
          <w:noEndnote/>
        </w:sectPr>
      </w:pPr>
    </w:p>
    <w:p w14:paraId="42757598" w14:textId="77777777" w:rsidR="00263E4D" w:rsidRPr="004F5D96" w:rsidRDefault="00263E4D" w:rsidP="00263E4D">
      <w:pPr>
        <w:pStyle w:val="Ttulo1"/>
        <w:rPr>
          <w:rFonts w:ascii="Calibri" w:eastAsia="Times New Roman" w:hAnsi="Calibri" w:cs="Calibri"/>
          <w:bCs/>
          <w:color w:val="000000"/>
          <w:sz w:val="28"/>
          <w:szCs w:val="28"/>
          <w:lang w:val="es-ES_tradnl" w:eastAsia="es-MX"/>
        </w:rPr>
      </w:pPr>
      <w:r w:rsidRPr="004F5D96">
        <w:rPr>
          <w:rFonts w:ascii="Calibri" w:eastAsia="Times New Roman" w:hAnsi="Calibri" w:cs="Calibri"/>
          <w:bCs/>
          <w:color w:val="000000"/>
          <w:sz w:val="28"/>
          <w:szCs w:val="28"/>
          <w:lang w:val="es-ES_tradnl" w:eastAsia="es-MX"/>
        </w:rPr>
        <w:t>M</w:t>
      </w:r>
      <w:r w:rsidR="001B74ED" w:rsidRPr="004F5D96">
        <w:rPr>
          <w:rFonts w:ascii="Calibri" w:eastAsia="Times New Roman" w:hAnsi="Calibri" w:cs="Calibri"/>
          <w:bCs/>
          <w:color w:val="000000"/>
          <w:sz w:val="28"/>
          <w:szCs w:val="28"/>
          <w:lang w:val="es-ES_tradnl" w:eastAsia="es-MX"/>
        </w:rPr>
        <w:t>étodo</w:t>
      </w:r>
    </w:p>
    <w:p w14:paraId="2F2D0EE1" w14:textId="77777777" w:rsidR="00263E4D" w:rsidRPr="007353F6" w:rsidRDefault="00263E4D" w:rsidP="001B74ED">
      <w:pPr>
        <w:pStyle w:val="Ttulo2"/>
        <w:ind w:firstLine="0"/>
      </w:pPr>
      <w:r w:rsidRPr="007353F6">
        <w:t xml:space="preserve">Diseño de la </w:t>
      </w:r>
      <w:r w:rsidR="00252052">
        <w:t>i</w:t>
      </w:r>
      <w:r w:rsidRPr="007353F6">
        <w:t>nvestigación</w:t>
      </w:r>
    </w:p>
    <w:p w14:paraId="6EA08C3A" w14:textId="77777777" w:rsidR="00263E4D" w:rsidRDefault="00263E4D" w:rsidP="00263E4D">
      <w:r>
        <w:t xml:space="preserve">La </w:t>
      </w:r>
      <w:r w:rsidR="00252052">
        <w:t xml:space="preserve">presente </w:t>
      </w:r>
      <w:r>
        <w:t>investigación</w:t>
      </w:r>
      <w:r w:rsidRPr="007353F6">
        <w:t xml:space="preserve"> </w:t>
      </w:r>
      <w:r w:rsidR="00252052">
        <w:t>fue</w:t>
      </w:r>
      <w:r w:rsidRPr="007353F6">
        <w:t xml:space="preserve"> de tipo </w:t>
      </w:r>
      <w:r>
        <w:t xml:space="preserve">cuantitativo, </w:t>
      </w:r>
      <w:r w:rsidRPr="007353F6">
        <w:t xml:space="preserve">descriptivo y transversal. </w:t>
      </w:r>
      <w:r w:rsidR="00252052">
        <w:t>El</w:t>
      </w:r>
      <w:r w:rsidRPr="007353F6">
        <w:t xml:space="preserve"> propó</w:t>
      </w:r>
      <w:r>
        <w:t xml:space="preserve">sito </w:t>
      </w:r>
      <w:r w:rsidR="00252052">
        <w:t>fue</w:t>
      </w:r>
      <w:r>
        <w:t xml:space="preserve"> describir las respuestas recolectadas entre</w:t>
      </w:r>
      <w:r w:rsidRPr="007353F6">
        <w:t xml:space="preserve"> lo</w:t>
      </w:r>
      <w:r>
        <w:t>s jóvenes empresarios de Cd. Victoria,</w:t>
      </w:r>
      <w:r w:rsidRPr="007353F6">
        <w:t xml:space="preserve"> Tamaulipas</w:t>
      </w:r>
      <w:r w:rsidR="00252052">
        <w:t>,</w:t>
      </w:r>
      <w:r w:rsidRPr="007353F6">
        <w:t xml:space="preserve"> en cuanto a su conocimiento</w:t>
      </w:r>
      <w:r>
        <w:t>, percepción, uso y estímulo de la creatividad</w:t>
      </w:r>
      <w:r w:rsidRPr="007353F6">
        <w:t>.</w:t>
      </w:r>
    </w:p>
    <w:p w14:paraId="203079A5" w14:textId="77777777" w:rsidR="00263E4D" w:rsidRPr="007353F6" w:rsidRDefault="00263E4D" w:rsidP="00263E4D"/>
    <w:p w14:paraId="7EB76A0E" w14:textId="77777777" w:rsidR="00263E4D" w:rsidRPr="007353F6" w:rsidRDefault="00263E4D" w:rsidP="00252052">
      <w:pPr>
        <w:pStyle w:val="Ttulo2"/>
        <w:ind w:firstLine="0"/>
      </w:pPr>
      <w:r w:rsidRPr="007353F6">
        <w:t>Participantes</w:t>
      </w:r>
    </w:p>
    <w:p w14:paraId="5D6CA75A" w14:textId="77777777" w:rsidR="00263E4D" w:rsidRDefault="00263E4D" w:rsidP="00263E4D">
      <w:r w:rsidRPr="007353F6">
        <w:t xml:space="preserve">Los participantes del estudio </w:t>
      </w:r>
      <w:r>
        <w:t>fueron jóvenes</w:t>
      </w:r>
      <w:r w:rsidRPr="007353F6">
        <w:t xml:space="preserve"> </w:t>
      </w:r>
      <w:r>
        <w:t>emprendedores que pertenecen</w:t>
      </w:r>
      <w:r w:rsidRPr="007353F6">
        <w:t xml:space="preserve"> a la Confederación</w:t>
      </w:r>
      <w:r>
        <w:t xml:space="preserve"> </w:t>
      </w:r>
      <w:r w:rsidRPr="007353F6">
        <w:t>Pat</w:t>
      </w:r>
      <w:r>
        <w:t xml:space="preserve">ronal de la República Mexicana </w:t>
      </w:r>
      <w:r w:rsidR="00252052">
        <w:t>(</w:t>
      </w:r>
      <w:r>
        <w:t>C</w:t>
      </w:r>
      <w:r w:rsidR="00252052">
        <w:t>oparmex)</w:t>
      </w:r>
      <w:r>
        <w:t xml:space="preserve"> y a la Cámara Nacional de Comercio </w:t>
      </w:r>
      <w:r w:rsidR="00252052">
        <w:t>(</w:t>
      </w:r>
      <w:r>
        <w:t>C</w:t>
      </w:r>
      <w:r w:rsidR="00252052">
        <w:t>anaco)</w:t>
      </w:r>
      <w:r>
        <w:t xml:space="preserve">, </w:t>
      </w:r>
      <w:r w:rsidRPr="007353F6">
        <w:t>sindicato</w:t>
      </w:r>
      <w:r>
        <w:t>s</w:t>
      </w:r>
      <w:r w:rsidRPr="007353F6">
        <w:t xml:space="preserve"> patronal</w:t>
      </w:r>
      <w:r>
        <w:t>es</w:t>
      </w:r>
      <w:r w:rsidRPr="007353F6">
        <w:t xml:space="preserve"> de afiliación voluntaria que agrupa</w:t>
      </w:r>
      <w:r w:rsidR="00252052">
        <w:t>n</w:t>
      </w:r>
      <w:r w:rsidRPr="007353F6">
        <w:t xml:space="preserve"> </w:t>
      </w:r>
      <w:r w:rsidR="00252052">
        <w:t xml:space="preserve">a </w:t>
      </w:r>
      <w:r w:rsidRPr="007353F6">
        <w:t>empresarios de todos los sectores. Esta</w:t>
      </w:r>
      <w:r>
        <w:t>s agrupacio</w:t>
      </w:r>
      <w:r w:rsidRPr="007353F6">
        <w:t>n</w:t>
      </w:r>
      <w:r>
        <w:t>es</w:t>
      </w:r>
      <w:r w:rsidRPr="007353F6">
        <w:t xml:space="preserve"> tiene</w:t>
      </w:r>
      <w:r>
        <w:t>n</w:t>
      </w:r>
      <w:r w:rsidRPr="007353F6">
        <w:t xml:space="preserve"> como objetivos representar y defender los </w:t>
      </w:r>
      <w:r w:rsidRPr="007353F6">
        <w:lastRenderedPageBreak/>
        <w:t>intereses de los empresarios, así como apoyar la operatividad y competitividad de las empresas d</w:t>
      </w:r>
      <w:r>
        <w:t xml:space="preserve">e su localidad. </w:t>
      </w:r>
      <w:r w:rsidR="00252052">
        <w:t>En concreto, s</w:t>
      </w:r>
      <w:r>
        <w:t>e contó con 55 participantes</w:t>
      </w:r>
      <w:r w:rsidRPr="00C62CFC">
        <w:t xml:space="preserve"> </w:t>
      </w:r>
      <w:r w:rsidRPr="007353F6">
        <w:t xml:space="preserve">que se </w:t>
      </w:r>
      <w:r w:rsidR="000E3F03">
        <w:t>encontraban</w:t>
      </w:r>
      <w:r w:rsidRPr="007353F6">
        <w:t xml:space="preserve"> al frente de su propia empresa</w:t>
      </w:r>
      <w:r>
        <w:t>. De ellos, 31</w:t>
      </w:r>
      <w:r w:rsidRPr="007353F6">
        <w:t xml:space="preserve"> </w:t>
      </w:r>
      <w:r>
        <w:t xml:space="preserve">fueron </w:t>
      </w:r>
      <w:r w:rsidRPr="007353F6">
        <w:t>hombres y</w:t>
      </w:r>
      <w:r>
        <w:t xml:space="preserve"> 24</w:t>
      </w:r>
      <w:r w:rsidRPr="007353F6">
        <w:t xml:space="preserve"> mujeres</w:t>
      </w:r>
      <w:r w:rsidR="000E3F03">
        <w:t>,</w:t>
      </w:r>
      <w:r>
        <w:t xml:space="preserve"> con edades entre 18 y 35</w:t>
      </w:r>
      <w:r w:rsidRPr="007353F6">
        <w:t xml:space="preserve"> años</w:t>
      </w:r>
      <w:r>
        <w:t>.</w:t>
      </w:r>
    </w:p>
    <w:p w14:paraId="2C5D02BC" w14:textId="77777777" w:rsidR="00263E4D" w:rsidRPr="007353F6" w:rsidRDefault="00263E4D" w:rsidP="00263E4D"/>
    <w:p w14:paraId="073EB460" w14:textId="77777777" w:rsidR="00263E4D" w:rsidRPr="007353F6" w:rsidRDefault="00263E4D" w:rsidP="00252052">
      <w:pPr>
        <w:pStyle w:val="Ttulo2"/>
        <w:ind w:firstLine="0"/>
      </w:pPr>
      <w:r w:rsidRPr="007353F6">
        <w:t>Instrumento</w:t>
      </w:r>
      <w:r w:rsidR="00252052">
        <w:t xml:space="preserve"> de recolección de datos</w:t>
      </w:r>
    </w:p>
    <w:p w14:paraId="0B9A84B2" w14:textId="77777777" w:rsidR="00263E4D" w:rsidRDefault="00263E4D" w:rsidP="00263E4D">
      <w:r>
        <w:t>El</w:t>
      </w:r>
      <w:r w:rsidRPr="007353F6">
        <w:t xml:space="preserve"> cuestionario </w:t>
      </w:r>
      <w:r>
        <w:t xml:space="preserve">utilizado para la recolección de datos </w:t>
      </w:r>
      <w:r w:rsidRPr="007353F6">
        <w:t xml:space="preserve">fue </w:t>
      </w:r>
      <w:r>
        <w:t>previamente diseñado y validado por Barroso (2010</w:t>
      </w:r>
      <w:r w:rsidRPr="007353F6">
        <w:t>)</w:t>
      </w:r>
      <w:r w:rsidR="000E3F03">
        <w:t>, y</w:t>
      </w:r>
      <w:r w:rsidRPr="007353F6">
        <w:t xml:space="preserve"> presenta </w:t>
      </w:r>
      <w:r>
        <w:t>una sección de datos generales</w:t>
      </w:r>
      <w:r w:rsidR="000E3F03">
        <w:t xml:space="preserve">, con </w:t>
      </w:r>
      <w:r>
        <w:t>57 reactivos divididos en siete apartados: 1)</w:t>
      </w:r>
      <w:r w:rsidR="00252052">
        <w:t xml:space="preserve"> c</w:t>
      </w:r>
      <w:r>
        <w:t>reatividad en la empresa, 2)</w:t>
      </w:r>
      <w:r w:rsidR="00252052">
        <w:t xml:space="preserve"> p</w:t>
      </w:r>
      <w:r>
        <w:t xml:space="preserve">erfil de una persona creativa, </w:t>
      </w:r>
      <w:r w:rsidRPr="002121D9">
        <w:t>3</w:t>
      </w:r>
      <w:r>
        <w:t>)</w:t>
      </w:r>
      <w:r w:rsidR="00252052">
        <w:t xml:space="preserve"> o</w:t>
      </w:r>
      <w:r>
        <w:t>rigen de la creatividad, 4)</w:t>
      </w:r>
      <w:r w:rsidR="00252052">
        <w:t xml:space="preserve"> b</w:t>
      </w:r>
      <w:r>
        <w:t>arreras para</w:t>
      </w:r>
      <w:r w:rsidRPr="002121D9">
        <w:t xml:space="preserve"> la creatividad</w:t>
      </w:r>
      <w:r>
        <w:t>, 5)</w:t>
      </w:r>
      <w:r w:rsidR="00252052">
        <w:t xml:space="preserve"> c</w:t>
      </w:r>
      <w:r>
        <w:t>apacitación y desarrollo creativo del personal de la empresa, 6)</w:t>
      </w:r>
      <w:r w:rsidR="00252052">
        <w:t xml:space="preserve"> p</w:t>
      </w:r>
      <w:r>
        <w:t xml:space="preserve">rácticas promovidas en la empresa </w:t>
      </w:r>
      <w:r w:rsidR="00252052">
        <w:t xml:space="preserve">y </w:t>
      </w:r>
      <w:r>
        <w:t>7)</w:t>
      </w:r>
      <w:r w:rsidR="00252052">
        <w:t xml:space="preserve"> e</w:t>
      </w:r>
      <w:r w:rsidRPr="002121D9">
        <w:t>stímulo</w:t>
      </w:r>
      <w:r>
        <w:t>s a la creatividad.</w:t>
      </w:r>
      <w:r w:rsidRPr="007353F6">
        <w:t xml:space="preserve"> </w:t>
      </w:r>
      <w:r>
        <w:t>La escala utilizada en cada una de l</w:t>
      </w:r>
      <w:r w:rsidR="00252052">
        <w:t>as preguntas fue la siguiente: c</w:t>
      </w:r>
      <w:r>
        <w:t>ompletamente de acuerdo (</w:t>
      </w:r>
      <w:r w:rsidRPr="00677ED5">
        <w:t>5</w:t>
      </w:r>
      <w:r w:rsidR="00252052">
        <w:t>), d</w:t>
      </w:r>
      <w:r>
        <w:t>e acuerdo (</w:t>
      </w:r>
      <w:r w:rsidRPr="00677ED5">
        <w:t>4</w:t>
      </w:r>
      <w:r w:rsidR="00252052">
        <w:t>), en desacuerdo (3), muy en desacuerdo (2) y n</w:t>
      </w:r>
      <w:r>
        <w:t>o lo sé (1).</w:t>
      </w:r>
    </w:p>
    <w:p w14:paraId="41E14E85" w14:textId="77777777" w:rsidR="00263E4D" w:rsidRPr="00677ED5" w:rsidRDefault="00263E4D" w:rsidP="00263E4D"/>
    <w:p w14:paraId="7B8E2472" w14:textId="77777777" w:rsidR="00263E4D" w:rsidRPr="007353F6" w:rsidRDefault="00263E4D" w:rsidP="00252052">
      <w:pPr>
        <w:pStyle w:val="Ttulo2"/>
        <w:ind w:firstLine="0"/>
      </w:pPr>
      <w:r w:rsidRPr="007353F6">
        <w:t xml:space="preserve">Procedimiento de recolección </w:t>
      </w:r>
      <w:r w:rsidR="00252052">
        <w:t>de datos</w:t>
      </w:r>
    </w:p>
    <w:p w14:paraId="17192B58" w14:textId="77777777" w:rsidR="00263E4D" w:rsidRDefault="00263E4D" w:rsidP="00263E4D">
      <w:r w:rsidRPr="007353F6">
        <w:t>La recopilació</w:t>
      </w:r>
      <w:r>
        <w:t>n de la información se realizó a través de la distribución de cuestionarios impresos a los jóvenes empresarios afiliados a C</w:t>
      </w:r>
      <w:r w:rsidR="00252052">
        <w:t xml:space="preserve">oparmex </w:t>
      </w:r>
      <w:r>
        <w:t>y C</w:t>
      </w:r>
      <w:r w:rsidR="00252052">
        <w:t xml:space="preserve">anaco </w:t>
      </w:r>
      <w:r>
        <w:t>durante</w:t>
      </w:r>
      <w:r w:rsidRPr="007353F6">
        <w:t xml:space="preserve"> una de sus reuniones mensuales</w:t>
      </w:r>
      <w:r>
        <w:t xml:space="preserve"> </w:t>
      </w:r>
      <w:r w:rsidR="00252052">
        <w:t xml:space="preserve">realizada </w:t>
      </w:r>
      <w:r>
        <w:t>en abril de 2018. Los participantes contestaron las preguntas al terminar su junta mensual. Los miembros de estos organismos que no asistieron a la reunión recibieron</w:t>
      </w:r>
      <w:r w:rsidRPr="007353F6">
        <w:t xml:space="preserve"> una versión electrónica</w:t>
      </w:r>
      <w:r>
        <w:t xml:space="preserve"> </w:t>
      </w:r>
      <w:r w:rsidRPr="007353F6">
        <w:t>del instrumento</w:t>
      </w:r>
      <w:r w:rsidR="00252052">
        <w:t>, para lo cual se utilizó</w:t>
      </w:r>
      <w:r>
        <w:t xml:space="preserve"> el programa de suvmetrics. </w:t>
      </w:r>
    </w:p>
    <w:p w14:paraId="3BA0813F" w14:textId="77777777" w:rsidR="00263E4D" w:rsidRPr="007353F6" w:rsidRDefault="00263E4D" w:rsidP="00263E4D"/>
    <w:p w14:paraId="178B2328" w14:textId="77777777" w:rsidR="00263E4D" w:rsidRDefault="00252052" w:rsidP="00252052">
      <w:pPr>
        <w:pStyle w:val="Ttulo2"/>
        <w:ind w:firstLine="0"/>
      </w:pPr>
      <w:r>
        <w:t>Análisis de datos</w:t>
      </w:r>
    </w:p>
    <w:p w14:paraId="4FD08421" w14:textId="77777777" w:rsidR="00263E4D" w:rsidRDefault="00263E4D" w:rsidP="00252052">
      <w:r>
        <w:t xml:space="preserve">Las respuestas </w:t>
      </w:r>
      <w:r w:rsidR="00252052">
        <w:t>se procesaron</w:t>
      </w:r>
      <w:r>
        <w:t xml:space="preserve"> en E</w:t>
      </w:r>
      <w:r w:rsidR="00252052">
        <w:t>xcel</w:t>
      </w:r>
      <w:r>
        <w:t>, donde fueron normal</w:t>
      </w:r>
      <w:r w:rsidR="007061B0">
        <w:t xml:space="preserve">izadas en valores de cero a uno que fueron empleados </w:t>
      </w:r>
      <w:r>
        <w:t>par</w:t>
      </w:r>
      <w:r w:rsidR="00252052">
        <w:t>a</w:t>
      </w:r>
      <w:r>
        <w:t xml:space="preserve"> realizar las gráficas de radar </w:t>
      </w:r>
      <w:r w:rsidR="007061B0">
        <w:t xml:space="preserve">según </w:t>
      </w:r>
      <w:r>
        <w:t>cada una de las dimensiones del cuestionario.</w:t>
      </w:r>
      <w:r w:rsidR="00252052">
        <w:t xml:space="preserve"> </w:t>
      </w:r>
      <w:r>
        <w:t xml:space="preserve">Para la obtención de un valor normalizado en el rango de cero a uno se aplicó la siguiente </w:t>
      </w:r>
      <w:r w:rsidRPr="00677EEF">
        <w:t>fórmula</w:t>
      </w:r>
      <w:r w:rsidR="00252052">
        <w:t>:</w:t>
      </w:r>
    </w:p>
    <w:p w14:paraId="2869FA3E" w14:textId="47A0DDFC" w:rsidR="00823BAB" w:rsidRDefault="00823BAB" w:rsidP="00252052">
      <m:oMathPara>
        <m:oMath>
          <m:r>
            <w:rPr>
              <w:rFonts w:ascii="Cambria Math" w:hAnsi="Cambria Math"/>
            </w:rPr>
            <m:t>valor_opinión =</m:t>
          </m:r>
          <m:f>
            <m:fPr>
              <m:ctrlPr>
                <w:rPr>
                  <w:rFonts w:ascii="Cambria Math" w:hAnsi="Cambria Math"/>
                  <w:i/>
                </w:rPr>
              </m:ctrlPr>
            </m:fPr>
            <m:num>
              <m:r>
                <w:rPr>
                  <w:rFonts w:ascii="Cambria Math" w:hAnsi="Cambria Math"/>
                </w:rPr>
                <m:t>1</m:t>
              </m:r>
            </m:num>
            <m:den>
              <m:r>
                <w:rPr>
                  <w:rFonts w:ascii="Cambria Math" w:hAnsi="Cambria Math"/>
                </w:rPr>
                <m:t>5n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opinión</m:t>
                  </m:r>
                </m:e>
                <m:sub>
                  <m:r>
                    <w:rPr>
                      <w:rFonts w:ascii="Cambria Math" w:hAnsi="Cambria Math"/>
                    </w:rPr>
                    <m:t>i</m:t>
                  </m:r>
                </m:sub>
              </m:sSub>
            </m:e>
          </m:nary>
        </m:oMath>
      </m:oMathPara>
    </w:p>
    <w:p w14:paraId="300D35DE" w14:textId="77777777" w:rsidR="00263E4D" w:rsidRDefault="00263E4D" w:rsidP="00263E4D">
      <w:pPr>
        <w:rPr>
          <w:lang w:eastAsia="zh-CN" w:bidi="ar"/>
        </w:rPr>
      </w:pPr>
      <w:r>
        <w:lastRenderedPageBreak/>
        <w:t xml:space="preserve">Donde </w:t>
      </w:r>
      <w:r w:rsidRPr="00252052">
        <w:rPr>
          <w:i/>
        </w:rPr>
        <w:t>n</w:t>
      </w:r>
      <w:r>
        <w:t xml:space="preserve"> corresponde al número total de encuestados. Esto se ilustra con el siguiente ejemplo. </w:t>
      </w:r>
      <w:r w:rsidRPr="00677EEF">
        <w:t>Asúmase</w:t>
      </w:r>
      <w:r>
        <w:t xml:space="preserve"> que el reactivo </w:t>
      </w:r>
      <w:r w:rsidRPr="00252052">
        <w:rPr>
          <w:bCs/>
          <w:i/>
          <w:iCs/>
          <w:lang w:eastAsia="zh-CN" w:bidi="ar"/>
        </w:rPr>
        <w:t>Todas las personas pueden ser creativas</w:t>
      </w:r>
      <w:r>
        <w:rPr>
          <w:b/>
          <w:bCs/>
          <w:i/>
          <w:iCs/>
          <w:lang w:eastAsia="zh-CN" w:bidi="ar"/>
        </w:rPr>
        <w:t xml:space="preserve"> </w:t>
      </w:r>
      <w:r>
        <w:rPr>
          <w:lang w:eastAsia="zh-CN" w:bidi="ar"/>
        </w:rPr>
        <w:t xml:space="preserve">fue aplicado a cinco </w:t>
      </w:r>
      <w:r w:rsidR="007061B0">
        <w:rPr>
          <w:lang w:eastAsia="zh-CN" w:bidi="ar"/>
        </w:rPr>
        <w:t>participantes</w:t>
      </w:r>
      <w:r>
        <w:rPr>
          <w:lang w:eastAsia="zh-CN" w:bidi="ar"/>
        </w:rPr>
        <w:t xml:space="preserve"> qu</w:t>
      </w:r>
      <w:r w:rsidR="00252052">
        <w:rPr>
          <w:lang w:eastAsia="zh-CN" w:bidi="ar"/>
        </w:rPr>
        <w:t>e dieron su opinión de acuerdo con</w:t>
      </w:r>
      <w:r>
        <w:rPr>
          <w:lang w:eastAsia="zh-CN" w:bidi="ar"/>
        </w:rPr>
        <w:t xml:space="preserve"> la escala numérica de los reactivos (5</w:t>
      </w:r>
      <w:r w:rsidR="00252052">
        <w:rPr>
          <w:lang w:eastAsia="zh-CN" w:bidi="ar"/>
        </w:rPr>
        <w:t xml:space="preserve"> </w:t>
      </w:r>
      <w:r>
        <w:rPr>
          <w:lang w:eastAsia="zh-CN" w:bidi="ar"/>
        </w:rPr>
        <w:t>= completamente de acuerdo,... 1</w:t>
      </w:r>
      <w:r w:rsidR="00252052">
        <w:rPr>
          <w:lang w:eastAsia="zh-CN" w:bidi="ar"/>
        </w:rPr>
        <w:t xml:space="preserve"> </w:t>
      </w:r>
      <w:r>
        <w:rPr>
          <w:lang w:eastAsia="zh-CN" w:bidi="ar"/>
        </w:rPr>
        <w:t xml:space="preserve">= no lo sé) como </w:t>
      </w:r>
      <w:r w:rsidR="00252052">
        <w:rPr>
          <w:lang w:eastAsia="zh-CN" w:bidi="ar"/>
        </w:rPr>
        <w:t>se ilustra en la t</w:t>
      </w:r>
      <w:r>
        <w:rPr>
          <w:lang w:eastAsia="zh-CN" w:bidi="ar"/>
        </w:rPr>
        <w:t>abla 1.</w:t>
      </w:r>
    </w:p>
    <w:p w14:paraId="05D8420B" w14:textId="77777777" w:rsidR="00252052" w:rsidRDefault="00252052" w:rsidP="00263E4D">
      <w:pPr>
        <w:rPr>
          <w:lang w:eastAsia="zh-CN" w:bidi="ar"/>
        </w:rPr>
      </w:pPr>
    </w:p>
    <w:p w14:paraId="546A62E8" w14:textId="77777777" w:rsidR="00263E4D" w:rsidRPr="00252052" w:rsidRDefault="00263E4D" w:rsidP="00252052">
      <w:pPr>
        <w:ind w:firstLine="0"/>
        <w:jc w:val="center"/>
        <w:rPr>
          <w:sz w:val="22"/>
          <w:szCs w:val="22"/>
        </w:rPr>
      </w:pPr>
      <w:r w:rsidRPr="00252052">
        <w:rPr>
          <w:b/>
          <w:sz w:val="22"/>
          <w:szCs w:val="22"/>
        </w:rPr>
        <w:t>Tabla 1.</w:t>
      </w:r>
      <w:r w:rsidRPr="00252052">
        <w:rPr>
          <w:sz w:val="22"/>
          <w:szCs w:val="22"/>
        </w:rPr>
        <w:t xml:space="preserve"> Escenario hipotético de respuestas de cinco</w:t>
      </w:r>
      <w:r w:rsidR="00252052" w:rsidRPr="00252052">
        <w:rPr>
          <w:sz w:val="22"/>
          <w:szCs w:val="22"/>
        </w:rPr>
        <w:t xml:space="preserve"> </w:t>
      </w:r>
      <w:r w:rsidRPr="00252052">
        <w:rPr>
          <w:sz w:val="22"/>
          <w:szCs w:val="22"/>
        </w:rPr>
        <w:t xml:space="preserve">participantes </w:t>
      </w:r>
      <w:r w:rsidR="00252052" w:rsidRPr="00252052">
        <w:rPr>
          <w:sz w:val="22"/>
          <w:szCs w:val="22"/>
        </w:rPr>
        <w:t>a una pregunta del cuestionario</w:t>
      </w:r>
    </w:p>
    <w:tbl>
      <w:tblPr>
        <w:tblW w:w="5584" w:type="dxa"/>
        <w:jc w:val="center"/>
        <w:tblBorders>
          <w:top w:val="single" w:sz="8" w:space="0" w:color="FFFFFF"/>
          <w:left w:val="single" w:sz="8" w:space="0" w:color="FFFFFF"/>
          <w:bottom w:val="single" w:sz="2" w:space="0" w:color="FFFFFF"/>
          <w:right w:val="single" w:sz="8" w:space="0" w:color="FFFFFF"/>
          <w:insideH w:val="single" w:sz="4" w:space="0" w:color="auto"/>
          <w:insideV w:val="single" w:sz="8" w:space="0" w:color="FFFFFF"/>
        </w:tblBorders>
        <w:tblLayout w:type="fixed"/>
        <w:tblCellMar>
          <w:top w:w="15" w:type="dxa"/>
          <w:left w:w="15" w:type="dxa"/>
          <w:bottom w:w="15" w:type="dxa"/>
          <w:right w:w="15" w:type="dxa"/>
        </w:tblCellMar>
        <w:tblLook w:val="0600" w:firstRow="0" w:lastRow="0" w:firstColumn="0" w:lastColumn="0" w:noHBand="1" w:noVBand="1"/>
      </w:tblPr>
      <w:tblGrid>
        <w:gridCol w:w="1535"/>
        <w:gridCol w:w="4049"/>
      </w:tblGrid>
      <w:tr w:rsidR="00263E4D" w:rsidRPr="00252052" w14:paraId="2D9AEEBC" w14:textId="77777777" w:rsidTr="00252052">
        <w:trPr>
          <w:trHeight w:val="511"/>
          <w:jc w:val="center"/>
        </w:trPr>
        <w:tc>
          <w:tcPr>
            <w:tcW w:w="1535" w:type="dxa"/>
            <w:tcBorders>
              <w:top w:val="single" w:sz="4" w:space="0" w:color="auto"/>
              <w:bottom w:val="single" w:sz="4" w:space="0" w:color="auto"/>
            </w:tcBorders>
            <w:shd w:val="clear" w:color="auto" w:fill="auto"/>
            <w:vAlign w:val="center"/>
          </w:tcPr>
          <w:p w14:paraId="10613FFE" w14:textId="77777777" w:rsidR="00263E4D" w:rsidRPr="00252052" w:rsidRDefault="00263E4D" w:rsidP="00252052">
            <w:pPr>
              <w:spacing w:line="240" w:lineRule="auto"/>
              <w:ind w:firstLine="0"/>
              <w:jc w:val="center"/>
              <w:rPr>
                <w:color w:val="FFFFFF"/>
                <w:sz w:val="22"/>
                <w:szCs w:val="22"/>
                <w14:textFill>
                  <w14:solidFill>
                    <w14:srgbClr w14:val="FFFFFF">
                      <w14:lumMod w14:val="65000"/>
                      <w14:lumOff w14:val="35000"/>
                    </w14:srgbClr>
                  </w14:solidFill>
                </w14:textFill>
              </w:rPr>
            </w:pPr>
            <w:r w:rsidRPr="00252052">
              <w:rPr>
                <w:sz w:val="22"/>
                <w:szCs w:val="22"/>
              </w:rPr>
              <w:t>Participante</w:t>
            </w:r>
          </w:p>
        </w:tc>
        <w:tc>
          <w:tcPr>
            <w:tcW w:w="4049" w:type="dxa"/>
            <w:tcBorders>
              <w:top w:val="single" w:sz="4" w:space="0" w:color="auto"/>
              <w:bottom w:val="single" w:sz="4" w:space="0" w:color="auto"/>
            </w:tcBorders>
            <w:shd w:val="clear" w:color="auto" w:fill="auto"/>
            <w:vAlign w:val="center"/>
          </w:tcPr>
          <w:p w14:paraId="7DE0A15A" w14:textId="77777777" w:rsidR="00263E4D" w:rsidRPr="00252052" w:rsidRDefault="00252052" w:rsidP="00252052">
            <w:pPr>
              <w:spacing w:line="240" w:lineRule="auto"/>
              <w:ind w:firstLine="0"/>
              <w:jc w:val="center"/>
              <w:rPr>
                <w:color w:val="FFFFFF"/>
                <w:sz w:val="22"/>
                <w:szCs w:val="22"/>
                <w14:textFill>
                  <w14:solidFill>
                    <w14:srgbClr w14:val="FFFFFF">
                      <w14:lumMod w14:val="65000"/>
                      <w14:lumOff w14:val="35000"/>
                    </w14:srgbClr>
                  </w14:solidFill>
                </w14:textFill>
              </w:rPr>
            </w:pPr>
            <w:r w:rsidRPr="00252052">
              <w:rPr>
                <w:sz w:val="22"/>
                <w:szCs w:val="22"/>
                <w:lang w:eastAsia="zh-CN" w:bidi="ar"/>
              </w:rPr>
              <w:t xml:space="preserve">Respuesta a la afirmación </w:t>
            </w:r>
            <w:r w:rsidR="00263E4D" w:rsidRPr="00252052">
              <w:rPr>
                <w:i/>
                <w:sz w:val="22"/>
                <w:szCs w:val="22"/>
                <w:lang w:eastAsia="zh-CN" w:bidi="ar"/>
              </w:rPr>
              <w:t>Todas las personas pueden ser creativas</w:t>
            </w:r>
          </w:p>
        </w:tc>
      </w:tr>
      <w:tr w:rsidR="00263E4D" w:rsidRPr="00252052" w14:paraId="7F23F2A8" w14:textId="77777777" w:rsidTr="00252052">
        <w:trPr>
          <w:trHeight w:val="285"/>
          <w:jc w:val="center"/>
        </w:trPr>
        <w:tc>
          <w:tcPr>
            <w:tcW w:w="1535" w:type="dxa"/>
            <w:tcBorders>
              <w:top w:val="single" w:sz="4" w:space="0" w:color="auto"/>
            </w:tcBorders>
            <w:shd w:val="clear" w:color="auto" w:fill="auto"/>
            <w:vAlign w:val="center"/>
          </w:tcPr>
          <w:p w14:paraId="2BC571A6"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1</w:t>
            </w:r>
          </w:p>
        </w:tc>
        <w:tc>
          <w:tcPr>
            <w:tcW w:w="4049" w:type="dxa"/>
            <w:tcBorders>
              <w:top w:val="single" w:sz="4" w:space="0" w:color="auto"/>
            </w:tcBorders>
            <w:shd w:val="clear" w:color="auto" w:fill="auto"/>
            <w:vAlign w:val="center"/>
          </w:tcPr>
          <w:p w14:paraId="50A5AE7E"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5</w:t>
            </w:r>
          </w:p>
        </w:tc>
      </w:tr>
      <w:tr w:rsidR="00263E4D" w:rsidRPr="00252052" w14:paraId="1536FE82" w14:textId="77777777" w:rsidTr="00252052">
        <w:trPr>
          <w:trHeight w:val="285"/>
          <w:jc w:val="center"/>
        </w:trPr>
        <w:tc>
          <w:tcPr>
            <w:tcW w:w="1535" w:type="dxa"/>
            <w:shd w:val="clear" w:color="auto" w:fill="auto"/>
            <w:vAlign w:val="center"/>
          </w:tcPr>
          <w:p w14:paraId="212123E6"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2</w:t>
            </w:r>
          </w:p>
        </w:tc>
        <w:tc>
          <w:tcPr>
            <w:tcW w:w="4049" w:type="dxa"/>
            <w:shd w:val="clear" w:color="auto" w:fill="auto"/>
            <w:vAlign w:val="center"/>
          </w:tcPr>
          <w:p w14:paraId="0F6AF49E"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4</w:t>
            </w:r>
          </w:p>
        </w:tc>
      </w:tr>
      <w:tr w:rsidR="00263E4D" w:rsidRPr="00252052" w14:paraId="2858B2BE" w14:textId="77777777" w:rsidTr="00252052">
        <w:trPr>
          <w:trHeight w:val="285"/>
          <w:jc w:val="center"/>
        </w:trPr>
        <w:tc>
          <w:tcPr>
            <w:tcW w:w="1535" w:type="dxa"/>
            <w:shd w:val="clear" w:color="auto" w:fill="auto"/>
            <w:vAlign w:val="center"/>
          </w:tcPr>
          <w:p w14:paraId="79CE8209"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3</w:t>
            </w:r>
          </w:p>
        </w:tc>
        <w:tc>
          <w:tcPr>
            <w:tcW w:w="4049" w:type="dxa"/>
            <w:shd w:val="clear" w:color="auto" w:fill="auto"/>
            <w:vAlign w:val="center"/>
          </w:tcPr>
          <w:p w14:paraId="025F980C"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3</w:t>
            </w:r>
          </w:p>
        </w:tc>
      </w:tr>
      <w:tr w:rsidR="00263E4D" w:rsidRPr="00252052" w14:paraId="20172D4A" w14:textId="77777777" w:rsidTr="00252052">
        <w:trPr>
          <w:trHeight w:val="285"/>
          <w:jc w:val="center"/>
        </w:trPr>
        <w:tc>
          <w:tcPr>
            <w:tcW w:w="1535" w:type="dxa"/>
            <w:shd w:val="clear" w:color="auto" w:fill="auto"/>
            <w:vAlign w:val="center"/>
          </w:tcPr>
          <w:p w14:paraId="6DCDE735"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4</w:t>
            </w:r>
          </w:p>
        </w:tc>
        <w:tc>
          <w:tcPr>
            <w:tcW w:w="4049" w:type="dxa"/>
            <w:shd w:val="clear" w:color="auto" w:fill="auto"/>
            <w:vAlign w:val="center"/>
          </w:tcPr>
          <w:p w14:paraId="0F2BD857"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1</w:t>
            </w:r>
          </w:p>
        </w:tc>
      </w:tr>
      <w:tr w:rsidR="00263E4D" w:rsidRPr="00252052" w14:paraId="7D6817EB" w14:textId="77777777" w:rsidTr="00252052">
        <w:trPr>
          <w:trHeight w:val="285"/>
          <w:jc w:val="center"/>
        </w:trPr>
        <w:tc>
          <w:tcPr>
            <w:tcW w:w="1535" w:type="dxa"/>
            <w:tcBorders>
              <w:bottom w:val="single" w:sz="4" w:space="0" w:color="auto"/>
            </w:tcBorders>
            <w:shd w:val="clear" w:color="auto" w:fill="auto"/>
            <w:vAlign w:val="center"/>
          </w:tcPr>
          <w:p w14:paraId="343145C0"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5</w:t>
            </w:r>
          </w:p>
        </w:tc>
        <w:tc>
          <w:tcPr>
            <w:tcW w:w="4049" w:type="dxa"/>
            <w:tcBorders>
              <w:bottom w:val="single" w:sz="4" w:space="0" w:color="auto"/>
            </w:tcBorders>
            <w:shd w:val="clear" w:color="auto" w:fill="auto"/>
            <w:vAlign w:val="center"/>
          </w:tcPr>
          <w:p w14:paraId="614DB6BB"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5</w:t>
            </w:r>
          </w:p>
        </w:tc>
      </w:tr>
      <w:tr w:rsidR="00263E4D" w:rsidRPr="00252052" w14:paraId="78B6171A" w14:textId="77777777" w:rsidTr="00252052">
        <w:trPr>
          <w:trHeight w:val="285"/>
          <w:jc w:val="center"/>
        </w:trPr>
        <w:tc>
          <w:tcPr>
            <w:tcW w:w="1535" w:type="dxa"/>
            <w:tcBorders>
              <w:top w:val="single" w:sz="4" w:space="0" w:color="auto"/>
              <w:bottom w:val="single" w:sz="4" w:space="0" w:color="auto"/>
            </w:tcBorders>
            <w:shd w:val="clear" w:color="auto" w:fill="auto"/>
            <w:vAlign w:val="center"/>
          </w:tcPr>
          <w:p w14:paraId="1D6A9978"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rPr>
              <w:t>Total</w:t>
            </w:r>
          </w:p>
        </w:tc>
        <w:tc>
          <w:tcPr>
            <w:tcW w:w="4049" w:type="dxa"/>
            <w:tcBorders>
              <w:top w:val="single" w:sz="4" w:space="0" w:color="auto"/>
              <w:bottom w:val="single" w:sz="4" w:space="0" w:color="auto"/>
            </w:tcBorders>
            <w:shd w:val="clear" w:color="auto" w:fill="auto"/>
            <w:vAlign w:val="center"/>
          </w:tcPr>
          <w:p w14:paraId="1D8E5741" w14:textId="77777777" w:rsidR="00263E4D" w:rsidRPr="00252052" w:rsidRDefault="00263E4D" w:rsidP="00252052">
            <w:pPr>
              <w:spacing w:line="240" w:lineRule="auto"/>
              <w:ind w:firstLine="0"/>
              <w:jc w:val="center"/>
              <w:rPr>
                <w:color w:val="000000"/>
                <w:sz w:val="22"/>
                <w:szCs w:val="22"/>
                <w14:textFill>
                  <w14:solidFill>
                    <w14:srgbClr w14:val="000000">
                      <w14:lumMod w14:val="65000"/>
                      <w14:lumOff w14:val="35000"/>
                    </w14:srgbClr>
                  </w14:solidFill>
                </w14:textFill>
              </w:rPr>
            </w:pPr>
            <w:r w:rsidRPr="00252052">
              <w:rPr>
                <w:sz w:val="22"/>
                <w:szCs w:val="22"/>
                <w:lang w:eastAsia="zh-CN" w:bidi="ar"/>
              </w:rPr>
              <w:t>18</w:t>
            </w:r>
          </w:p>
        </w:tc>
      </w:tr>
    </w:tbl>
    <w:p w14:paraId="7CA12D03" w14:textId="77777777" w:rsidR="00263E4D" w:rsidRPr="00252052" w:rsidRDefault="00263E4D" w:rsidP="00263E4D">
      <w:pPr>
        <w:ind w:firstLine="0"/>
        <w:jc w:val="center"/>
        <w:rPr>
          <w:sz w:val="20"/>
          <w:szCs w:val="20"/>
        </w:rPr>
      </w:pPr>
      <w:r w:rsidRPr="00252052">
        <w:rPr>
          <w:sz w:val="20"/>
          <w:szCs w:val="20"/>
        </w:rPr>
        <w:t xml:space="preserve">Fuente: </w:t>
      </w:r>
      <w:r w:rsidR="007061B0">
        <w:rPr>
          <w:sz w:val="20"/>
          <w:szCs w:val="20"/>
        </w:rPr>
        <w:t>E</w:t>
      </w:r>
      <w:r w:rsidR="00252052">
        <w:rPr>
          <w:sz w:val="20"/>
          <w:szCs w:val="20"/>
        </w:rPr>
        <w:t>laboración propia</w:t>
      </w:r>
    </w:p>
    <w:p w14:paraId="4E48D3EF" w14:textId="77777777" w:rsidR="00263E4D" w:rsidRDefault="00263E4D" w:rsidP="00263E4D">
      <w:pPr>
        <w:rPr>
          <w:shd w:val="clear" w:color="FFFFFF" w:fill="D9D9D9"/>
        </w:rPr>
      </w:pPr>
    </w:p>
    <w:p w14:paraId="5AF75DCD" w14:textId="77777777" w:rsidR="00263E4D" w:rsidRDefault="00263E4D" w:rsidP="00263E4D">
      <w:r w:rsidRPr="006F6524">
        <w:t>De acuerdo con la formula dada se tiene:</w:t>
      </w:r>
    </w:p>
    <w:p w14:paraId="2742D16B" w14:textId="5E90B90A" w:rsidR="00823BAB" w:rsidRPr="006F6524" w:rsidRDefault="00823BAB" w:rsidP="00263E4D">
      <m:oMathPara>
        <m:oMath>
          <m:r>
            <w:rPr>
              <w:rFonts w:ascii="Cambria Math" w:hAnsi="Cambria Math"/>
            </w:rPr>
            <m:t>valo</m:t>
          </m:r>
          <m:sSub>
            <m:sSubPr>
              <m:ctrlPr>
                <w:rPr>
                  <w:rFonts w:ascii="Cambria Math" w:hAnsi="Cambria Math"/>
                  <w:i/>
                </w:rPr>
              </m:ctrlPr>
            </m:sSubPr>
            <m:e>
              <m:r>
                <w:rPr>
                  <w:rFonts w:ascii="Cambria Math" w:hAnsi="Cambria Math"/>
                </w:rPr>
                <m:t>r</m:t>
              </m:r>
            </m:e>
            <m:sub>
              <m:r>
                <w:rPr>
                  <w:rFonts w:ascii="Cambria Math" w:hAnsi="Cambria Math"/>
                </w:rPr>
                <m:t>opinión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5*5</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5</m:t>
              </m:r>
            </m:sup>
            <m:e>
              <m:sSub>
                <m:sSubPr>
                  <m:ctrlPr>
                    <w:rPr>
                      <w:rFonts w:ascii="Cambria Math" w:hAnsi="Cambria Math"/>
                      <w:i/>
                    </w:rPr>
                  </m:ctrlPr>
                </m:sSubPr>
                <m:e>
                  <m:r>
                    <w:rPr>
                      <w:rFonts w:ascii="Cambria Math" w:hAnsi="Cambria Math"/>
                    </w:rPr>
                    <m:t>opinión</m:t>
                  </m:r>
                </m:e>
                <m:sub>
                  <m:r>
                    <w:rPr>
                      <w:rFonts w:ascii="Cambria Math" w:hAnsi="Cambria Math"/>
                    </w:rPr>
                    <m:t>i</m:t>
                  </m:r>
                </m:sub>
              </m:sSub>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25</m:t>
              </m:r>
            </m:den>
          </m:f>
          <m:d>
            <m:dPr>
              <m:ctrlPr>
                <w:rPr>
                  <w:rFonts w:ascii="Cambria Math" w:hAnsi="Cambria Math"/>
                  <w:i/>
                </w:rPr>
              </m:ctrlPr>
            </m:dPr>
            <m:e>
              <m:r>
                <w:rPr>
                  <w:rFonts w:ascii="Cambria Math" w:hAnsi="Cambria Math"/>
                </w:rPr>
                <m:t>5+4+3+1+5</m:t>
              </m:r>
            </m:e>
          </m:d>
          <m:r>
            <w:rPr>
              <w:rFonts w:ascii="Cambria Math" w:hAnsi="Cambria Math"/>
            </w:rPr>
            <m:t>=</m:t>
          </m:r>
          <m:f>
            <m:fPr>
              <m:ctrlPr>
                <w:rPr>
                  <w:rFonts w:ascii="Cambria Math" w:hAnsi="Cambria Math"/>
                  <w:i/>
                </w:rPr>
              </m:ctrlPr>
            </m:fPr>
            <m:num>
              <m:r>
                <w:rPr>
                  <w:rFonts w:ascii="Cambria Math" w:hAnsi="Cambria Math"/>
                </w:rPr>
                <m:t>18</m:t>
              </m:r>
            </m:num>
            <m:den>
              <m:r>
                <w:rPr>
                  <w:rFonts w:ascii="Cambria Math" w:hAnsi="Cambria Math"/>
                </w:rPr>
                <m:t>25</m:t>
              </m:r>
            </m:den>
          </m:f>
          <m:r>
            <w:rPr>
              <w:rFonts w:ascii="Cambria Math" w:hAnsi="Cambria Math"/>
            </w:rPr>
            <m:t>=0.72</m:t>
          </m:r>
        </m:oMath>
      </m:oMathPara>
    </w:p>
    <w:p w14:paraId="61B32FA3" w14:textId="77777777" w:rsidR="00263E4D" w:rsidRDefault="00263E4D" w:rsidP="00263E4D"/>
    <w:p w14:paraId="323764C5" w14:textId="77777777" w:rsidR="00263E4D" w:rsidRDefault="00263E4D" w:rsidP="00263E4D">
      <w:r w:rsidRPr="006F6524">
        <w:t>Un valor cercano a uno indica</w:t>
      </w:r>
      <w:r w:rsidR="00252052">
        <w:t xml:space="preserve">rá una opinión en la categoría </w:t>
      </w:r>
      <w:r w:rsidR="00252052">
        <w:rPr>
          <w:i/>
        </w:rPr>
        <w:t>C</w:t>
      </w:r>
      <w:r w:rsidRPr="00252052">
        <w:rPr>
          <w:i/>
        </w:rPr>
        <w:t>ompletamente de acuerdo</w:t>
      </w:r>
      <w:r w:rsidR="00252052">
        <w:rPr>
          <w:i/>
        </w:rPr>
        <w:t>,</w:t>
      </w:r>
      <w:r>
        <w:t xml:space="preserve"> mientras </w:t>
      </w:r>
      <w:r w:rsidR="00252052">
        <w:t>que uno</w:t>
      </w:r>
      <w:r>
        <w:t xml:space="preserve"> cercano</w:t>
      </w:r>
      <w:r w:rsidRPr="006F6524">
        <w:t xml:space="preserve"> a cero indicará una opinión </w:t>
      </w:r>
      <w:r w:rsidR="00252052">
        <w:t>en la categoría</w:t>
      </w:r>
      <w:r w:rsidRPr="006F6524">
        <w:t xml:space="preserve"> </w:t>
      </w:r>
      <w:r w:rsidR="00252052">
        <w:rPr>
          <w:i/>
        </w:rPr>
        <w:t>N</w:t>
      </w:r>
      <w:r w:rsidRPr="00252052">
        <w:rPr>
          <w:i/>
        </w:rPr>
        <w:t>o lo sé</w:t>
      </w:r>
      <w:r w:rsidRPr="006F6524">
        <w:t>.</w:t>
      </w:r>
    </w:p>
    <w:p w14:paraId="1221AA44" w14:textId="77777777" w:rsidR="00263E4D" w:rsidRPr="006F6524" w:rsidRDefault="00263E4D" w:rsidP="00263E4D">
      <w:r w:rsidRPr="006F6524">
        <w:tab/>
        <w:t xml:space="preserve"> </w:t>
      </w:r>
    </w:p>
    <w:p w14:paraId="308DBE3B" w14:textId="77777777" w:rsidR="00263E4D" w:rsidRPr="004F5D96" w:rsidRDefault="00263E4D" w:rsidP="00263E4D">
      <w:pPr>
        <w:pStyle w:val="Ttulo1"/>
        <w:rPr>
          <w:rFonts w:ascii="Calibri" w:eastAsia="Times New Roman" w:hAnsi="Calibri" w:cs="Calibri"/>
          <w:bCs/>
          <w:color w:val="000000"/>
          <w:sz w:val="28"/>
          <w:szCs w:val="28"/>
          <w:lang w:val="es-ES_tradnl" w:eastAsia="es-MX"/>
        </w:rPr>
      </w:pPr>
      <w:r w:rsidRPr="004F5D96">
        <w:rPr>
          <w:rFonts w:ascii="Calibri" w:eastAsia="Times New Roman" w:hAnsi="Calibri" w:cs="Calibri"/>
          <w:bCs/>
          <w:color w:val="000000"/>
          <w:sz w:val="28"/>
          <w:szCs w:val="28"/>
          <w:lang w:val="es-ES_tradnl" w:eastAsia="es-MX"/>
        </w:rPr>
        <w:t>R</w:t>
      </w:r>
      <w:r w:rsidR="00252052" w:rsidRPr="004F5D96">
        <w:rPr>
          <w:rFonts w:ascii="Calibri" w:eastAsia="Times New Roman" w:hAnsi="Calibri" w:cs="Calibri"/>
          <w:bCs/>
          <w:color w:val="000000"/>
          <w:sz w:val="28"/>
          <w:szCs w:val="28"/>
          <w:lang w:val="es-ES_tradnl" w:eastAsia="es-MX"/>
        </w:rPr>
        <w:t>esultados</w:t>
      </w:r>
    </w:p>
    <w:p w14:paraId="48C7BADE" w14:textId="77777777" w:rsidR="00263E4D" w:rsidRDefault="00263E4D" w:rsidP="00252052">
      <w:pPr>
        <w:ind w:firstLine="708"/>
      </w:pPr>
      <w:r>
        <w:t>La caracterización de los partici</w:t>
      </w:r>
      <w:r w:rsidR="00252052">
        <w:t>pantes se muestra a continuación en la tabla 2:</w:t>
      </w:r>
    </w:p>
    <w:p w14:paraId="3158C3E5" w14:textId="77777777" w:rsidR="00252052" w:rsidRDefault="00252052" w:rsidP="00263E4D">
      <w:pPr>
        <w:ind w:firstLine="0"/>
        <w:jc w:val="center"/>
      </w:pPr>
    </w:p>
    <w:p w14:paraId="02C14962" w14:textId="77777777" w:rsidR="00247550" w:rsidRDefault="00247550" w:rsidP="00263E4D">
      <w:pPr>
        <w:ind w:firstLine="0"/>
        <w:jc w:val="center"/>
        <w:rPr>
          <w:b/>
          <w:sz w:val="22"/>
          <w:szCs w:val="22"/>
        </w:rPr>
      </w:pPr>
    </w:p>
    <w:p w14:paraId="5A47A2D3" w14:textId="77777777" w:rsidR="00247550" w:rsidRDefault="00247550" w:rsidP="00263E4D">
      <w:pPr>
        <w:ind w:firstLine="0"/>
        <w:jc w:val="center"/>
        <w:rPr>
          <w:b/>
          <w:sz w:val="22"/>
          <w:szCs w:val="22"/>
        </w:rPr>
      </w:pPr>
    </w:p>
    <w:p w14:paraId="38316EF6" w14:textId="77777777" w:rsidR="00247550" w:rsidRDefault="00247550" w:rsidP="00263E4D">
      <w:pPr>
        <w:ind w:firstLine="0"/>
        <w:jc w:val="center"/>
        <w:rPr>
          <w:b/>
          <w:sz w:val="22"/>
          <w:szCs w:val="22"/>
        </w:rPr>
      </w:pPr>
    </w:p>
    <w:p w14:paraId="0C145EC6" w14:textId="77777777" w:rsidR="00247550" w:rsidRDefault="00247550" w:rsidP="00263E4D">
      <w:pPr>
        <w:ind w:firstLine="0"/>
        <w:jc w:val="center"/>
        <w:rPr>
          <w:b/>
          <w:sz w:val="22"/>
          <w:szCs w:val="22"/>
        </w:rPr>
      </w:pPr>
    </w:p>
    <w:p w14:paraId="6D04212C" w14:textId="77777777" w:rsidR="00247550" w:rsidRDefault="00247550" w:rsidP="00263E4D">
      <w:pPr>
        <w:ind w:firstLine="0"/>
        <w:jc w:val="center"/>
        <w:rPr>
          <w:b/>
          <w:sz w:val="22"/>
          <w:szCs w:val="22"/>
        </w:rPr>
      </w:pPr>
    </w:p>
    <w:p w14:paraId="1B5D7B35" w14:textId="77777777" w:rsidR="00247550" w:rsidRDefault="00247550" w:rsidP="00263E4D">
      <w:pPr>
        <w:ind w:firstLine="0"/>
        <w:jc w:val="center"/>
        <w:rPr>
          <w:b/>
          <w:sz w:val="22"/>
          <w:szCs w:val="22"/>
        </w:rPr>
      </w:pPr>
    </w:p>
    <w:p w14:paraId="355FFB96" w14:textId="527987D9" w:rsidR="00263E4D" w:rsidRDefault="00263E4D" w:rsidP="00263E4D">
      <w:pPr>
        <w:ind w:firstLine="0"/>
        <w:jc w:val="center"/>
        <w:rPr>
          <w:sz w:val="22"/>
          <w:szCs w:val="22"/>
        </w:rPr>
      </w:pPr>
      <w:r w:rsidRPr="00252052">
        <w:rPr>
          <w:b/>
          <w:sz w:val="22"/>
          <w:szCs w:val="22"/>
        </w:rPr>
        <w:lastRenderedPageBreak/>
        <w:t>Tabla 2.</w:t>
      </w:r>
      <w:r w:rsidRPr="00252052">
        <w:rPr>
          <w:sz w:val="22"/>
          <w:szCs w:val="22"/>
        </w:rPr>
        <w:t xml:space="preserve"> Caracterización de los participantes en este</w:t>
      </w:r>
      <w:r w:rsidR="00AC546C">
        <w:rPr>
          <w:sz w:val="22"/>
          <w:szCs w:val="22"/>
        </w:rPr>
        <w:t xml:space="preserve"> estudio (n = 55)</w:t>
      </w:r>
    </w:p>
    <w:p w14:paraId="3E4389B3" w14:textId="77777777" w:rsidR="00AC546C" w:rsidRPr="00252052" w:rsidRDefault="00AC546C" w:rsidP="00263E4D">
      <w:pPr>
        <w:ind w:firstLine="0"/>
        <w:jc w:val="center"/>
        <w:rPr>
          <w:sz w:val="22"/>
          <w:szCs w:val="22"/>
        </w:rPr>
      </w:pPr>
    </w:p>
    <w:tbl>
      <w:tblPr>
        <w:tblStyle w:val="Tablaconcuadrcula"/>
        <w:tblW w:w="3754"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302"/>
        <w:gridCol w:w="3334"/>
      </w:tblGrid>
      <w:tr w:rsidR="00263E4D" w:rsidRPr="00252052" w14:paraId="1F7ED57F" w14:textId="77777777" w:rsidTr="00252052">
        <w:trPr>
          <w:jc w:val="center"/>
        </w:trPr>
        <w:tc>
          <w:tcPr>
            <w:tcW w:w="2488" w:type="pct"/>
          </w:tcPr>
          <w:p w14:paraId="40067A8F" w14:textId="77777777" w:rsidR="00263E4D" w:rsidRPr="00252052" w:rsidRDefault="00263E4D" w:rsidP="00252052">
            <w:pPr>
              <w:spacing w:line="240" w:lineRule="auto"/>
              <w:ind w:firstLine="0"/>
              <w:rPr>
                <w:sz w:val="20"/>
                <w:szCs w:val="20"/>
              </w:rPr>
            </w:pPr>
            <w:r w:rsidRPr="00252052">
              <w:rPr>
                <w:sz w:val="20"/>
                <w:szCs w:val="20"/>
              </w:rPr>
              <w:t>Característica demográfica</w:t>
            </w:r>
          </w:p>
        </w:tc>
        <w:tc>
          <w:tcPr>
            <w:tcW w:w="2512" w:type="pct"/>
            <w:tcBorders>
              <w:bottom w:val="single" w:sz="4" w:space="0" w:color="auto"/>
            </w:tcBorders>
          </w:tcPr>
          <w:p w14:paraId="53989451" w14:textId="77777777" w:rsidR="00263E4D" w:rsidRPr="00252052" w:rsidRDefault="00263E4D" w:rsidP="00252052">
            <w:pPr>
              <w:spacing w:line="240" w:lineRule="auto"/>
              <w:ind w:firstLine="0"/>
              <w:rPr>
                <w:sz w:val="20"/>
                <w:szCs w:val="20"/>
              </w:rPr>
            </w:pPr>
            <w:r w:rsidRPr="00252052">
              <w:rPr>
                <w:sz w:val="20"/>
                <w:szCs w:val="20"/>
              </w:rPr>
              <w:t>Porcentajes</w:t>
            </w:r>
          </w:p>
        </w:tc>
      </w:tr>
      <w:tr w:rsidR="00263E4D" w:rsidRPr="00252052" w14:paraId="702CB8AC" w14:textId="77777777" w:rsidTr="00252052">
        <w:trPr>
          <w:jc w:val="center"/>
        </w:trPr>
        <w:tc>
          <w:tcPr>
            <w:tcW w:w="2488" w:type="pct"/>
            <w:vMerge w:val="restart"/>
          </w:tcPr>
          <w:p w14:paraId="5FD13C75" w14:textId="77777777" w:rsidR="00263E4D" w:rsidRPr="00252052" w:rsidRDefault="00263E4D" w:rsidP="00252052">
            <w:pPr>
              <w:spacing w:line="240" w:lineRule="auto"/>
              <w:ind w:firstLine="0"/>
              <w:rPr>
                <w:sz w:val="20"/>
                <w:szCs w:val="20"/>
              </w:rPr>
            </w:pPr>
            <w:r w:rsidRPr="00252052">
              <w:rPr>
                <w:sz w:val="20"/>
                <w:szCs w:val="20"/>
              </w:rPr>
              <w:t>Edad</w:t>
            </w:r>
          </w:p>
        </w:tc>
        <w:tc>
          <w:tcPr>
            <w:tcW w:w="2512" w:type="pct"/>
            <w:tcBorders>
              <w:top w:val="single" w:sz="4" w:space="0" w:color="auto"/>
              <w:bottom w:val="nil"/>
            </w:tcBorders>
          </w:tcPr>
          <w:p w14:paraId="79092DBE" w14:textId="77777777" w:rsidR="00263E4D" w:rsidRPr="00252052" w:rsidRDefault="00263E4D" w:rsidP="00252052">
            <w:pPr>
              <w:spacing w:line="240" w:lineRule="auto"/>
              <w:ind w:firstLine="0"/>
              <w:rPr>
                <w:sz w:val="20"/>
                <w:szCs w:val="20"/>
              </w:rPr>
            </w:pPr>
            <w:r w:rsidRPr="00252052">
              <w:rPr>
                <w:sz w:val="20"/>
                <w:szCs w:val="20"/>
              </w:rPr>
              <w:t>20-23: 31</w:t>
            </w:r>
            <w:r w:rsidR="00AC546C">
              <w:rPr>
                <w:sz w:val="20"/>
                <w:szCs w:val="20"/>
              </w:rPr>
              <w:t xml:space="preserve"> </w:t>
            </w:r>
            <w:r w:rsidRPr="00252052">
              <w:rPr>
                <w:sz w:val="20"/>
                <w:szCs w:val="20"/>
              </w:rPr>
              <w:t>%</w:t>
            </w:r>
          </w:p>
        </w:tc>
      </w:tr>
      <w:tr w:rsidR="00263E4D" w:rsidRPr="00252052" w14:paraId="01018552" w14:textId="77777777" w:rsidTr="00252052">
        <w:trPr>
          <w:jc w:val="center"/>
        </w:trPr>
        <w:tc>
          <w:tcPr>
            <w:tcW w:w="2488" w:type="pct"/>
            <w:vMerge/>
          </w:tcPr>
          <w:p w14:paraId="7EB598FD"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17BB2184" w14:textId="77777777" w:rsidR="00263E4D" w:rsidRPr="00252052" w:rsidRDefault="00263E4D" w:rsidP="00252052">
            <w:pPr>
              <w:spacing w:line="240" w:lineRule="auto"/>
              <w:ind w:firstLine="0"/>
              <w:rPr>
                <w:sz w:val="20"/>
                <w:szCs w:val="20"/>
              </w:rPr>
            </w:pPr>
            <w:r w:rsidRPr="00252052">
              <w:rPr>
                <w:sz w:val="20"/>
                <w:szCs w:val="20"/>
              </w:rPr>
              <w:t>24-27: 24</w:t>
            </w:r>
            <w:r w:rsidR="00AC546C">
              <w:rPr>
                <w:sz w:val="20"/>
                <w:szCs w:val="20"/>
              </w:rPr>
              <w:t xml:space="preserve"> </w:t>
            </w:r>
            <w:r w:rsidRPr="00252052">
              <w:rPr>
                <w:sz w:val="20"/>
                <w:szCs w:val="20"/>
              </w:rPr>
              <w:t>%</w:t>
            </w:r>
          </w:p>
        </w:tc>
      </w:tr>
      <w:tr w:rsidR="00263E4D" w:rsidRPr="00252052" w14:paraId="233A7421" w14:textId="77777777" w:rsidTr="00252052">
        <w:trPr>
          <w:jc w:val="center"/>
        </w:trPr>
        <w:tc>
          <w:tcPr>
            <w:tcW w:w="2488" w:type="pct"/>
            <w:vMerge/>
          </w:tcPr>
          <w:p w14:paraId="32644F64"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4D467670" w14:textId="77777777" w:rsidR="00263E4D" w:rsidRPr="00252052" w:rsidRDefault="00263E4D" w:rsidP="00252052">
            <w:pPr>
              <w:spacing w:line="240" w:lineRule="auto"/>
              <w:ind w:firstLine="0"/>
              <w:rPr>
                <w:sz w:val="20"/>
                <w:szCs w:val="20"/>
              </w:rPr>
            </w:pPr>
            <w:r w:rsidRPr="00252052">
              <w:rPr>
                <w:sz w:val="20"/>
                <w:szCs w:val="20"/>
              </w:rPr>
              <w:t>28-35: 45</w:t>
            </w:r>
            <w:r w:rsidR="00AC546C">
              <w:rPr>
                <w:sz w:val="20"/>
                <w:szCs w:val="20"/>
              </w:rPr>
              <w:t xml:space="preserve"> </w:t>
            </w:r>
            <w:r w:rsidRPr="00252052">
              <w:rPr>
                <w:sz w:val="20"/>
                <w:szCs w:val="20"/>
              </w:rPr>
              <w:t>%</w:t>
            </w:r>
          </w:p>
        </w:tc>
      </w:tr>
      <w:tr w:rsidR="00263E4D" w:rsidRPr="00252052" w14:paraId="650727BB" w14:textId="77777777" w:rsidTr="00252052">
        <w:trPr>
          <w:jc w:val="center"/>
        </w:trPr>
        <w:tc>
          <w:tcPr>
            <w:tcW w:w="2488" w:type="pct"/>
            <w:vMerge w:val="restart"/>
          </w:tcPr>
          <w:p w14:paraId="1485D215" w14:textId="77777777" w:rsidR="00263E4D" w:rsidRPr="00252052" w:rsidRDefault="00263E4D" w:rsidP="00252052">
            <w:pPr>
              <w:spacing w:line="240" w:lineRule="auto"/>
              <w:ind w:firstLine="0"/>
              <w:rPr>
                <w:sz w:val="20"/>
                <w:szCs w:val="20"/>
              </w:rPr>
            </w:pPr>
            <w:r w:rsidRPr="00252052">
              <w:rPr>
                <w:sz w:val="20"/>
                <w:szCs w:val="20"/>
              </w:rPr>
              <w:t>Sexo</w:t>
            </w:r>
          </w:p>
        </w:tc>
        <w:tc>
          <w:tcPr>
            <w:tcW w:w="2512" w:type="pct"/>
            <w:tcBorders>
              <w:top w:val="single" w:sz="4" w:space="0" w:color="auto"/>
              <w:bottom w:val="nil"/>
            </w:tcBorders>
          </w:tcPr>
          <w:p w14:paraId="6CD93D07" w14:textId="77777777" w:rsidR="00263E4D" w:rsidRPr="00252052" w:rsidRDefault="00263E4D" w:rsidP="00AC546C">
            <w:pPr>
              <w:spacing w:line="240" w:lineRule="auto"/>
              <w:ind w:firstLine="0"/>
              <w:rPr>
                <w:sz w:val="20"/>
                <w:szCs w:val="20"/>
              </w:rPr>
            </w:pPr>
            <w:r w:rsidRPr="00252052">
              <w:rPr>
                <w:sz w:val="20"/>
                <w:szCs w:val="20"/>
              </w:rPr>
              <w:t>Hombre: 58</w:t>
            </w:r>
            <w:r w:rsidR="00AC546C">
              <w:rPr>
                <w:sz w:val="20"/>
                <w:szCs w:val="20"/>
              </w:rPr>
              <w:t xml:space="preserve"> </w:t>
            </w:r>
            <w:r w:rsidRPr="00252052">
              <w:rPr>
                <w:sz w:val="20"/>
                <w:szCs w:val="20"/>
              </w:rPr>
              <w:t>%</w:t>
            </w:r>
          </w:p>
        </w:tc>
      </w:tr>
      <w:tr w:rsidR="00263E4D" w:rsidRPr="00252052" w14:paraId="48FCEA6A" w14:textId="77777777" w:rsidTr="00252052">
        <w:trPr>
          <w:jc w:val="center"/>
        </w:trPr>
        <w:tc>
          <w:tcPr>
            <w:tcW w:w="2488" w:type="pct"/>
            <w:vMerge/>
          </w:tcPr>
          <w:p w14:paraId="5E8C2A3E"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423D6949" w14:textId="77777777" w:rsidR="00263E4D" w:rsidRPr="00252052" w:rsidRDefault="00263E4D" w:rsidP="00252052">
            <w:pPr>
              <w:spacing w:line="240" w:lineRule="auto"/>
              <w:ind w:firstLine="0"/>
              <w:rPr>
                <w:sz w:val="20"/>
                <w:szCs w:val="20"/>
              </w:rPr>
            </w:pPr>
            <w:r w:rsidRPr="00252052">
              <w:rPr>
                <w:sz w:val="20"/>
                <w:szCs w:val="20"/>
              </w:rPr>
              <w:t>Mujer: 42</w:t>
            </w:r>
            <w:r w:rsidR="00AC546C">
              <w:rPr>
                <w:sz w:val="20"/>
                <w:szCs w:val="20"/>
              </w:rPr>
              <w:t xml:space="preserve"> </w:t>
            </w:r>
            <w:r w:rsidRPr="00252052">
              <w:rPr>
                <w:sz w:val="20"/>
                <w:szCs w:val="20"/>
              </w:rPr>
              <w:t>%</w:t>
            </w:r>
          </w:p>
        </w:tc>
      </w:tr>
      <w:tr w:rsidR="00263E4D" w:rsidRPr="00252052" w14:paraId="1D451B04" w14:textId="77777777" w:rsidTr="00252052">
        <w:trPr>
          <w:jc w:val="center"/>
        </w:trPr>
        <w:tc>
          <w:tcPr>
            <w:tcW w:w="2488" w:type="pct"/>
            <w:vMerge w:val="restart"/>
          </w:tcPr>
          <w:p w14:paraId="29B9B6A2" w14:textId="77777777" w:rsidR="00263E4D" w:rsidRPr="00252052" w:rsidRDefault="00263E4D" w:rsidP="00252052">
            <w:pPr>
              <w:spacing w:line="240" w:lineRule="auto"/>
              <w:ind w:firstLine="0"/>
              <w:rPr>
                <w:sz w:val="20"/>
                <w:szCs w:val="20"/>
              </w:rPr>
            </w:pPr>
            <w:r w:rsidRPr="00252052">
              <w:rPr>
                <w:sz w:val="20"/>
                <w:szCs w:val="20"/>
              </w:rPr>
              <w:t>Estudios</w:t>
            </w:r>
          </w:p>
        </w:tc>
        <w:tc>
          <w:tcPr>
            <w:tcW w:w="2512" w:type="pct"/>
            <w:tcBorders>
              <w:top w:val="single" w:sz="4" w:space="0" w:color="auto"/>
              <w:bottom w:val="nil"/>
            </w:tcBorders>
          </w:tcPr>
          <w:p w14:paraId="54A01B53" w14:textId="77777777" w:rsidR="00263E4D" w:rsidRPr="00252052" w:rsidRDefault="00263E4D" w:rsidP="00252052">
            <w:pPr>
              <w:spacing w:line="240" w:lineRule="auto"/>
              <w:ind w:firstLine="0"/>
              <w:rPr>
                <w:sz w:val="20"/>
                <w:szCs w:val="20"/>
              </w:rPr>
            </w:pPr>
            <w:r w:rsidRPr="00252052">
              <w:rPr>
                <w:sz w:val="20"/>
                <w:szCs w:val="20"/>
              </w:rPr>
              <w:t>Preparatoria: 5.6</w:t>
            </w:r>
            <w:r w:rsidR="00AC546C">
              <w:rPr>
                <w:sz w:val="20"/>
                <w:szCs w:val="20"/>
              </w:rPr>
              <w:t xml:space="preserve"> </w:t>
            </w:r>
            <w:r w:rsidRPr="00252052">
              <w:rPr>
                <w:sz w:val="20"/>
                <w:szCs w:val="20"/>
              </w:rPr>
              <w:t>%</w:t>
            </w:r>
          </w:p>
        </w:tc>
      </w:tr>
      <w:tr w:rsidR="00263E4D" w:rsidRPr="00252052" w14:paraId="3E739E09" w14:textId="77777777" w:rsidTr="00252052">
        <w:trPr>
          <w:trHeight w:val="148"/>
          <w:jc w:val="center"/>
        </w:trPr>
        <w:tc>
          <w:tcPr>
            <w:tcW w:w="2488" w:type="pct"/>
            <w:vMerge/>
          </w:tcPr>
          <w:p w14:paraId="7F2A3673"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1177DD5B" w14:textId="77777777" w:rsidR="00263E4D" w:rsidRPr="00252052" w:rsidRDefault="00263E4D" w:rsidP="00252052">
            <w:pPr>
              <w:spacing w:line="240" w:lineRule="auto"/>
              <w:ind w:firstLine="0"/>
              <w:rPr>
                <w:sz w:val="20"/>
                <w:szCs w:val="20"/>
              </w:rPr>
            </w:pPr>
            <w:r w:rsidRPr="00252052">
              <w:rPr>
                <w:sz w:val="20"/>
                <w:szCs w:val="20"/>
              </w:rPr>
              <w:t>Licenciatura completa</w:t>
            </w:r>
            <w:r w:rsidR="00AC546C">
              <w:rPr>
                <w:sz w:val="20"/>
                <w:szCs w:val="20"/>
              </w:rPr>
              <w:t>:</w:t>
            </w:r>
            <w:r w:rsidRPr="00252052">
              <w:rPr>
                <w:sz w:val="20"/>
                <w:szCs w:val="20"/>
              </w:rPr>
              <w:t xml:space="preserve"> 77.8</w:t>
            </w:r>
            <w:r w:rsidR="00AC546C">
              <w:rPr>
                <w:sz w:val="20"/>
                <w:szCs w:val="20"/>
              </w:rPr>
              <w:t xml:space="preserve"> </w:t>
            </w:r>
            <w:r w:rsidRPr="00252052">
              <w:rPr>
                <w:sz w:val="20"/>
                <w:szCs w:val="20"/>
              </w:rPr>
              <w:t>%</w:t>
            </w:r>
          </w:p>
        </w:tc>
      </w:tr>
      <w:tr w:rsidR="00263E4D" w:rsidRPr="00252052" w14:paraId="0B071D4D" w14:textId="77777777" w:rsidTr="00252052">
        <w:trPr>
          <w:trHeight w:val="226"/>
          <w:jc w:val="center"/>
        </w:trPr>
        <w:tc>
          <w:tcPr>
            <w:tcW w:w="2488" w:type="pct"/>
            <w:vMerge/>
            <w:tcBorders>
              <w:bottom w:val="single" w:sz="4" w:space="0" w:color="auto"/>
            </w:tcBorders>
          </w:tcPr>
          <w:p w14:paraId="74829F06"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521BAEA0" w14:textId="77777777" w:rsidR="00263E4D" w:rsidRPr="00252052" w:rsidRDefault="00263E4D" w:rsidP="00252052">
            <w:pPr>
              <w:spacing w:line="240" w:lineRule="auto"/>
              <w:ind w:firstLine="0"/>
              <w:rPr>
                <w:sz w:val="20"/>
                <w:szCs w:val="20"/>
              </w:rPr>
            </w:pPr>
            <w:r w:rsidRPr="00252052">
              <w:rPr>
                <w:sz w:val="20"/>
                <w:szCs w:val="20"/>
              </w:rPr>
              <w:t>Maestría completa</w:t>
            </w:r>
            <w:r w:rsidR="00AC546C">
              <w:rPr>
                <w:sz w:val="20"/>
                <w:szCs w:val="20"/>
              </w:rPr>
              <w:t>:</w:t>
            </w:r>
            <w:r w:rsidRPr="00252052">
              <w:rPr>
                <w:sz w:val="20"/>
                <w:szCs w:val="20"/>
              </w:rPr>
              <w:t xml:space="preserve"> 14.8</w:t>
            </w:r>
            <w:r w:rsidR="00AC546C">
              <w:rPr>
                <w:sz w:val="20"/>
                <w:szCs w:val="20"/>
              </w:rPr>
              <w:t xml:space="preserve"> </w:t>
            </w:r>
            <w:r w:rsidRPr="00252052">
              <w:rPr>
                <w:sz w:val="20"/>
                <w:szCs w:val="20"/>
              </w:rPr>
              <w:t>%</w:t>
            </w:r>
          </w:p>
        </w:tc>
      </w:tr>
      <w:tr w:rsidR="00263E4D" w:rsidRPr="00252052" w14:paraId="2A9739BD" w14:textId="77777777" w:rsidTr="00252052">
        <w:trPr>
          <w:trHeight w:val="226"/>
          <w:jc w:val="center"/>
        </w:trPr>
        <w:tc>
          <w:tcPr>
            <w:tcW w:w="2488" w:type="pct"/>
            <w:vMerge w:val="restart"/>
            <w:tcBorders>
              <w:top w:val="single" w:sz="4" w:space="0" w:color="auto"/>
              <w:bottom w:val="nil"/>
            </w:tcBorders>
          </w:tcPr>
          <w:p w14:paraId="2AFBB90A" w14:textId="77777777" w:rsidR="00263E4D" w:rsidRPr="00252052" w:rsidRDefault="00263E4D" w:rsidP="00252052">
            <w:pPr>
              <w:spacing w:line="240" w:lineRule="auto"/>
              <w:ind w:firstLine="0"/>
              <w:rPr>
                <w:sz w:val="20"/>
                <w:szCs w:val="20"/>
              </w:rPr>
            </w:pPr>
            <w:r w:rsidRPr="00252052">
              <w:rPr>
                <w:sz w:val="20"/>
                <w:szCs w:val="20"/>
              </w:rPr>
              <w:t>Documento obtenido</w:t>
            </w:r>
          </w:p>
        </w:tc>
        <w:tc>
          <w:tcPr>
            <w:tcW w:w="2512" w:type="pct"/>
            <w:tcBorders>
              <w:top w:val="single" w:sz="4" w:space="0" w:color="auto"/>
              <w:bottom w:val="nil"/>
            </w:tcBorders>
          </w:tcPr>
          <w:p w14:paraId="15F6729A" w14:textId="77777777" w:rsidR="00263E4D" w:rsidRPr="00252052" w:rsidRDefault="00263E4D" w:rsidP="00252052">
            <w:pPr>
              <w:spacing w:line="240" w:lineRule="auto"/>
              <w:ind w:firstLine="0"/>
              <w:rPr>
                <w:sz w:val="20"/>
                <w:szCs w:val="20"/>
              </w:rPr>
            </w:pPr>
            <w:r w:rsidRPr="00252052">
              <w:rPr>
                <w:sz w:val="20"/>
                <w:szCs w:val="20"/>
              </w:rPr>
              <w:t>Certificado: 5.6</w:t>
            </w:r>
            <w:r w:rsidR="00AC546C">
              <w:rPr>
                <w:sz w:val="20"/>
                <w:szCs w:val="20"/>
              </w:rPr>
              <w:t xml:space="preserve"> </w:t>
            </w:r>
            <w:r w:rsidRPr="00252052">
              <w:rPr>
                <w:sz w:val="20"/>
                <w:szCs w:val="20"/>
              </w:rPr>
              <w:t>%</w:t>
            </w:r>
          </w:p>
        </w:tc>
      </w:tr>
      <w:tr w:rsidR="00263E4D" w:rsidRPr="00252052" w14:paraId="03D85938" w14:textId="77777777" w:rsidTr="00252052">
        <w:trPr>
          <w:trHeight w:val="226"/>
          <w:jc w:val="center"/>
        </w:trPr>
        <w:tc>
          <w:tcPr>
            <w:tcW w:w="2488" w:type="pct"/>
            <w:vMerge/>
            <w:tcBorders>
              <w:top w:val="nil"/>
            </w:tcBorders>
          </w:tcPr>
          <w:p w14:paraId="068EDF8E"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32230089" w14:textId="77777777" w:rsidR="00263E4D" w:rsidRPr="00252052" w:rsidRDefault="00263E4D" w:rsidP="00252052">
            <w:pPr>
              <w:spacing w:line="240" w:lineRule="auto"/>
              <w:ind w:firstLine="0"/>
              <w:rPr>
                <w:sz w:val="20"/>
                <w:szCs w:val="20"/>
              </w:rPr>
            </w:pPr>
            <w:r w:rsidRPr="00252052">
              <w:rPr>
                <w:sz w:val="20"/>
                <w:szCs w:val="20"/>
              </w:rPr>
              <w:t>Pasante: 9.3</w:t>
            </w:r>
            <w:r w:rsidR="00AC546C">
              <w:rPr>
                <w:sz w:val="20"/>
                <w:szCs w:val="20"/>
              </w:rPr>
              <w:t xml:space="preserve"> </w:t>
            </w:r>
            <w:r w:rsidRPr="00252052">
              <w:rPr>
                <w:sz w:val="20"/>
                <w:szCs w:val="20"/>
              </w:rPr>
              <w:t>%</w:t>
            </w:r>
          </w:p>
        </w:tc>
      </w:tr>
      <w:tr w:rsidR="00263E4D" w:rsidRPr="00252052" w14:paraId="47D9ECF0" w14:textId="77777777" w:rsidTr="00252052">
        <w:trPr>
          <w:trHeight w:val="226"/>
          <w:jc w:val="center"/>
        </w:trPr>
        <w:tc>
          <w:tcPr>
            <w:tcW w:w="2488" w:type="pct"/>
            <w:vMerge/>
          </w:tcPr>
          <w:p w14:paraId="1DE37DD5"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3B5F089B" w14:textId="77777777" w:rsidR="00263E4D" w:rsidRPr="00252052" w:rsidRDefault="00AC546C" w:rsidP="00252052">
            <w:pPr>
              <w:spacing w:line="240" w:lineRule="auto"/>
              <w:ind w:firstLine="0"/>
              <w:rPr>
                <w:sz w:val="20"/>
                <w:szCs w:val="20"/>
              </w:rPr>
            </w:pPr>
            <w:r>
              <w:rPr>
                <w:sz w:val="20"/>
                <w:szCs w:val="20"/>
              </w:rPr>
              <w:t>Acta de e</w:t>
            </w:r>
            <w:r w:rsidR="00263E4D" w:rsidRPr="00252052">
              <w:rPr>
                <w:sz w:val="20"/>
                <w:szCs w:val="20"/>
              </w:rPr>
              <w:t>xamen:</w:t>
            </w:r>
            <w:r>
              <w:rPr>
                <w:sz w:val="20"/>
                <w:szCs w:val="20"/>
              </w:rPr>
              <w:t xml:space="preserve"> </w:t>
            </w:r>
            <w:r w:rsidR="00263E4D" w:rsidRPr="00252052">
              <w:rPr>
                <w:sz w:val="20"/>
                <w:szCs w:val="20"/>
              </w:rPr>
              <w:t>3.7</w:t>
            </w:r>
            <w:r>
              <w:rPr>
                <w:sz w:val="20"/>
                <w:szCs w:val="20"/>
              </w:rPr>
              <w:t xml:space="preserve"> </w:t>
            </w:r>
            <w:r w:rsidR="00263E4D" w:rsidRPr="00252052">
              <w:rPr>
                <w:sz w:val="20"/>
                <w:szCs w:val="20"/>
              </w:rPr>
              <w:t>%</w:t>
            </w:r>
          </w:p>
        </w:tc>
      </w:tr>
      <w:tr w:rsidR="00263E4D" w:rsidRPr="00252052" w14:paraId="083B3F2F" w14:textId="77777777" w:rsidTr="00252052">
        <w:trPr>
          <w:trHeight w:val="226"/>
          <w:jc w:val="center"/>
        </w:trPr>
        <w:tc>
          <w:tcPr>
            <w:tcW w:w="2488" w:type="pct"/>
            <w:vMerge/>
          </w:tcPr>
          <w:p w14:paraId="0E6389BC"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1BA79CE8" w14:textId="77777777" w:rsidR="00263E4D" w:rsidRPr="00252052" w:rsidRDefault="00263E4D" w:rsidP="00252052">
            <w:pPr>
              <w:spacing w:line="240" w:lineRule="auto"/>
              <w:ind w:firstLine="0"/>
              <w:rPr>
                <w:sz w:val="20"/>
                <w:szCs w:val="20"/>
              </w:rPr>
            </w:pPr>
            <w:r w:rsidRPr="00252052">
              <w:rPr>
                <w:sz w:val="20"/>
                <w:szCs w:val="20"/>
              </w:rPr>
              <w:t>Título: 68.5</w:t>
            </w:r>
            <w:r w:rsidR="00AC546C">
              <w:rPr>
                <w:sz w:val="20"/>
                <w:szCs w:val="20"/>
              </w:rPr>
              <w:t xml:space="preserve"> </w:t>
            </w:r>
            <w:r w:rsidRPr="00252052">
              <w:rPr>
                <w:sz w:val="20"/>
                <w:szCs w:val="20"/>
              </w:rPr>
              <w:t>%</w:t>
            </w:r>
          </w:p>
        </w:tc>
      </w:tr>
      <w:tr w:rsidR="00263E4D" w:rsidRPr="00252052" w14:paraId="7B452899" w14:textId="77777777" w:rsidTr="00252052">
        <w:trPr>
          <w:trHeight w:val="226"/>
          <w:jc w:val="center"/>
        </w:trPr>
        <w:tc>
          <w:tcPr>
            <w:tcW w:w="2488" w:type="pct"/>
            <w:vMerge/>
            <w:tcBorders>
              <w:bottom w:val="single" w:sz="4" w:space="0" w:color="auto"/>
            </w:tcBorders>
          </w:tcPr>
          <w:p w14:paraId="63F3ABD0"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16133E2E" w14:textId="77777777" w:rsidR="00263E4D" w:rsidRPr="00252052" w:rsidRDefault="00263E4D" w:rsidP="00252052">
            <w:pPr>
              <w:spacing w:line="240" w:lineRule="auto"/>
              <w:ind w:firstLine="0"/>
              <w:rPr>
                <w:sz w:val="20"/>
                <w:szCs w:val="20"/>
              </w:rPr>
            </w:pPr>
            <w:r w:rsidRPr="00252052">
              <w:rPr>
                <w:sz w:val="20"/>
                <w:szCs w:val="20"/>
              </w:rPr>
              <w:t>Inconcluso: 11.1</w:t>
            </w:r>
            <w:r w:rsidR="00AC546C">
              <w:rPr>
                <w:sz w:val="20"/>
                <w:szCs w:val="20"/>
              </w:rPr>
              <w:t xml:space="preserve"> </w:t>
            </w:r>
            <w:r w:rsidRPr="00252052">
              <w:rPr>
                <w:sz w:val="20"/>
                <w:szCs w:val="20"/>
              </w:rPr>
              <w:t>%</w:t>
            </w:r>
          </w:p>
        </w:tc>
      </w:tr>
      <w:tr w:rsidR="00263E4D" w:rsidRPr="00252052" w14:paraId="2A1EBE98" w14:textId="77777777" w:rsidTr="00252052">
        <w:trPr>
          <w:trHeight w:val="226"/>
          <w:jc w:val="center"/>
        </w:trPr>
        <w:tc>
          <w:tcPr>
            <w:tcW w:w="2488" w:type="pct"/>
            <w:vMerge w:val="restart"/>
            <w:tcBorders>
              <w:top w:val="single" w:sz="4" w:space="0" w:color="auto"/>
              <w:bottom w:val="single" w:sz="4" w:space="0" w:color="auto"/>
            </w:tcBorders>
          </w:tcPr>
          <w:p w14:paraId="27337723" w14:textId="77777777" w:rsidR="00263E4D" w:rsidRPr="00252052" w:rsidRDefault="00263E4D" w:rsidP="00252052">
            <w:pPr>
              <w:spacing w:line="240" w:lineRule="auto"/>
              <w:ind w:firstLine="0"/>
              <w:rPr>
                <w:sz w:val="20"/>
                <w:szCs w:val="20"/>
              </w:rPr>
            </w:pPr>
            <w:r w:rsidRPr="00252052">
              <w:rPr>
                <w:sz w:val="20"/>
                <w:szCs w:val="20"/>
              </w:rPr>
              <w:t>Actualmente estudia</w:t>
            </w:r>
          </w:p>
        </w:tc>
        <w:tc>
          <w:tcPr>
            <w:tcW w:w="2512" w:type="pct"/>
            <w:tcBorders>
              <w:top w:val="single" w:sz="4" w:space="0" w:color="auto"/>
              <w:bottom w:val="nil"/>
            </w:tcBorders>
          </w:tcPr>
          <w:p w14:paraId="7C6E2F6F" w14:textId="77777777" w:rsidR="00263E4D" w:rsidRPr="00252052" w:rsidRDefault="00263E4D" w:rsidP="00252052">
            <w:pPr>
              <w:spacing w:line="240" w:lineRule="auto"/>
              <w:ind w:firstLine="0"/>
              <w:rPr>
                <w:sz w:val="20"/>
                <w:szCs w:val="20"/>
              </w:rPr>
            </w:pPr>
            <w:r w:rsidRPr="00252052">
              <w:rPr>
                <w:sz w:val="20"/>
                <w:szCs w:val="20"/>
              </w:rPr>
              <w:t>Sí: 33.3</w:t>
            </w:r>
            <w:r w:rsidR="00AC546C">
              <w:rPr>
                <w:sz w:val="20"/>
                <w:szCs w:val="20"/>
              </w:rPr>
              <w:t xml:space="preserve"> </w:t>
            </w:r>
            <w:r w:rsidRPr="00252052">
              <w:rPr>
                <w:sz w:val="20"/>
                <w:szCs w:val="20"/>
              </w:rPr>
              <w:t>%</w:t>
            </w:r>
          </w:p>
        </w:tc>
      </w:tr>
      <w:tr w:rsidR="00263E4D" w:rsidRPr="00252052" w14:paraId="27EF27EC" w14:textId="77777777" w:rsidTr="00252052">
        <w:trPr>
          <w:trHeight w:val="226"/>
          <w:jc w:val="center"/>
        </w:trPr>
        <w:tc>
          <w:tcPr>
            <w:tcW w:w="2488" w:type="pct"/>
            <w:vMerge/>
            <w:tcBorders>
              <w:top w:val="single" w:sz="4" w:space="0" w:color="auto"/>
              <w:bottom w:val="single" w:sz="4" w:space="0" w:color="auto"/>
            </w:tcBorders>
          </w:tcPr>
          <w:p w14:paraId="78829E10"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45F6CBA4" w14:textId="77777777" w:rsidR="00263E4D" w:rsidRPr="00252052" w:rsidRDefault="00263E4D" w:rsidP="00252052">
            <w:pPr>
              <w:spacing w:line="240" w:lineRule="auto"/>
              <w:ind w:firstLine="0"/>
              <w:rPr>
                <w:sz w:val="20"/>
                <w:szCs w:val="20"/>
              </w:rPr>
            </w:pPr>
            <w:r w:rsidRPr="00252052">
              <w:rPr>
                <w:sz w:val="20"/>
                <w:szCs w:val="20"/>
              </w:rPr>
              <w:t>No: 66.7</w:t>
            </w:r>
            <w:r w:rsidR="00AC546C">
              <w:rPr>
                <w:sz w:val="20"/>
                <w:szCs w:val="20"/>
              </w:rPr>
              <w:t xml:space="preserve"> </w:t>
            </w:r>
            <w:r w:rsidRPr="00252052">
              <w:rPr>
                <w:sz w:val="20"/>
                <w:szCs w:val="20"/>
              </w:rPr>
              <w:t>%</w:t>
            </w:r>
          </w:p>
        </w:tc>
      </w:tr>
      <w:tr w:rsidR="00263E4D" w:rsidRPr="00252052" w14:paraId="52DAE586" w14:textId="77777777" w:rsidTr="00252052">
        <w:trPr>
          <w:jc w:val="center"/>
        </w:trPr>
        <w:tc>
          <w:tcPr>
            <w:tcW w:w="2488" w:type="pct"/>
            <w:vMerge w:val="restart"/>
            <w:tcBorders>
              <w:top w:val="single" w:sz="4" w:space="0" w:color="auto"/>
            </w:tcBorders>
          </w:tcPr>
          <w:p w14:paraId="1CDB5E4E" w14:textId="77777777" w:rsidR="00263E4D" w:rsidRPr="00252052" w:rsidRDefault="00263E4D" w:rsidP="00252052">
            <w:pPr>
              <w:spacing w:line="240" w:lineRule="auto"/>
              <w:ind w:firstLine="0"/>
              <w:rPr>
                <w:sz w:val="20"/>
                <w:szCs w:val="20"/>
              </w:rPr>
            </w:pPr>
            <w:r w:rsidRPr="00252052">
              <w:rPr>
                <w:sz w:val="20"/>
                <w:szCs w:val="20"/>
              </w:rPr>
              <w:t>Tipo de empresario</w:t>
            </w:r>
          </w:p>
        </w:tc>
        <w:tc>
          <w:tcPr>
            <w:tcW w:w="2512" w:type="pct"/>
            <w:tcBorders>
              <w:top w:val="single" w:sz="4" w:space="0" w:color="auto"/>
              <w:bottom w:val="nil"/>
            </w:tcBorders>
          </w:tcPr>
          <w:p w14:paraId="26BD9A73" w14:textId="77777777" w:rsidR="00263E4D" w:rsidRPr="00252052" w:rsidRDefault="00263E4D" w:rsidP="00252052">
            <w:pPr>
              <w:spacing w:line="240" w:lineRule="auto"/>
              <w:ind w:firstLine="0"/>
              <w:rPr>
                <w:sz w:val="20"/>
                <w:szCs w:val="20"/>
              </w:rPr>
            </w:pPr>
            <w:r w:rsidRPr="00252052">
              <w:rPr>
                <w:sz w:val="20"/>
                <w:szCs w:val="20"/>
              </w:rPr>
              <w:t>Comercio</w:t>
            </w:r>
            <w:r w:rsidR="00AC546C">
              <w:rPr>
                <w:sz w:val="20"/>
                <w:szCs w:val="20"/>
              </w:rPr>
              <w:t>:</w:t>
            </w:r>
            <w:r w:rsidRPr="00252052">
              <w:rPr>
                <w:sz w:val="20"/>
                <w:szCs w:val="20"/>
              </w:rPr>
              <w:t xml:space="preserve"> 51.9</w:t>
            </w:r>
            <w:r w:rsidR="00AC546C">
              <w:rPr>
                <w:sz w:val="20"/>
                <w:szCs w:val="20"/>
              </w:rPr>
              <w:t xml:space="preserve"> </w:t>
            </w:r>
            <w:r w:rsidRPr="00252052">
              <w:rPr>
                <w:sz w:val="20"/>
                <w:szCs w:val="20"/>
              </w:rPr>
              <w:t>%</w:t>
            </w:r>
          </w:p>
        </w:tc>
      </w:tr>
      <w:tr w:rsidR="00263E4D" w:rsidRPr="00252052" w14:paraId="64FF456D" w14:textId="77777777" w:rsidTr="00252052">
        <w:trPr>
          <w:jc w:val="center"/>
        </w:trPr>
        <w:tc>
          <w:tcPr>
            <w:tcW w:w="2488" w:type="pct"/>
            <w:vMerge/>
          </w:tcPr>
          <w:p w14:paraId="32A424EA"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5E28F9AD" w14:textId="77777777" w:rsidR="00263E4D" w:rsidRPr="00252052" w:rsidRDefault="00263E4D" w:rsidP="00252052">
            <w:pPr>
              <w:spacing w:line="240" w:lineRule="auto"/>
              <w:ind w:firstLine="0"/>
              <w:rPr>
                <w:sz w:val="20"/>
                <w:szCs w:val="20"/>
              </w:rPr>
            </w:pPr>
            <w:r w:rsidRPr="00252052">
              <w:rPr>
                <w:sz w:val="20"/>
                <w:szCs w:val="20"/>
              </w:rPr>
              <w:t>Manufactura</w:t>
            </w:r>
            <w:r w:rsidR="00AC546C">
              <w:rPr>
                <w:sz w:val="20"/>
                <w:szCs w:val="20"/>
              </w:rPr>
              <w:t>:</w:t>
            </w:r>
            <w:r w:rsidRPr="00252052">
              <w:rPr>
                <w:sz w:val="20"/>
                <w:szCs w:val="20"/>
              </w:rPr>
              <w:t xml:space="preserve"> 3.7</w:t>
            </w:r>
            <w:r w:rsidR="00AC546C">
              <w:rPr>
                <w:sz w:val="20"/>
                <w:szCs w:val="20"/>
              </w:rPr>
              <w:t xml:space="preserve"> </w:t>
            </w:r>
            <w:r w:rsidRPr="00252052">
              <w:rPr>
                <w:sz w:val="20"/>
                <w:szCs w:val="20"/>
              </w:rPr>
              <w:t>%</w:t>
            </w:r>
          </w:p>
        </w:tc>
      </w:tr>
      <w:tr w:rsidR="00263E4D" w:rsidRPr="00252052" w14:paraId="549BA065" w14:textId="77777777" w:rsidTr="00252052">
        <w:trPr>
          <w:jc w:val="center"/>
        </w:trPr>
        <w:tc>
          <w:tcPr>
            <w:tcW w:w="2488" w:type="pct"/>
            <w:vMerge/>
          </w:tcPr>
          <w:p w14:paraId="30174FCC"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095D1FDA" w14:textId="77777777" w:rsidR="00263E4D" w:rsidRPr="00252052" w:rsidRDefault="00263E4D" w:rsidP="00252052">
            <w:pPr>
              <w:spacing w:line="240" w:lineRule="auto"/>
              <w:ind w:firstLine="0"/>
              <w:rPr>
                <w:sz w:val="20"/>
                <w:szCs w:val="20"/>
              </w:rPr>
            </w:pPr>
            <w:r w:rsidRPr="00252052">
              <w:rPr>
                <w:sz w:val="20"/>
                <w:szCs w:val="20"/>
              </w:rPr>
              <w:t>Servicio</w:t>
            </w:r>
            <w:r w:rsidR="00AC546C">
              <w:rPr>
                <w:sz w:val="20"/>
                <w:szCs w:val="20"/>
              </w:rPr>
              <w:t>:</w:t>
            </w:r>
            <w:r w:rsidRPr="00252052">
              <w:rPr>
                <w:sz w:val="20"/>
                <w:szCs w:val="20"/>
              </w:rPr>
              <w:t xml:space="preserve"> 44.4</w:t>
            </w:r>
            <w:r w:rsidR="00AC546C">
              <w:rPr>
                <w:sz w:val="20"/>
                <w:szCs w:val="20"/>
              </w:rPr>
              <w:t xml:space="preserve"> </w:t>
            </w:r>
            <w:r w:rsidRPr="00252052">
              <w:rPr>
                <w:sz w:val="20"/>
                <w:szCs w:val="20"/>
              </w:rPr>
              <w:t>%</w:t>
            </w:r>
          </w:p>
        </w:tc>
      </w:tr>
      <w:tr w:rsidR="00263E4D" w:rsidRPr="00252052" w14:paraId="2C387084" w14:textId="77777777" w:rsidTr="00252052">
        <w:trPr>
          <w:jc w:val="center"/>
        </w:trPr>
        <w:tc>
          <w:tcPr>
            <w:tcW w:w="2488" w:type="pct"/>
            <w:vMerge w:val="restart"/>
          </w:tcPr>
          <w:p w14:paraId="7165375A" w14:textId="77777777" w:rsidR="00263E4D" w:rsidRPr="00252052" w:rsidRDefault="00263E4D" w:rsidP="00252052">
            <w:pPr>
              <w:spacing w:line="240" w:lineRule="auto"/>
              <w:ind w:firstLine="0"/>
              <w:rPr>
                <w:sz w:val="20"/>
                <w:szCs w:val="20"/>
              </w:rPr>
            </w:pPr>
            <w:r w:rsidRPr="00252052">
              <w:rPr>
                <w:sz w:val="20"/>
                <w:szCs w:val="20"/>
              </w:rPr>
              <w:t>Afiliación</w:t>
            </w:r>
          </w:p>
        </w:tc>
        <w:tc>
          <w:tcPr>
            <w:tcW w:w="2512" w:type="pct"/>
            <w:tcBorders>
              <w:top w:val="single" w:sz="4" w:space="0" w:color="auto"/>
              <w:bottom w:val="nil"/>
            </w:tcBorders>
          </w:tcPr>
          <w:p w14:paraId="530970C7" w14:textId="77777777" w:rsidR="00263E4D" w:rsidRPr="00252052" w:rsidRDefault="00263E4D" w:rsidP="00252052">
            <w:pPr>
              <w:spacing w:line="240" w:lineRule="auto"/>
              <w:ind w:firstLine="0"/>
              <w:rPr>
                <w:sz w:val="20"/>
                <w:szCs w:val="20"/>
              </w:rPr>
            </w:pPr>
            <w:r w:rsidRPr="00252052">
              <w:rPr>
                <w:sz w:val="20"/>
                <w:szCs w:val="20"/>
              </w:rPr>
              <w:t>C</w:t>
            </w:r>
            <w:r w:rsidR="00AC546C" w:rsidRPr="00252052">
              <w:rPr>
                <w:sz w:val="20"/>
                <w:szCs w:val="20"/>
              </w:rPr>
              <w:t>oparmex</w:t>
            </w:r>
            <w:r w:rsidR="00AC546C">
              <w:rPr>
                <w:sz w:val="20"/>
                <w:szCs w:val="20"/>
              </w:rPr>
              <w:t>:</w:t>
            </w:r>
            <w:r w:rsidRPr="00252052">
              <w:rPr>
                <w:sz w:val="20"/>
                <w:szCs w:val="20"/>
              </w:rPr>
              <w:t xml:space="preserve"> 33</w:t>
            </w:r>
            <w:r w:rsidR="00AC546C">
              <w:rPr>
                <w:sz w:val="20"/>
                <w:szCs w:val="20"/>
              </w:rPr>
              <w:t xml:space="preserve"> </w:t>
            </w:r>
            <w:r w:rsidRPr="00252052">
              <w:rPr>
                <w:sz w:val="20"/>
                <w:szCs w:val="20"/>
              </w:rPr>
              <w:t>%</w:t>
            </w:r>
          </w:p>
        </w:tc>
      </w:tr>
      <w:tr w:rsidR="00263E4D" w:rsidRPr="00252052" w14:paraId="445CCF6B" w14:textId="77777777" w:rsidTr="00252052">
        <w:trPr>
          <w:jc w:val="center"/>
        </w:trPr>
        <w:tc>
          <w:tcPr>
            <w:tcW w:w="2488" w:type="pct"/>
            <w:vMerge/>
          </w:tcPr>
          <w:p w14:paraId="0C4132DA"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3C487FD4" w14:textId="77777777" w:rsidR="00263E4D" w:rsidRPr="00252052" w:rsidRDefault="00263E4D" w:rsidP="00252052">
            <w:pPr>
              <w:spacing w:line="240" w:lineRule="auto"/>
              <w:ind w:firstLine="0"/>
              <w:rPr>
                <w:sz w:val="20"/>
                <w:szCs w:val="20"/>
              </w:rPr>
            </w:pPr>
            <w:r w:rsidRPr="00252052">
              <w:rPr>
                <w:sz w:val="20"/>
                <w:szCs w:val="20"/>
              </w:rPr>
              <w:t>C</w:t>
            </w:r>
            <w:r w:rsidR="00AC546C" w:rsidRPr="00252052">
              <w:rPr>
                <w:sz w:val="20"/>
                <w:szCs w:val="20"/>
              </w:rPr>
              <w:t>anaco</w:t>
            </w:r>
            <w:r w:rsidR="00AC546C">
              <w:rPr>
                <w:sz w:val="20"/>
                <w:szCs w:val="20"/>
              </w:rPr>
              <w:t>:</w:t>
            </w:r>
            <w:r w:rsidRPr="00252052">
              <w:rPr>
                <w:sz w:val="20"/>
                <w:szCs w:val="20"/>
              </w:rPr>
              <w:t xml:space="preserve"> 6</w:t>
            </w:r>
            <w:r w:rsidR="00AC546C">
              <w:rPr>
                <w:sz w:val="20"/>
                <w:szCs w:val="20"/>
              </w:rPr>
              <w:t xml:space="preserve"> </w:t>
            </w:r>
            <w:r w:rsidRPr="00252052">
              <w:rPr>
                <w:sz w:val="20"/>
                <w:szCs w:val="20"/>
              </w:rPr>
              <w:t>%</w:t>
            </w:r>
          </w:p>
        </w:tc>
      </w:tr>
      <w:tr w:rsidR="00263E4D" w:rsidRPr="00252052" w14:paraId="03E5D195" w14:textId="77777777" w:rsidTr="00252052">
        <w:trPr>
          <w:jc w:val="center"/>
        </w:trPr>
        <w:tc>
          <w:tcPr>
            <w:tcW w:w="2488" w:type="pct"/>
            <w:vMerge/>
          </w:tcPr>
          <w:p w14:paraId="378E08D3"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5EF54F08" w14:textId="77777777" w:rsidR="00263E4D" w:rsidRPr="00252052" w:rsidRDefault="00263E4D" w:rsidP="00252052">
            <w:pPr>
              <w:spacing w:line="240" w:lineRule="auto"/>
              <w:ind w:firstLine="0"/>
              <w:rPr>
                <w:sz w:val="20"/>
                <w:szCs w:val="20"/>
              </w:rPr>
            </w:pPr>
            <w:r w:rsidRPr="00252052">
              <w:rPr>
                <w:sz w:val="20"/>
                <w:szCs w:val="20"/>
              </w:rPr>
              <w:t>Independiente</w:t>
            </w:r>
            <w:r w:rsidR="00AC546C">
              <w:rPr>
                <w:sz w:val="20"/>
                <w:szCs w:val="20"/>
              </w:rPr>
              <w:t>:</w:t>
            </w:r>
            <w:r w:rsidRPr="00252052">
              <w:rPr>
                <w:sz w:val="20"/>
                <w:szCs w:val="20"/>
              </w:rPr>
              <w:t xml:space="preserve"> 55.6</w:t>
            </w:r>
            <w:r w:rsidR="00AC546C">
              <w:rPr>
                <w:sz w:val="20"/>
                <w:szCs w:val="20"/>
              </w:rPr>
              <w:t xml:space="preserve"> </w:t>
            </w:r>
            <w:r w:rsidRPr="00252052">
              <w:rPr>
                <w:sz w:val="20"/>
                <w:szCs w:val="20"/>
              </w:rPr>
              <w:t>%</w:t>
            </w:r>
          </w:p>
        </w:tc>
      </w:tr>
      <w:tr w:rsidR="00263E4D" w:rsidRPr="00252052" w14:paraId="76D6C296" w14:textId="77777777" w:rsidTr="00252052">
        <w:trPr>
          <w:jc w:val="center"/>
        </w:trPr>
        <w:tc>
          <w:tcPr>
            <w:tcW w:w="2488" w:type="pct"/>
            <w:vMerge w:val="restart"/>
          </w:tcPr>
          <w:p w14:paraId="22A5F548" w14:textId="77777777" w:rsidR="00263E4D" w:rsidRPr="00252052" w:rsidRDefault="00263E4D" w:rsidP="00252052">
            <w:pPr>
              <w:spacing w:line="240" w:lineRule="auto"/>
              <w:ind w:firstLine="0"/>
              <w:rPr>
                <w:sz w:val="20"/>
                <w:szCs w:val="20"/>
              </w:rPr>
            </w:pPr>
            <w:r w:rsidRPr="00252052">
              <w:rPr>
                <w:sz w:val="20"/>
                <w:szCs w:val="20"/>
              </w:rPr>
              <w:t>Número de trabajadores en su empresa</w:t>
            </w:r>
          </w:p>
        </w:tc>
        <w:tc>
          <w:tcPr>
            <w:tcW w:w="2512" w:type="pct"/>
            <w:tcBorders>
              <w:top w:val="single" w:sz="4" w:space="0" w:color="auto"/>
              <w:bottom w:val="nil"/>
            </w:tcBorders>
          </w:tcPr>
          <w:p w14:paraId="53BF8ED1" w14:textId="77777777" w:rsidR="00263E4D" w:rsidRPr="00252052" w:rsidRDefault="00263E4D" w:rsidP="00252052">
            <w:pPr>
              <w:spacing w:line="240" w:lineRule="auto"/>
              <w:ind w:firstLine="0"/>
              <w:rPr>
                <w:sz w:val="20"/>
                <w:szCs w:val="20"/>
              </w:rPr>
            </w:pPr>
            <w:r w:rsidRPr="00252052">
              <w:rPr>
                <w:sz w:val="20"/>
                <w:szCs w:val="20"/>
              </w:rPr>
              <w:t>1 o 2 trabajadores: 5.6</w:t>
            </w:r>
            <w:r w:rsidR="00AC546C">
              <w:rPr>
                <w:sz w:val="20"/>
                <w:szCs w:val="20"/>
              </w:rPr>
              <w:t xml:space="preserve"> </w:t>
            </w:r>
            <w:r w:rsidRPr="00252052">
              <w:rPr>
                <w:sz w:val="20"/>
                <w:szCs w:val="20"/>
              </w:rPr>
              <w:t>%</w:t>
            </w:r>
          </w:p>
        </w:tc>
      </w:tr>
      <w:tr w:rsidR="00263E4D" w:rsidRPr="00252052" w14:paraId="78967687" w14:textId="77777777" w:rsidTr="00252052">
        <w:trPr>
          <w:jc w:val="center"/>
        </w:trPr>
        <w:tc>
          <w:tcPr>
            <w:tcW w:w="2488" w:type="pct"/>
            <w:vMerge/>
          </w:tcPr>
          <w:p w14:paraId="27F3EC74"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53C2F0A3" w14:textId="77777777" w:rsidR="00263E4D" w:rsidRPr="00252052" w:rsidRDefault="00263E4D" w:rsidP="00252052">
            <w:pPr>
              <w:spacing w:line="240" w:lineRule="auto"/>
              <w:ind w:firstLine="0"/>
              <w:rPr>
                <w:sz w:val="20"/>
                <w:szCs w:val="20"/>
              </w:rPr>
            </w:pPr>
            <w:r w:rsidRPr="00252052">
              <w:rPr>
                <w:sz w:val="20"/>
                <w:szCs w:val="20"/>
              </w:rPr>
              <w:t>3 trabajadores: 35.2</w:t>
            </w:r>
            <w:r w:rsidR="00AC546C">
              <w:rPr>
                <w:sz w:val="20"/>
                <w:szCs w:val="20"/>
              </w:rPr>
              <w:t xml:space="preserve"> </w:t>
            </w:r>
            <w:r w:rsidRPr="00252052">
              <w:rPr>
                <w:sz w:val="20"/>
                <w:szCs w:val="20"/>
              </w:rPr>
              <w:t>%</w:t>
            </w:r>
          </w:p>
        </w:tc>
      </w:tr>
      <w:tr w:rsidR="00263E4D" w:rsidRPr="00252052" w14:paraId="6F972D53" w14:textId="77777777" w:rsidTr="00252052">
        <w:trPr>
          <w:jc w:val="center"/>
        </w:trPr>
        <w:tc>
          <w:tcPr>
            <w:tcW w:w="2488" w:type="pct"/>
            <w:vMerge/>
          </w:tcPr>
          <w:p w14:paraId="3F4E06AA"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2F6277B5" w14:textId="77777777" w:rsidR="00263E4D" w:rsidRPr="00252052" w:rsidRDefault="00263E4D" w:rsidP="00252052">
            <w:pPr>
              <w:spacing w:line="240" w:lineRule="auto"/>
              <w:ind w:firstLine="0"/>
              <w:rPr>
                <w:sz w:val="20"/>
                <w:szCs w:val="20"/>
              </w:rPr>
            </w:pPr>
            <w:r w:rsidRPr="00252052">
              <w:rPr>
                <w:sz w:val="20"/>
                <w:szCs w:val="20"/>
              </w:rPr>
              <w:t>4 trabajadores: 13.0</w:t>
            </w:r>
            <w:r w:rsidR="00AC546C">
              <w:rPr>
                <w:sz w:val="20"/>
                <w:szCs w:val="20"/>
              </w:rPr>
              <w:t xml:space="preserve"> </w:t>
            </w:r>
            <w:r w:rsidRPr="00252052">
              <w:rPr>
                <w:sz w:val="20"/>
                <w:szCs w:val="20"/>
              </w:rPr>
              <w:t>%</w:t>
            </w:r>
          </w:p>
        </w:tc>
      </w:tr>
      <w:tr w:rsidR="00263E4D" w:rsidRPr="00252052" w14:paraId="5E987EC5" w14:textId="77777777" w:rsidTr="00252052">
        <w:trPr>
          <w:jc w:val="center"/>
        </w:trPr>
        <w:tc>
          <w:tcPr>
            <w:tcW w:w="2488" w:type="pct"/>
            <w:vMerge/>
          </w:tcPr>
          <w:p w14:paraId="15B2A970"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021AF0E7" w14:textId="77777777" w:rsidR="00263E4D" w:rsidRPr="00252052" w:rsidRDefault="00263E4D" w:rsidP="00252052">
            <w:pPr>
              <w:spacing w:line="240" w:lineRule="auto"/>
              <w:ind w:firstLine="0"/>
              <w:rPr>
                <w:sz w:val="20"/>
                <w:szCs w:val="20"/>
              </w:rPr>
            </w:pPr>
            <w:r w:rsidRPr="00252052">
              <w:rPr>
                <w:sz w:val="20"/>
                <w:szCs w:val="20"/>
              </w:rPr>
              <w:t>5 trabajadores: 9.3</w:t>
            </w:r>
            <w:r w:rsidR="00AC546C">
              <w:rPr>
                <w:sz w:val="20"/>
                <w:szCs w:val="20"/>
              </w:rPr>
              <w:t xml:space="preserve"> </w:t>
            </w:r>
            <w:r w:rsidRPr="00252052">
              <w:rPr>
                <w:sz w:val="20"/>
                <w:szCs w:val="20"/>
              </w:rPr>
              <w:t>%</w:t>
            </w:r>
          </w:p>
        </w:tc>
      </w:tr>
      <w:tr w:rsidR="00263E4D" w:rsidRPr="00252052" w14:paraId="46812BC6" w14:textId="77777777" w:rsidTr="00252052">
        <w:trPr>
          <w:jc w:val="center"/>
        </w:trPr>
        <w:tc>
          <w:tcPr>
            <w:tcW w:w="2488" w:type="pct"/>
            <w:vMerge/>
            <w:tcBorders>
              <w:bottom w:val="single" w:sz="4" w:space="0" w:color="auto"/>
            </w:tcBorders>
          </w:tcPr>
          <w:p w14:paraId="1B4435E5"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22D45302" w14:textId="77777777" w:rsidR="00263E4D" w:rsidRPr="00252052" w:rsidRDefault="00263E4D" w:rsidP="00252052">
            <w:pPr>
              <w:spacing w:line="240" w:lineRule="auto"/>
              <w:ind w:firstLine="0"/>
              <w:rPr>
                <w:sz w:val="20"/>
                <w:szCs w:val="20"/>
              </w:rPr>
            </w:pPr>
            <w:r w:rsidRPr="00252052">
              <w:rPr>
                <w:sz w:val="20"/>
                <w:szCs w:val="20"/>
              </w:rPr>
              <w:t>6 o más trabajadores: 37.0</w:t>
            </w:r>
            <w:r w:rsidR="00AC546C">
              <w:rPr>
                <w:sz w:val="20"/>
                <w:szCs w:val="20"/>
              </w:rPr>
              <w:t xml:space="preserve"> </w:t>
            </w:r>
            <w:r w:rsidRPr="00252052">
              <w:rPr>
                <w:sz w:val="20"/>
                <w:szCs w:val="20"/>
              </w:rPr>
              <w:t>%</w:t>
            </w:r>
          </w:p>
        </w:tc>
      </w:tr>
      <w:tr w:rsidR="00263E4D" w:rsidRPr="00252052" w14:paraId="265EBBFD" w14:textId="77777777" w:rsidTr="00252052">
        <w:trPr>
          <w:jc w:val="center"/>
        </w:trPr>
        <w:tc>
          <w:tcPr>
            <w:tcW w:w="2488" w:type="pct"/>
            <w:vMerge w:val="restart"/>
            <w:tcBorders>
              <w:top w:val="single" w:sz="4" w:space="0" w:color="auto"/>
              <w:bottom w:val="single" w:sz="4" w:space="0" w:color="auto"/>
            </w:tcBorders>
          </w:tcPr>
          <w:p w14:paraId="64791FAC" w14:textId="77777777" w:rsidR="00263E4D" w:rsidRPr="00252052" w:rsidRDefault="00263E4D" w:rsidP="00252052">
            <w:pPr>
              <w:spacing w:line="240" w:lineRule="auto"/>
              <w:ind w:firstLine="0"/>
              <w:rPr>
                <w:sz w:val="20"/>
                <w:szCs w:val="20"/>
              </w:rPr>
            </w:pPr>
            <w:r w:rsidRPr="00252052">
              <w:rPr>
                <w:sz w:val="20"/>
                <w:szCs w:val="20"/>
              </w:rPr>
              <w:t>Años de experiencia empresarial</w:t>
            </w:r>
          </w:p>
        </w:tc>
        <w:tc>
          <w:tcPr>
            <w:tcW w:w="2512" w:type="pct"/>
            <w:tcBorders>
              <w:top w:val="single" w:sz="4" w:space="0" w:color="auto"/>
              <w:bottom w:val="nil"/>
            </w:tcBorders>
          </w:tcPr>
          <w:p w14:paraId="15C0F409" w14:textId="77777777" w:rsidR="00263E4D" w:rsidRPr="00252052" w:rsidRDefault="00263E4D" w:rsidP="00252052">
            <w:pPr>
              <w:spacing w:line="240" w:lineRule="auto"/>
              <w:ind w:firstLine="0"/>
              <w:rPr>
                <w:sz w:val="20"/>
                <w:szCs w:val="20"/>
              </w:rPr>
            </w:pPr>
            <w:r w:rsidRPr="00252052">
              <w:rPr>
                <w:sz w:val="20"/>
                <w:szCs w:val="20"/>
              </w:rPr>
              <w:t>1-3: 64.8</w:t>
            </w:r>
            <w:r w:rsidR="00AC546C">
              <w:rPr>
                <w:sz w:val="20"/>
                <w:szCs w:val="20"/>
              </w:rPr>
              <w:t xml:space="preserve"> </w:t>
            </w:r>
            <w:r w:rsidRPr="00252052">
              <w:rPr>
                <w:sz w:val="20"/>
                <w:szCs w:val="20"/>
              </w:rPr>
              <w:t xml:space="preserve">% </w:t>
            </w:r>
          </w:p>
        </w:tc>
      </w:tr>
      <w:tr w:rsidR="00263E4D" w:rsidRPr="00252052" w14:paraId="203FE5BF" w14:textId="77777777" w:rsidTr="00252052">
        <w:trPr>
          <w:jc w:val="center"/>
        </w:trPr>
        <w:tc>
          <w:tcPr>
            <w:tcW w:w="2488" w:type="pct"/>
            <w:vMerge/>
            <w:tcBorders>
              <w:top w:val="single" w:sz="4" w:space="0" w:color="auto"/>
              <w:bottom w:val="single" w:sz="4" w:space="0" w:color="auto"/>
            </w:tcBorders>
          </w:tcPr>
          <w:p w14:paraId="1B5E8DAA"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156D6171" w14:textId="77777777" w:rsidR="00263E4D" w:rsidRPr="00252052" w:rsidRDefault="00263E4D" w:rsidP="00252052">
            <w:pPr>
              <w:spacing w:line="240" w:lineRule="auto"/>
              <w:ind w:firstLine="0"/>
              <w:rPr>
                <w:sz w:val="20"/>
                <w:szCs w:val="20"/>
              </w:rPr>
            </w:pPr>
            <w:r w:rsidRPr="00252052">
              <w:rPr>
                <w:sz w:val="20"/>
                <w:szCs w:val="20"/>
              </w:rPr>
              <w:t>4-6: 11.1</w:t>
            </w:r>
            <w:r w:rsidR="00AC546C">
              <w:rPr>
                <w:sz w:val="20"/>
                <w:szCs w:val="20"/>
              </w:rPr>
              <w:t xml:space="preserve"> </w:t>
            </w:r>
            <w:r w:rsidRPr="00252052">
              <w:rPr>
                <w:sz w:val="20"/>
                <w:szCs w:val="20"/>
              </w:rPr>
              <w:t>%</w:t>
            </w:r>
          </w:p>
        </w:tc>
      </w:tr>
      <w:tr w:rsidR="00263E4D" w:rsidRPr="00252052" w14:paraId="00111212" w14:textId="77777777" w:rsidTr="00252052">
        <w:trPr>
          <w:jc w:val="center"/>
        </w:trPr>
        <w:tc>
          <w:tcPr>
            <w:tcW w:w="2488" w:type="pct"/>
            <w:vMerge/>
            <w:tcBorders>
              <w:top w:val="single" w:sz="4" w:space="0" w:color="auto"/>
              <w:bottom w:val="single" w:sz="4" w:space="0" w:color="auto"/>
            </w:tcBorders>
          </w:tcPr>
          <w:p w14:paraId="4E5DA4FB"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798F0DCB" w14:textId="77777777" w:rsidR="00263E4D" w:rsidRPr="00252052" w:rsidRDefault="00263E4D" w:rsidP="00252052">
            <w:pPr>
              <w:spacing w:line="240" w:lineRule="auto"/>
              <w:ind w:firstLine="0"/>
              <w:rPr>
                <w:sz w:val="20"/>
                <w:szCs w:val="20"/>
              </w:rPr>
            </w:pPr>
            <w:r w:rsidRPr="00252052">
              <w:rPr>
                <w:sz w:val="20"/>
                <w:szCs w:val="20"/>
              </w:rPr>
              <w:t>7-9: 3.7</w:t>
            </w:r>
            <w:r w:rsidR="00AC546C">
              <w:rPr>
                <w:sz w:val="20"/>
                <w:szCs w:val="20"/>
              </w:rPr>
              <w:t xml:space="preserve"> </w:t>
            </w:r>
            <w:r w:rsidRPr="00252052">
              <w:rPr>
                <w:sz w:val="20"/>
                <w:szCs w:val="20"/>
              </w:rPr>
              <w:t>%</w:t>
            </w:r>
          </w:p>
        </w:tc>
      </w:tr>
      <w:tr w:rsidR="00263E4D" w:rsidRPr="00252052" w14:paraId="42D150C7" w14:textId="77777777" w:rsidTr="00252052">
        <w:trPr>
          <w:jc w:val="center"/>
        </w:trPr>
        <w:tc>
          <w:tcPr>
            <w:tcW w:w="2488" w:type="pct"/>
            <w:vMerge/>
            <w:tcBorders>
              <w:top w:val="single" w:sz="4" w:space="0" w:color="auto"/>
              <w:bottom w:val="single" w:sz="4" w:space="0" w:color="auto"/>
            </w:tcBorders>
          </w:tcPr>
          <w:p w14:paraId="29EEF09E" w14:textId="77777777" w:rsidR="00263E4D" w:rsidRPr="00252052" w:rsidRDefault="00263E4D" w:rsidP="00252052">
            <w:pPr>
              <w:spacing w:line="240" w:lineRule="auto"/>
              <w:ind w:firstLine="0"/>
              <w:rPr>
                <w:sz w:val="20"/>
                <w:szCs w:val="20"/>
              </w:rPr>
            </w:pPr>
          </w:p>
        </w:tc>
        <w:tc>
          <w:tcPr>
            <w:tcW w:w="2512" w:type="pct"/>
            <w:tcBorders>
              <w:top w:val="nil"/>
              <w:bottom w:val="nil"/>
            </w:tcBorders>
          </w:tcPr>
          <w:p w14:paraId="4E919A17" w14:textId="77777777" w:rsidR="00263E4D" w:rsidRPr="00252052" w:rsidRDefault="00AC546C" w:rsidP="00252052">
            <w:pPr>
              <w:spacing w:line="240" w:lineRule="auto"/>
              <w:ind w:firstLine="0"/>
              <w:rPr>
                <w:sz w:val="20"/>
                <w:szCs w:val="20"/>
              </w:rPr>
            </w:pPr>
            <w:r>
              <w:rPr>
                <w:sz w:val="20"/>
                <w:szCs w:val="20"/>
              </w:rPr>
              <w:t>10-</w:t>
            </w:r>
            <w:r w:rsidR="00263E4D" w:rsidRPr="00252052">
              <w:rPr>
                <w:sz w:val="20"/>
                <w:szCs w:val="20"/>
              </w:rPr>
              <w:t>12: 3.7</w:t>
            </w:r>
            <w:r>
              <w:rPr>
                <w:sz w:val="20"/>
                <w:szCs w:val="20"/>
              </w:rPr>
              <w:t xml:space="preserve"> </w:t>
            </w:r>
            <w:r w:rsidR="00263E4D" w:rsidRPr="00252052">
              <w:rPr>
                <w:sz w:val="20"/>
                <w:szCs w:val="20"/>
              </w:rPr>
              <w:t>%</w:t>
            </w:r>
          </w:p>
        </w:tc>
      </w:tr>
      <w:tr w:rsidR="00263E4D" w:rsidRPr="00252052" w14:paraId="69FE34EF" w14:textId="77777777" w:rsidTr="00252052">
        <w:trPr>
          <w:jc w:val="center"/>
        </w:trPr>
        <w:tc>
          <w:tcPr>
            <w:tcW w:w="2488" w:type="pct"/>
            <w:vMerge/>
            <w:tcBorders>
              <w:top w:val="single" w:sz="4" w:space="0" w:color="auto"/>
              <w:bottom w:val="single" w:sz="4" w:space="0" w:color="auto"/>
            </w:tcBorders>
          </w:tcPr>
          <w:p w14:paraId="7314B5C3" w14:textId="77777777" w:rsidR="00263E4D" w:rsidRPr="00252052" w:rsidRDefault="00263E4D" w:rsidP="00252052">
            <w:pPr>
              <w:spacing w:line="240" w:lineRule="auto"/>
              <w:ind w:firstLine="0"/>
              <w:rPr>
                <w:sz w:val="20"/>
                <w:szCs w:val="20"/>
              </w:rPr>
            </w:pPr>
          </w:p>
        </w:tc>
        <w:tc>
          <w:tcPr>
            <w:tcW w:w="2512" w:type="pct"/>
            <w:tcBorders>
              <w:top w:val="nil"/>
              <w:bottom w:val="single" w:sz="4" w:space="0" w:color="auto"/>
            </w:tcBorders>
          </w:tcPr>
          <w:p w14:paraId="7C8DE103" w14:textId="77777777" w:rsidR="00263E4D" w:rsidRPr="00252052" w:rsidRDefault="00263E4D" w:rsidP="00252052">
            <w:pPr>
              <w:spacing w:line="240" w:lineRule="auto"/>
              <w:ind w:firstLine="0"/>
              <w:rPr>
                <w:sz w:val="20"/>
                <w:szCs w:val="20"/>
              </w:rPr>
            </w:pPr>
            <w:r w:rsidRPr="00252052">
              <w:rPr>
                <w:sz w:val="20"/>
                <w:szCs w:val="20"/>
              </w:rPr>
              <w:t>13-15: 16.7</w:t>
            </w:r>
            <w:r w:rsidR="00AC546C">
              <w:rPr>
                <w:sz w:val="20"/>
                <w:szCs w:val="20"/>
              </w:rPr>
              <w:t xml:space="preserve"> </w:t>
            </w:r>
            <w:r w:rsidRPr="00252052">
              <w:rPr>
                <w:sz w:val="20"/>
                <w:szCs w:val="20"/>
              </w:rPr>
              <w:t>%</w:t>
            </w:r>
          </w:p>
        </w:tc>
      </w:tr>
    </w:tbl>
    <w:p w14:paraId="5841B6F9" w14:textId="77777777" w:rsidR="00263E4D" w:rsidRPr="00252052" w:rsidRDefault="007061B0" w:rsidP="00252052">
      <w:pPr>
        <w:jc w:val="center"/>
        <w:rPr>
          <w:sz w:val="22"/>
          <w:szCs w:val="22"/>
        </w:rPr>
      </w:pPr>
      <w:r>
        <w:rPr>
          <w:sz w:val="22"/>
          <w:szCs w:val="22"/>
        </w:rPr>
        <w:t>Fuente: E</w:t>
      </w:r>
      <w:r w:rsidR="00252052" w:rsidRPr="00252052">
        <w:rPr>
          <w:sz w:val="22"/>
          <w:szCs w:val="22"/>
        </w:rPr>
        <w:t>laboración propia</w:t>
      </w:r>
    </w:p>
    <w:p w14:paraId="6C155BDA" w14:textId="77777777" w:rsidR="00263E4D" w:rsidRDefault="00263E4D" w:rsidP="00263E4D"/>
    <w:p w14:paraId="0A719B88" w14:textId="77777777" w:rsidR="00263E4D" w:rsidRDefault="00AC546C" w:rsidP="00AC546C">
      <w:pPr>
        <w:pStyle w:val="Ttulo2"/>
        <w:ind w:firstLine="0"/>
      </w:pPr>
      <w:r>
        <w:t xml:space="preserve">Resultados normalizados </w:t>
      </w:r>
    </w:p>
    <w:p w14:paraId="43686215" w14:textId="77777777" w:rsidR="00263E4D" w:rsidRPr="00D52A76" w:rsidRDefault="00263E4D" w:rsidP="00AC546C">
      <w:pPr>
        <w:rPr>
          <w:lang w:val="es-ES" w:eastAsia="es-ES"/>
        </w:rPr>
      </w:pPr>
      <w:r>
        <w:rPr>
          <w:lang w:val="es-ES" w:eastAsia="es-ES"/>
        </w:rPr>
        <w:t xml:space="preserve">Los valores normalizados globales de las respuestas de los participantes obtenidos con la fórmula </w:t>
      </w:r>
      <w:r w:rsidR="009F49EB">
        <w:rPr>
          <w:lang w:val="es-ES" w:eastAsia="es-ES"/>
        </w:rPr>
        <w:t>empleada</w:t>
      </w:r>
      <w:r>
        <w:rPr>
          <w:lang w:val="es-ES" w:eastAsia="es-ES"/>
        </w:rPr>
        <w:t xml:space="preserve"> </w:t>
      </w:r>
      <w:r w:rsidR="009F49EB">
        <w:rPr>
          <w:lang w:val="es-ES" w:eastAsia="es-ES"/>
        </w:rPr>
        <w:t>se muestran en la t</w:t>
      </w:r>
      <w:r>
        <w:rPr>
          <w:lang w:val="es-ES" w:eastAsia="es-ES"/>
        </w:rPr>
        <w:t xml:space="preserve">abla 3. En los apartados subsecuentes se </w:t>
      </w:r>
      <w:r w:rsidR="009F49EB">
        <w:rPr>
          <w:lang w:val="es-ES" w:eastAsia="es-ES"/>
        </w:rPr>
        <w:t>enseñan</w:t>
      </w:r>
      <w:r>
        <w:rPr>
          <w:lang w:val="es-ES" w:eastAsia="es-ES"/>
        </w:rPr>
        <w:t xml:space="preserve"> y se analizan las gráficas de cada una de las dimensiones del cuestionario.</w:t>
      </w:r>
    </w:p>
    <w:p w14:paraId="1687A9E1" w14:textId="6C4C5EE4" w:rsidR="00263E4D" w:rsidRDefault="00263E4D" w:rsidP="00263E4D">
      <w:pPr>
        <w:ind w:firstLine="0"/>
        <w:jc w:val="center"/>
      </w:pPr>
    </w:p>
    <w:p w14:paraId="48E14B56" w14:textId="0613FB7C" w:rsidR="00247550" w:rsidRDefault="00247550" w:rsidP="00263E4D">
      <w:pPr>
        <w:ind w:firstLine="0"/>
        <w:jc w:val="center"/>
      </w:pPr>
    </w:p>
    <w:p w14:paraId="47A38456" w14:textId="6718AB3C" w:rsidR="00247550" w:rsidRDefault="00247550" w:rsidP="00263E4D">
      <w:pPr>
        <w:ind w:firstLine="0"/>
        <w:jc w:val="center"/>
      </w:pPr>
    </w:p>
    <w:p w14:paraId="386E0E64" w14:textId="77777777" w:rsidR="00247550" w:rsidRDefault="00247550" w:rsidP="00263E4D">
      <w:pPr>
        <w:ind w:firstLine="0"/>
        <w:jc w:val="center"/>
      </w:pPr>
    </w:p>
    <w:p w14:paraId="6D8CE5F1" w14:textId="77777777" w:rsidR="00263E4D" w:rsidRPr="009F49EB" w:rsidRDefault="00263E4D" w:rsidP="00263E4D">
      <w:pPr>
        <w:ind w:firstLine="0"/>
        <w:jc w:val="center"/>
        <w:rPr>
          <w:sz w:val="22"/>
          <w:szCs w:val="22"/>
        </w:rPr>
      </w:pPr>
      <w:r w:rsidRPr="009F49EB">
        <w:rPr>
          <w:b/>
          <w:sz w:val="22"/>
          <w:szCs w:val="22"/>
        </w:rPr>
        <w:lastRenderedPageBreak/>
        <w:t>Tabla 3.</w:t>
      </w:r>
      <w:r w:rsidRPr="009F49EB">
        <w:rPr>
          <w:sz w:val="22"/>
          <w:szCs w:val="22"/>
        </w:rPr>
        <w:t xml:space="preserve"> Caracterización de las respuestas normaliza</w:t>
      </w:r>
      <w:r w:rsidR="009F49EB">
        <w:rPr>
          <w:sz w:val="22"/>
          <w:szCs w:val="22"/>
        </w:rPr>
        <w:t>das de los participantes (n = 55)</w:t>
      </w:r>
    </w:p>
    <w:tbl>
      <w:tblPr>
        <w:tblW w:w="7088" w:type="dxa"/>
        <w:jc w:val="center"/>
        <w:tblBorders>
          <w:insideH w:val="single" w:sz="4" w:space="0" w:color="auto"/>
        </w:tblBorders>
        <w:tblCellMar>
          <w:left w:w="70" w:type="dxa"/>
          <w:right w:w="70" w:type="dxa"/>
        </w:tblCellMar>
        <w:tblLook w:val="04A0" w:firstRow="1" w:lastRow="0" w:firstColumn="1" w:lastColumn="0" w:noHBand="0" w:noVBand="1"/>
      </w:tblPr>
      <w:tblGrid>
        <w:gridCol w:w="5265"/>
        <w:gridCol w:w="1823"/>
      </w:tblGrid>
      <w:tr w:rsidR="00263E4D" w:rsidRPr="00D675B8" w14:paraId="6A601F79" w14:textId="77777777" w:rsidTr="00252052">
        <w:trPr>
          <w:trHeight w:val="300"/>
          <w:jc w:val="center"/>
        </w:trPr>
        <w:tc>
          <w:tcPr>
            <w:tcW w:w="5265" w:type="dxa"/>
            <w:tcBorders>
              <w:top w:val="single" w:sz="4" w:space="0" w:color="auto"/>
              <w:bottom w:val="single" w:sz="4" w:space="0" w:color="auto"/>
            </w:tcBorders>
            <w:shd w:val="clear" w:color="auto" w:fill="auto"/>
            <w:noWrap/>
            <w:vAlign w:val="center"/>
          </w:tcPr>
          <w:p w14:paraId="515E3A26" w14:textId="77777777" w:rsidR="00263E4D" w:rsidRPr="00F73BA0" w:rsidRDefault="00263E4D" w:rsidP="00252052">
            <w:pPr>
              <w:spacing w:line="240" w:lineRule="auto"/>
              <w:ind w:firstLine="0"/>
            </w:pPr>
            <w:r w:rsidRPr="00F73BA0">
              <w:t>Afirmación presentada a los participantes</w:t>
            </w:r>
          </w:p>
        </w:tc>
        <w:tc>
          <w:tcPr>
            <w:tcW w:w="1823" w:type="dxa"/>
            <w:tcBorders>
              <w:top w:val="single" w:sz="4" w:space="0" w:color="auto"/>
              <w:bottom w:val="single" w:sz="4" w:space="0" w:color="auto"/>
            </w:tcBorders>
          </w:tcPr>
          <w:p w14:paraId="26E9975A" w14:textId="77777777" w:rsidR="00263E4D" w:rsidRPr="00F73BA0" w:rsidRDefault="00263E4D" w:rsidP="009F49EB">
            <w:pPr>
              <w:spacing w:line="240" w:lineRule="auto"/>
              <w:ind w:firstLine="0"/>
              <w:jc w:val="center"/>
            </w:pPr>
            <w:r w:rsidRPr="00F73BA0">
              <w:t>Valor normalizado de respuesta global</w:t>
            </w:r>
          </w:p>
        </w:tc>
      </w:tr>
      <w:tr w:rsidR="00263E4D" w:rsidRPr="00D41E8C" w14:paraId="35D4BA69" w14:textId="77777777" w:rsidTr="00252052">
        <w:trPr>
          <w:trHeight w:val="300"/>
          <w:jc w:val="center"/>
        </w:trPr>
        <w:tc>
          <w:tcPr>
            <w:tcW w:w="5265" w:type="dxa"/>
            <w:tcBorders>
              <w:top w:val="single" w:sz="4" w:space="0" w:color="auto"/>
            </w:tcBorders>
            <w:shd w:val="clear" w:color="auto" w:fill="auto"/>
            <w:noWrap/>
            <w:vAlign w:val="center"/>
          </w:tcPr>
          <w:p w14:paraId="04A4659D" w14:textId="77777777" w:rsidR="00263E4D" w:rsidRPr="00D41E8C" w:rsidRDefault="00263E4D" w:rsidP="00252052">
            <w:pPr>
              <w:spacing w:line="240" w:lineRule="auto"/>
              <w:ind w:firstLine="0"/>
              <w:rPr>
                <w:b/>
              </w:rPr>
            </w:pPr>
            <w:r w:rsidRPr="00D41E8C">
              <w:rPr>
                <w:b/>
              </w:rPr>
              <w:t>Creatividad en la empresa</w:t>
            </w:r>
          </w:p>
        </w:tc>
        <w:tc>
          <w:tcPr>
            <w:tcW w:w="1823" w:type="dxa"/>
            <w:tcBorders>
              <w:top w:val="single" w:sz="4" w:space="0" w:color="auto"/>
            </w:tcBorders>
          </w:tcPr>
          <w:p w14:paraId="31DAE6CB" w14:textId="77777777" w:rsidR="00263E4D" w:rsidRPr="00D41E8C" w:rsidRDefault="00263E4D" w:rsidP="009F49EB">
            <w:pPr>
              <w:spacing w:line="240" w:lineRule="auto"/>
              <w:ind w:firstLine="0"/>
              <w:jc w:val="center"/>
              <w:rPr>
                <w:b/>
              </w:rPr>
            </w:pPr>
          </w:p>
        </w:tc>
      </w:tr>
      <w:tr w:rsidR="00263E4D" w:rsidRPr="00F73BA0" w14:paraId="411B4967" w14:textId="77777777" w:rsidTr="00252052">
        <w:trPr>
          <w:trHeight w:val="300"/>
          <w:jc w:val="center"/>
        </w:trPr>
        <w:tc>
          <w:tcPr>
            <w:tcW w:w="5265" w:type="dxa"/>
            <w:shd w:val="clear" w:color="auto" w:fill="auto"/>
            <w:noWrap/>
            <w:vAlign w:val="center"/>
            <w:hideMark/>
          </w:tcPr>
          <w:p w14:paraId="3D001E9E" w14:textId="77777777" w:rsidR="00263E4D" w:rsidRPr="00F73BA0" w:rsidRDefault="00263E4D" w:rsidP="00252052">
            <w:pPr>
              <w:spacing w:line="240" w:lineRule="auto"/>
              <w:ind w:firstLine="0"/>
            </w:pPr>
            <w:r w:rsidRPr="00F73BA0">
              <w:t>La creatividad es una ventaja competitiva para la empresa</w:t>
            </w:r>
          </w:p>
        </w:tc>
        <w:tc>
          <w:tcPr>
            <w:tcW w:w="1823" w:type="dxa"/>
          </w:tcPr>
          <w:p w14:paraId="48A37062" w14:textId="77777777" w:rsidR="00263E4D" w:rsidRPr="00F73BA0" w:rsidRDefault="00263E4D" w:rsidP="009F49EB">
            <w:pPr>
              <w:spacing w:line="240" w:lineRule="auto"/>
              <w:ind w:firstLine="0"/>
              <w:jc w:val="center"/>
              <w:rPr>
                <w:color w:val="000000"/>
              </w:rPr>
            </w:pPr>
            <w:r w:rsidRPr="00F73BA0">
              <w:t>0.989</w:t>
            </w:r>
          </w:p>
        </w:tc>
      </w:tr>
      <w:tr w:rsidR="00263E4D" w:rsidRPr="00F73BA0" w14:paraId="43375DFF" w14:textId="77777777" w:rsidTr="00252052">
        <w:trPr>
          <w:trHeight w:val="300"/>
          <w:jc w:val="center"/>
        </w:trPr>
        <w:tc>
          <w:tcPr>
            <w:tcW w:w="5265" w:type="dxa"/>
            <w:shd w:val="clear" w:color="auto" w:fill="auto"/>
            <w:noWrap/>
            <w:vAlign w:val="center"/>
            <w:hideMark/>
          </w:tcPr>
          <w:p w14:paraId="4EDBBA2D" w14:textId="77777777" w:rsidR="00263E4D" w:rsidRPr="00F73BA0" w:rsidRDefault="00263E4D" w:rsidP="00252052">
            <w:pPr>
              <w:spacing w:line="240" w:lineRule="auto"/>
              <w:ind w:firstLine="0"/>
            </w:pPr>
            <w:r w:rsidRPr="00F73BA0">
              <w:t>La creatividad ayuda al éxito de las empresas</w:t>
            </w:r>
          </w:p>
        </w:tc>
        <w:tc>
          <w:tcPr>
            <w:tcW w:w="1823" w:type="dxa"/>
          </w:tcPr>
          <w:p w14:paraId="5E822E4E" w14:textId="77777777" w:rsidR="00263E4D" w:rsidRPr="00F73BA0" w:rsidRDefault="00263E4D" w:rsidP="009F49EB">
            <w:pPr>
              <w:spacing w:line="240" w:lineRule="auto"/>
              <w:ind w:firstLine="0"/>
              <w:jc w:val="center"/>
              <w:rPr>
                <w:color w:val="000000"/>
              </w:rPr>
            </w:pPr>
            <w:r w:rsidRPr="00F73BA0">
              <w:t>0.967</w:t>
            </w:r>
          </w:p>
        </w:tc>
      </w:tr>
      <w:tr w:rsidR="00263E4D" w:rsidRPr="00F73BA0" w14:paraId="7220552D" w14:textId="77777777" w:rsidTr="00252052">
        <w:trPr>
          <w:trHeight w:val="300"/>
          <w:jc w:val="center"/>
        </w:trPr>
        <w:tc>
          <w:tcPr>
            <w:tcW w:w="5265" w:type="dxa"/>
            <w:shd w:val="clear" w:color="auto" w:fill="auto"/>
            <w:noWrap/>
            <w:vAlign w:val="center"/>
            <w:hideMark/>
          </w:tcPr>
          <w:p w14:paraId="3E1DDC8C" w14:textId="77777777" w:rsidR="00263E4D" w:rsidRPr="00F73BA0" w:rsidRDefault="00263E4D" w:rsidP="00252052">
            <w:pPr>
              <w:spacing w:line="240" w:lineRule="auto"/>
              <w:ind w:firstLine="0"/>
            </w:pPr>
            <w:r w:rsidRPr="00F73BA0">
              <w:t>Las empresas más creativas se adaptan mejor al medio</w:t>
            </w:r>
          </w:p>
        </w:tc>
        <w:tc>
          <w:tcPr>
            <w:tcW w:w="1823" w:type="dxa"/>
          </w:tcPr>
          <w:p w14:paraId="1AA2C9B1" w14:textId="77777777" w:rsidR="00263E4D" w:rsidRPr="00F73BA0" w:rsidRDefault="00263E4D" w:rsidP="009F49EB">
            <w:pPr>
              <w:spacing w:line="240" w:lineRule="auto"/>
              <w:ind w:firstLine="0"/>
              <w:jc w:val="center"/>
              <w:rPr>
                <w:color w:val="000000"/>
              </w:rPr>
            </w:pPr>
            <w:r w:rsidRPr="00F73BA0">
              <w:t>0.898</w:t>
            </w:r>
          </w:p>
        </w:tc>
      </w:tr>
      <w:tr w:rsidR="00263E4D" w:rsidRPr="00F73BA0" w14:paraId="2E0379FC" w14:textId="77777777" w:rsidTr="00252052">
        <w:trPr>
          <w:trHeight w:val="300"/>
          <w:jc w:val="center"/>
        </w:trPr>
        <w:tc>
          <w:tcPr>
            <w:tcW w:w="5265" w:type="dxa"/>
            <w:shd w:val="clear" w:color="auto" w:fill="auto"/>
            <w:noWrap/>
            <w:vAlign w:val="center"/>
            <w:hideMark/>
          </w:tcPr>
          <w:p w14:paraId="5D70A34B" w14:textId="77777777" w:rsidR="00263E4D" w:rsidRPr="00F73BA0" w:rsidRDefault="00263E4D" w:rsidP="00252052">
            <w:pPr>
              <w:spacing w:line="240" w:lineRule="auto"/>
              <w:ind w:firstLine="0"/>
              <w:rPr>
                <w:lang w:eastAsia="es-MX"/>
              </w:rPr>
            </w:pPr>
            <w:r w:rsidRPr="00F73BA0">
              <w:t>Todas las personas pueden ser creativas</w:t>
            </w:r>
          </w:p>
        </w:tc>
        <w:tc>
          <w:tcPr>
            <w:tcW w:w="1823" w:type="dxa"/>
          </w:tcPr>
          <w:p w14:paraId="45356F81" w14:textId="77777777" w:rsidR="00263E4D" w:rsidRPr="00F73BA0" w:rsidRDefault="00263E4D" w:rsidP="009F49EB">
            <w:pPr>
              <w:spacing w:line="240" w:lineRule="auto"/>
              <w:ind w:firstLine="0"/>
              <w:jc w:val="center"/>
              <w:rPr>
                <w:color w:val="000000"/>
              </w:rPr>
            </w:pPr>
            <w:r w:rsidRPr="00F73BA0">
              <w:t>0.894</w:t>
            </w:r>
          </w:p>
        </w:tc>
      </w:tr>
      <w:tr w:rsidR="00263E4D" w:rsidRPr="00F73BA0" w14:paraId="7D3B1F3A" w14:textId="77777777" w:rsidTr="00252052">
        <w:trPr>
          <w:trHeight w:val="300"/>
          <w:jc w:val="center"/>
        </w:trPr>
        <w:tc>
          <w:tcPr>
            <w:tcW w:w="5265" w:type="dxa"/>
            <w:shd w:val="clear" w:color="auto" w:fill="auto"/>
            <w:noWrap/>
            <w:vAlign w:val="center"/>
            <w:hideMark/>
          </w:tcPr>
          <w:p w14:paraId="566B9562" w14:textId="77777777" w:rsidR="00263E4D" w:rsidRPr="00F73BA0" w:rsidRDefault="00263E4D" w:rsidP="00252052">
            <w:pPr>
              <w:spacing w:line="240" w:lineRule="auto"/>
              <w:ind w:firstLine="0"/>
            </w:pPr>
            <w:r w:rsidRPr="00F73BA0">
              <w:t>Los empresarios son creativos</w:t>
            </w:r>
          </w:p>
        </w:tc>
        <w:tc>
          <w:tcPr>
            <w:tcW w:w="1823" w:type="dxa"/>
          </w:tcPr>
          <w:p w14:paraId="784EAC76" w14:textId="77777777" w:rsidR="00263E4D" w:rsidRPr="00F73BA0" w:rsidRDefault="00263E4D" w:rsidP="009F49EB">
            <w:pPr>
              <w:spacing w:line="240" w:lineRule="auto"/>
              <w:ind w:firstLine="0"/>
              <w:jc w:val="center"/>
              <w:rPr>
                <w:color w:val="000000"/>
              </w:rPr>
            </w:pPr>
            <w:r w:rsidRPr="00F73BA0">
              <w:t>0.865</w:t>
            </w:r>
          </w:p>
        </w:tc>
      </w:tr>
      <w:tr w:rsidR="00263E4D" w:rsidRPr="00F73BA0" w14:paraId="3F00ECAD" w14:textId="77777777" w:rsidTr="00252052">
        <w:trPr>
          <w:trHeight w:val="300"/>
          <w:jc w:val="center"/>
        </w:trPr>
        <w:tc>
          <w:tcPr>
            <w:tcW w:w="5265" w:type="dxa"/>
            <w:shd w:val="clear" w:color="auto" w:fill="auto"/>
            <w:noWrap/>
            <w:vAlign w:val="center"/>
            <w:hideMark/>
          </w:tcPr>
          <w:p w14:paraId="6029F7B8" w14:textId="77777777" w:rsidR="00263E4D" w:rsidRPr="00F73BA0" w:rsidRDefault="00263E4D" w:rsidP="00252052">
            <w:pPr>
              <w:spacing w:line="240" w:lineRule="auto"/>
              <w:ind w:firstLine="0"/>
            </w:pPr>
            <w:r w:rsidRPr="00F73BA0">
              <w:t>La creatividad ayuda a aprovechar los conflictos</w:t>
            </w:r>
          </w:p>
        </w:tc>
        <w:tc>
          <w:tcPr>
            <w:tcW w:w="1823" w:type="dxa"/>
          </w:tcPr>
          <w:p w14:paraId="45112D3A" w14:textId="77777777" w:rsidR="00263E4D" w:rsidRPr="00F73BA0" w:rsidRDefault="00263E4D" w:rsidP="009F49EB">
            <w:pPr>
              <w:spacing w:line="240" w:lineRule="auto"/>
              <w:ind w:firstLine="0"/>
              <w:jc w:val="center"/>
              <w:rPr>
                <w:color w:val="000000"/>
              </w:rPr>
            </w:pPr>
            <w:r w:rsidRPr="00F73BA0">
              <w:t>0.861</w:t>
            </w:r>
          </w:p>
        </w:tc>
      </w:tr>
      <w:tr w:rsidR="00263E4D" w:rsidRPr="00F73BA0" w14:paraId="0A2B5EE1" w14:textId="77777777" w:rsidTr="00252052">
        <w:trPr>
          <w:trHeight w:val="300"/>
          <w:jc w:val="center"/>
        </w:trPr>
        <w:tc>
          <w:tcPr>
            <w:tcW w:w="5265" w:type="dxa"/>
            <w:shd w:val="clear" w:color="auto" w:fill="auto"/>
            <w:noWrap/>
            <w:vAlign w:val="center"/>
            <w:hideMark/>
          </w:tcPr>
          <w:p w14:paraId="21848430" w14:textId="77777777" w:rsidR="00263E4D" w:rsidRPr="00F73BA0" w:rsidRDefault="00263E4D" w:rsidP="00252052">
            <w:pPr>
              <w:spacing w:line="240" w:lineRule="auto"/>
              <w:ind w:firstLine="0"/>
            </w:pPr>
            <w:r w:rsidRPr="00F73BA0">
              <w:t>Los trabajadores son creativos</w:t>
            </w:r>
          </w:p>
        </w:tc>
        <w:tc>
          <w:tcPr>
            <w:tcW w:w="1823" w:type="dxa"/>
          </w:tcPr>
          <w:p w14:paraId="73CFE905" w14:textId="77777777" w:rsidR="00263E4D" w:rsidRPr="00F73BA0" w:rsidRDefault="00263E4D" w:rsidP="009F49EB">
            <w:pPr>
              <w:spacing w:line="240" w:lineRule="auto"/>
              <w:ind w:firstLine="0"/>
              <w:jc w:val="center"/>
              <w:rPr>
                <w:color w:val="000000"/>
              </w:rPr>
            </w:pPr>
            <w:r w:rsidRPr="00F73BA0">
              <w:t>0.832</w:t>
            </w:r>
          </w:p>
        </w:tc>
      </w:tr>
      <w:tr w:rsidR="00263E4D" w:rsidRPr="00250D10" w14:paraId="4EE5D5F6" w14:textId="77777777" w:rsidTr="00252052">
        <w:trPr>
          <w:trHeight w:val="300"/>
          <w:jc w:val="center"/>
        </w:trPr>
        <w:tc>
          <w:tcPr>
            <w:tcW w:w="5265" w:type="dxa"/>
            <w:shd w:val="clear" w:color="auto" w:fill="auto"/>
            <w:noWrap/>
            <w:vAlign w:val="center"/>
          </w:tcPr>
          <w:p w14:paraId="3CE38D2B" w14:textId="77777777" w:rsidR="00263E4D" w:rsidRPr="00250D10" w:rsidRDefault="00263E4D" w:rsidP="00252052">
            <w:pPr>
              <w:spacing w:line="240" w:lineRule="auto"/>
              <w:ind w:firstLine="0"/>
              <w:rPr>
                <w:b/>
              </w:rPr>
            </w:pPr>
            <w:r w:rsidRPr="00250D10">
              <w:rPr>
                <w:b/>
              </w:rPr>
              <w:t>Perfil de una persona creativa</w:t>
            </w:r>
          </w:p>
        </w:tc>
        <w:tc>
          <w:tcPr>
            <w:tcW w:w="1823" w:type="dxa"/>
          </w:tcPr>
          <w:p w14:paraId="00AB83A4" w14:textId="77777777" w:rsidR="00263E4D" w:rsidRPr="00250D10" w:rsidRDefault="00263E4D" w:rsidP="009F49EB">
            <w:pPr>
              <w:spacing w:line="240" w:lineRule="auto"/>
              <w:ind w:firstLine="0"/>
              <w:jc w:val="center"/>
              <w:rPr>
                <w:b/>
              </w:rPr>
            </w:pPr>
          </w:p>
        </w:tc>
      </w:tr>
      <w:tr w:rsidR="00263E4D" w:rsidRPr="00F73BA0" w14:paraId="41357830" w14:textId="77777777" w:rsidTr="00252052">
        <w:trPr>
          <w:trHeight w:val="300"/>
          <w:jc w:val="center"/>
        </w:trPr>
        <w:tc>
          <w:tcPr>
            <w:tcW w:w="5265" w:type="dxa"/>
            <w:shd w:val="clear" w:color="auto" w:fill="auto"/>
            <w:noWrap/>
            <w:vAlign w:val="center"/>
            <w:hideMark/>
          </w:tcPr>
          <w:p w14:paraId="624E1EB9" w14:textId="77777777" w:rsidR="00263E4D" w:rsidRPr="00F73BA0" w:rsidRDefault="00263E4D" w:rsidP="00252052">
            <w:pPr>
              <w:spacing w:line="240" w:lineRule="auto"/>
              <w:ind w:firstLine="0"/>
              <w:rPr>
                <w:lang w:eastAsia="es-MX"/>
              </w:rPr>
            </w:pPr>
            <w:r w:rsidRPr="00F73BA0">
              <w:t>Es original</w:t>
            </w:r>
          </w:p>
        </w:tc>
        <w:tc>
          <w:tcPr>
            <w:tcW w:w="1823" w:type="dxa"/>
          </w:tcPr>
          <w:p w14:paraId="69FD9B23" w14:textId="77777777" w:rsidR="00263E4D" w:rsidRPr="00F73BA0" w:rsidRDefault="00263E4D" w:rsidP="009F49EB">
            <w:pPr>
              <w:spacing w:line="240" w:lineRule="auto"/>
              <w:ind w:firstLine="0"/>
              <w:jc w:val="center"/>
              <w:rPr>
                <w:color w:val="000000"/>
              </w:rPr>
            </w:pPr>
            <w:r w:rsidRPr="00F73BA0">
              <w:t>0.901</w:t>
            </w:r>
          </w:p>
        </w:tc>
      </w:tr>
      <w:tr w:rsidR="00263E4D" w:rsidRPr="00F73BA0" w14:paraId="3356BE64" w14:textId="77777777" w:rsidTr="00252052">
        <w:trPr>
          <w:trHeight w:val="300"/>
          <w:jc w:val="center"/>
        </w:trPr>
        <w:tc>
          <w:tcPr>
            <w:tcW w:w="5265" w:type="dxa"/>
            <w:shd w:val="clear" w:color="auto" w:fill="auto"/>
            <w:noWrap/>
            <w:vAlign w:val="center"/>
            <w:hideMark/>
          </w:tcPr>
          <w:p w14:paraId="3B50A78C" w14:textId="77777777" w:rsidR="00263E4D" w:rsidRPr="00F73BA0" w:rsidRDefault="00263E4D" w:rsidP="00252052">
            <w:pPr>
              <w:spacing w:line="240" w:lineRule="auto"/>
              <w:ind w:firstLine="0"/>
            </w:pPr>
            <w:r w:rsidRPr="00F73BA0">
              <w:t>Es empeñosa y constante con su trabajo</w:t>
            </w:r>
          </w:p>
        </w:tc>
        <w:tc>
          <w:tcPr>
            <w:tcW w:w="1823" w:type="dxa"/>
          </w:tcPr>
          <w:p w14:paraId="20388518" w14:textId="77777777" w:rsidR="00263E4D" w:rsidRPr="00F73BA0" w:rsidRDefault="00263E4D" w:rsidP="009F49EB">
            <w:pPr>
              <w:spacing w:line="240" w:lineRule="auto"/>
              <w:ind w:firstLine="0"/>
              <w:jc w:val="center"/>
              <w:rPr>
                <w:color w:val="000000"/>
              </w:rPr>
            </w:pPr>
            <w:r w:rsidRPr="00F73BA0">
              <w:t>0.894</w:t>
            </w:r>
          </w:p>
        </w:tc>
      </w:tr>
      <w:tr w:rsidR="00263E4D" w:rsidRPr="00F73BA0" w14:paraId="1EF22768" w14:textId="77777777" w:rsidTr="00252052">
        <w:trPr>
          <w:trHeight w:val="300"/>
          <w:jc w:val="center"/>
        </w:trPr>
        <w:tc>
          <w:tcPr>
            <w:tcW w:w="5265" w:type="dxa"/>
            <w:shd w:val="clear" w:color="auto" w:fill="auto"/>
            <w:noWrap/>
            <w:vAlign w:val="center"/>
            <w:hideMark/>
          </w:tcPr>
          <w:p w14:paraId="21D2BF8C" w14:textId="77777777" w:rsidR="00263E4D" w:rsidRPr="00F73BA0" w:rsidRDefault="00263E4D" w:rsidP="00252052">
            <w:pPr>
              <w:spacing w:line="240" w:lineRule="auto"/>
              <w:ind w:firstLine="0"/>
            </w:pPr>
            <w:r w:rsidRPr="00F73BA0">
              <w:t>Tiene alto nivel de aspiraciones y exigencias</w:t>
            </w:r>
          </w:p>
        </w:tc>
        <w:tc>
          <w:tcPr>
            <w:tcW w:w="1823" w:type="dxa"/>
          </w:tcPr>
          <w:p w14:paraId="2D0B20B2" w14:textId="77777777" w:rsidR="00263E4D" w:rsidRPr="00F73BA0" w:rsidRDefault="00263E4D" w:rsidP="009F49EB">
            <w:pPr>
              <w:spacing w:line="240" w:lineRule="auto"/>
              <w:ind w:firstLine="0"/>
              <w:jc w:val="center"/>
              <w:rPr>
                <w:color w:val="000000"/>
              </w:rPr>
            </w:pPr>
            <w:r w:rsidRPr="00F73BA0">
              <w:t>0.894</w:t>
            </w:r>
          </w:p>
        </w:tc>
      </w:tr>
      <w:tr w:rsidR="00263E4D" w:rsidRPr="00F73BA0" w14:paraId="0EE3868E" w14:textId="77777777" w:rsidTr="00252052">
        <w:trPr>
          <w:trHeight w:val="300"/>
          <w:jc w:val="center"/>
        </w:trPr>
        <w:tc>
          <w:tcPr>
            <w:tcW w:w="5265" w:type="dxa"/>
            <w:shd w:val="clear" w:color="auto" w:fill="auto"/>
            <w:noWrap/>
            <w:vAlign w:val="center"/>
            <w:hideMark/>
          </w:tcPr>
          <w:p w14:paraId="4ADE72FC" w14:textId="77777777" w:rsidR="00263E4D" w:rsidRPr="00F73BA0" w:rsidRDefault="00263E4D" w:rsidP="00252052">
            <w:pPr>
              <w:spacing w:line="240" w:lineRule="auto"/>
              <w:ind w:firstLine="0"/>
            </w:pPr>
            <w:r w:rsidRPr="00F73BA0">
              <w:t>Se orienta a los detalles en su trabajo</w:t>
            </w:r>
          </w:p>
        </w:tc>
        <w:tc>
          <w:tcPr>
            <w:tcW w:w="1823" w:type="dxa"/>
          </w:tcPr>
          <w:p w14:paraId="52EDFBD9" w14:textId="77777777" w:rsidR="00263E4D" w:rsidRPr="00F73BA0" w:rsidRDefault="00263E4D" w:rsidP="009F49EB">
            <w:pPr>
              <w:spacing w:line="240" w:lineRule="auto"/>
              <w:ind w:firstLine="0"/>
              <w:jc w:val="center"/>
              <w:rPr>
                <w:color w:val="000000"/>
              </w:rPr>
            </w:pPr>
            <w:r w:rsidRPr="00F73BA0">
              <w:t>0.858</w:t>
            </w:r>
          </w:p>
        </w:tc>
      </w:tr>
      <w:tr w:rsidR="00263E4D" w:rsidRPr="00F73BA0" w14:paraId="02BF9CB3" w14:textId="77777777" w:rsidTr="00252052">
        <w:trPr>
          <w:trHeight w:val="300"/>
          <w:jc w:val="center"/>
        </w:trPr>
        <w:tc>
          <w:tcPr>
            <w:tcW w:w="5265" w:type="dxa"/>
            <w:shd w:val="clear" w:color="auto" w:fill="auto"/>
            <w:noWrap/>
            <w:vAlign w:val="center"/>
            <w:hideMark/>
          </w:tcPr>
          <w:p w14:paraId="49ADBD71" w14:textId="77777777" w:rsidR="00263E4D" w:rsidRPr="00F73BA0" w:rsidRDefault="00263E4D" w:rsidP="00C330CF">
            <w:pPr>
              <w:spacing w:line="240" w:lineRule="auto"/>
              <w:ind w:firstLine="0"/>
            </w:pPr>
            <w:r w:rsidRPr="00F73BA0">
              <w:t>Hace productos diferentes</w:t>
            </w:r>
            <w:r w:rsidR="00C330CF">
              <w:t xml:space="preserve"> (</w:t>
            </w:r>
            <w:r w:rsidRPr="00F73BA0">
              <w:t>no necesariamente inusuales</w:t>
            </w:r>
            <w:r w:rsidR="00C330CF">
              <w:t>)</w:t>
            </w:r>
          </w:p>
        </w:tc>
        <w:tc>
          <w:tcPr>
            <w:tcW w:w="1823" w:type="dxa"/>
          </w:tcPr>
          <w:p w14:paraId="2949794F" w14:textId="77777777" w:rsidR="00263E4D" w:rsidRPr="00F73BA0" w:rsidRDefault="00263E4D" w:rsidP="009F49EB">
            <w:pPr>
              <w:spacing w:line="240" w:lineRule="auto"/>
              <w:ind w:firstLine="0"/>
              <w:jc w:val="center"/>
              <w:rPr>
                <w:color w:val="000000"/>
              </w:rPr>
            </w:pPr>
            <w:r w:rsidRPr="00F73BA0">
              <w:t>0.836</w:t>
            </w:r>
          </w:p>
        </w:tc>
      </w:tr>
      <w:tr w:rsidR="00263E4D" w:rsidRPr="00F73BA0" w14:paraId="00D0665E" w14:textId="77777777" w:rsidTr="00252052">
        <w:trPr>
          <w:trHeight w:val="300"/>
          <w:jc w:val="center"/>
        </w:trPr>
        <w:tc>
          <w:tcPr>
            <w:tcW w:w="5265" w:type="dxa"/>
            <w:shd w:val="clear" w:color="auto" w:fill="auto"/>
            <w:noWrap/>
            <w:vAlign w:val="center"/>
            <w:hideMark/>
          </w:tcPr>
          <w:p w14:paraId="0BEB4012" w14:textId="77777777" w:rsidR="00263E4D" w:rsidRPr="00F73BA0" w:rsidRDefault="00263E4D" w:rsidP="00252052">
            <w:pPr>
              <w:spacing w:line="240" w:lineRule="auto"/>
              <w:ind w:firstLine="0"/>
            </w:pPr>
            <w:r w:rsidRPr="00F73BA0">
              <w:t>Tiene buena imagen de sí misma</w:t>
            </w:r>
          </w:p>
        </w:tc>
        <w:tc>
          <w:tcPr>
            <w:tcW w:w="1823" w:type="dxa"/>
          </w:tcPr>
          <w:p w14:paraId="5B059921" w14:textId="77777777" w:rsidR="00263E4D" w:rsidRPr="00F73BA0" w:rsidRDefault="00263E4D" w:rsidP="009F49EB">
            <w:pPr>
              <w:spacing w:line="240" w:lineRule="auto"/>
              <w:ind w:firstLine="0"/>
              <w:jc w:val="center"/>
              <w:rPr>
                <w:color w:val="000000"/>
              </w:rPr>
            </w:pPr>
            <w:r w:rsidRPr="00F73BA0">
              <w:t>0.829</w:t>
            </w:r>
          </w:p>
        </w:tc>
      </w:tr>
      <w:tr w:rsidR="00263E4D" w:rsidRPr="00F73BA0" w14:paraId="5EEC0879" w14:textId="77777777" w:rsidTr="00252052">
        <w:trPr>
          <w:trHeight w:val="300"/>
          <w:jc w:val="center"/>
        </w:trPr>
        <w:tc>
          <w:tcPr>
            <w:tcW w:w="5265" w:type="dxa"/>
            <w:shd w:val="clear" w:color="auto" w:fill="auto"/>
            <w:noWrap/>
            <w:vAlign w:val="center"/>
            <w:hideMark/>
          </w:tcPr>
          <w:p w14:paraId="55F3D11B" w14:textId="77777777" w:rsidR="00263E4D" w:rsidRPr="00F73BA0" w:rsidRDefault="00263E4D" w:rsidP="00252052">
            <w:pPr>
              <w:spacing w:line="240" w:lineRule="auto"/>
              <w:ind w:firstLine="0"/>
            </w:pPr>
            <w:r w:rsidRPr="00F73BA0">
              <w:t>Es sensible a los problemas y a las mejoras</w:t>
            </w:r>
          </w:p>
        </w:tc>
        <w:tc>
          <w:tcPr>
            <w:tcW w:w="1823" w:type="dxa"/>
          </w:tcPr>
          <w:p w14:paraId="05A9D20E" w14:textId="77777777" w:rsidR="00263E4D" w:rsidRPr="00F73BA0" w:rsidRDefault="00263E4D" w:rsidP="009F49EB">
            <w:pPr>
              <w:spacing w:line="240" w:lineRule="auto"/>
              <w:ind w:firstLine="0"/>
              <w:jc w:val="center"/>
              <w:rPr>
                <w:color w:val="000000"/>
              </w:rPr>
            </w:pPr>
            <w:r w:rsidRPr="00F73BA0">
              <w:t>0.814</w:t>
            </w:r>
          </w:p>
        </w:tc>
      </w:tr>
      <w:tr w:rsidR="00263E4D" w:rsidRPr="00F73BA0" w14:paraId="0F0F464C" w14:textId="77777777" w:rsidTr="00252052">
        <w:trPr>
          <w:trHeight w:val="300"/>
          <w:jc w:val="center"/>
        </w:trPr>
        <w:tc>
          <w:tcPr>
            <w:tcW w:w="5265" w:type="dxa"/>
            <w:shd w:val="clear" w:color="auto" w:fill="auto"/>
            <w:noWrap/>
            <w:vAlign w:val="center"/>
            <w:hideMark/>
          </w:tcPr>
          <w:p w14:paraId="200DFC4D" w14:textId="77777777" w:rsidR="00263E4D" w:rsidRPr="00F73BA0" w:rsidRDefault="00C330CF" w:rsidP="00252052">
            <w:pPr>
              <w:spacing w:line="240" w:lineRule="auto"/>
              <w:ind w:firstLine="0"/>
            </w:pPr>
            <w:r>
              <w:t>Quiere ser ella misma (</w:t>
            </w:r>
            <w:r w:rsidR="00263E4D" w:rsidRPr="00F73BA0">
              <w:t>ser independiente</w:t>
            </w:r>
            <w:r>
              <w:t>)</w:t>
            </w:r>
          </w:p>
        </w:tc>
        <w:tc>
          <w:tcPr>
            <w:tcW w:w="1823" w:type="dxa"/>
          </w:tcPr>
          <w:p w14:paraId="5394D07E" w14:textId="77777777" w:rsidR="00263E4D" w:rsidRPr="00F73BA0" w:rsidRDefault="00263E4D" w:rsidP="009F49EB">
            <w:pPr>
              <w:spacing w:line="240" w:lineRule="auto"/>
              <w:ind w:firstLine="0"/>
              <w:jc w:val="center"/>
              <w:rPr>
                <w:color w:val="000000"/>
              </w:rPr>
            </w:pPr>
            <w:r w:rsidRPr="00F73BA0">
              <w:t>0.807</w:t>
            </w:r>
          </w:p>
        </w:tc>
      </w:tr>
      <w:tr w:rsidR="00263E4D" w:rsidRPr="00F73BA0" w14:paraId="58C91F45" w14:textId="77777777" w:rsidTr="00252052">
        <w:trPr>
          <w:trHeight w:val="300"/>
          <w:jc w:val="center"/>
        </w:trPr>
        <w:tc>
          <w:tcPr>
            <w:tcW w:w="5265" w:type="dxa"/>
            <w:shd w:val="clear" w:color="auto" w:fill="auto"/>
            <w:noWrap/>
            <w:vAlign w:val="center"/>
            <w:hideMark/>
          </w:tcPr>
          <w:p w14:paraId="580880E3" w14:textId="77777777" w:rsidR="00263E4D" w:rsidRPr="00F73BA0" w:rsidRDefault="00263E4D" w:rsidP="00252052">
            <w:pPr>
              <w:spacing w:line="240" w:lineRule="auto"/>
              <w:ind w:firstLine="0"/>
            </w:pPr>
            <w:r w:rsidRPr="00F73BA0">
              <w:t>Produce grandes cantidades de artículos similares no originales</w:t>
            </w:r>
          </w:p>
        </w:tc>
        <w:tc>
          <w:tcPr>
            <w:tcW w:w="1823" w:type="dxa"/>
          </w:tcPr>
          <w:p w14:paraId="594575E8" w14:textId="77777777" w:rsidR="00263E4D" w:rsidRPr="00F73BA0" w:rsidRDefault="00263E4D" w:rsidP="009F49EB">
            <w:pPr>
              <w:spacing w:line="240" w:lineRule="auto"/>
              <w:ind w:firstLine="0"/>
              <w:jc w:val="center"/>
              <w:rPr>
                <w:color w:val="000000"/>
              </w:rPr>
            </w:pPr>
            <w:r w:rsidRPr="00F73BA0">
              <w:t>0.581</w:t>
            </w:r>
          </w:p>
        </w:tc>
      </w:tr>
      <w:tr w:rsidR="00263E4D" w:rsidRPr="00D41E8C" w14:paraId="5390AF9C" w14:textId="77777777" w:rsidTr="00252052">
        <w:trPr>
          <w:trHeight w:val="300"/>
          <w:jc w:val="center"/>
        </w:trPr>
        <w:tc>
          <w:tcPr>
            <w:tcW w:w="5265" w:type="dxa"/>
            <w:shd w:val="clear" w:color="auto" w:fill="auto"/>
            <w:noWrap/>
            <w:vAlign w:val="center"/>
          </w:tcPr>
          <w:p w14:paraId="36C179AD" w14:textId="77777777" w:rsidR="00263E4D" w:rsidRPr="00D41E8C" w:rsidRDefault="00263E4D" w:rsidP="00252052">
            <w:pPr>
              <w:spacing w:line="240" w:lineRule="auto"/>
              <w:ind w:firstLine="0"/>
              <w:rPr>
                <w:b/>
              </w:rPr>
            </w:pPr>
            <w:r w:rsidRPr="00D41E8C">
              <w:rPr>
                <w:b/>
              </w:rPr>
              <w:t>Origen de la creatividad</w:t>
            </w:r>
          </w:p>
        </w:tc>
        <w:tc>
          <w:tcPr>
            <w:tcW w:w="1823" w:type="dxa"/>
          </w:tcPr>
          <w:p w14:paraId="3765B2FF" w14:textId="77777777" w:rsidR="00263E4D" w:rsidRPr="00D41E8C" w:rsidRDefault="00263E4D" w:rsidP="009F49EB">
            <w:pPr>
              <w:spacing w:line="240" w:lineRule="auto"/>
              <w:ind w:firstLine="0"/>
              <w:jc w:val="center"/>
              <w:rPr>
                <w:b/>
              </w:rPr>
            </w:pPr>
          </w:p>
        </w:tc>
      </w:tr>
      <w:tr w:rsidR="00263E4D" w:rsidRPr="00F73BA0" w14:paraId="1604C296" w14:textId="77777777" w:rsidTr="00252052">
        <w:trPr>
          <w:trHeight w:val="300"/>
          <w:jc w:val="center"/>
        </w:trPr>
        <w:tc>
          <w:tcPr>
            <w:tcW w:w="5265" w:type="dxa"/>
            <w:shd w:val="clear" w:color="auto" w:fill="auto"/>
            <w:noWrap/>
            <w:vAlign w:val="center"/>
            <w:hideMark/>
          </w:tcPr>
          <w:p w14:paraId="70ADDEBE" w14:textId="77777777" w:rsidR="00263E4D" w:rsidRPr="00F73BA0" w:rsidRDefault="00263E4D" w:rsidP="00252052">
            <w:pPr>
              <w:spacing w:line="240" w:lineRule="auto"/>
              <w:ind w:firstLine="0"/>
              <w:rPr>
                <w:lang w:eastAsia="es-MX"/>
              </w:rPr>
            </w:pPr>
            <w:r w:rsidRPr="00F73BA0">
              <w:t>Para ser creativo hay que ser totalmente original</w:t>
            </w:r>
          </w:p>
        </w:tc>
        <w:tc>
          <w:tcPr>
            <w:tcW w:w="1823" w:type="dxa"/>
            <w:vAlign w:val="center"/>
          </w:tcPr>
          <w:p w14:paraId="59470E84" w14:textId="77777777" w:rsidR="00263E4D" w:rsidRPr="00F73BA0" w:rsidRDefault="00263E4D" w:rsidP="009F49EB">
            <w:pPr>
              <w:spacing w:line="240" w:lineRule="auto"/>
              <w:ind w:firstLine="0"/>
              <w:jc w:val="center"/>
            </w:pPr>
            <w:r w:rsidRPr="00F73BA0">
              <w:t>0.810</w:t>
            </w:r>
          </w:p>
        </w:tc>
      </w:tr>
      <w:tr w:rsidR="00263E4D" w:rsidRPr="00F73BA0" w14:paraId="4F1987C3" w14:textId="77777777" w:rsidTr="00252052">
        <w:trPr>
          <w:trHeight w:val="300"/>
          <w:jc w:val="center"/>
        </w:trPr>
        <w:tc>
          <w:tcPr>
            <w:tcW w:w="5265" w:type="dxa"/>
            <w:shd w:val="clear" w:color="auto" w:fill="auto"/>
            <w:noWrap/>
            <w:vAlign w:val="center"/>
            <w:hideMark/>
          </w:tcPr>
          <w:p w14:paraId="4FA9A5CB" w14:textId="77777777" w:rsidR="00263E4D" w:rsidRPr="00F73BA0" w:rsidRDefault="00263E4D" w:rsidP="00252052">
            <w:pPr>
              <w:spacing w:line="240" w:lineRule="auto"/>
              <w:ind w:firstLine="0"/>
            </w:pPr>
            <w:r w:rsidRPr="00F73BA0">
              <w:t>La originalidad es innata</w:t>
            </w:r>
          </w:p>
        </w:tc>
        <w:tc>
          <w:tcPr>
            <w:tcW w:w="1823" w:type="dxa"/>
            <w:vAlign w:val="center"/>
          </w:tcPr>
          <w:p w14:paraId="3A4A4A84" w14:textId="77777777" w:rsidR="00263E4D" w:rsidRPr="00F73BA0" w:rsidRDefault="00263E4D" w:rsidP="009F49EB">
            <w:pPr>
              <w:spacing w:line="240" w:lineRule="auto"/>
              <w:ind w:firstLine="0"/>
              <w:jc w:val="center"/>
            </w:pPr>
            <w:r w:rsidRPr="00F73BA0">
              <w:t>0.636</w:t>
            </w:r>
          </w:p>
        </w:tc>
      </w:tr>
      <w:tr w:rsidR="00263E4D" w:rsidRPr="00F73BA0" w14:paraId="23C10150" w14:textId="77777777" w:rsidTr="00252052">
        <w:trPr>
          <w:trHeight w:val="300"/>
          <w:jc w:val="center"/>
        </w:trPr>
        <w:tc>
          <w:tcPr>
            <w:tcW w:w="5265" w:type="dxa"/>
            <w:shd w:val="clear" w:color="auto" w:fill="auto"/>
            <w:noWrap/>
            <w:vAlign w:val="center"/>
            <w:hideMark/>
          </w:tcPr>
          <w:p w14:paraId="217A2D91" w14:textId="77777777" w:rsidR="00263E4D" w:rsidRPr="00F73BA0" w:rsidRDefault="00263E4D" w:rsidP="00252052">
            <w:pPr>
              <w:spacing w:line="240" w:lineRule="auto"/>
              <w:ind w:firstLine="0"/>
            </w:pPr>
            <w:r w:rsidRPr="00F73BA0">
              <w:t>Creatividad significa producir algo tangible</w:t>
            </w:r>
          </w:p>
        </w:tc>
        <w:tc>
          <w:tcPr>
            <w:tcW w:w="1823" w:type="dxa"/>
            <w:vAlign w:val="center"/>
          </w:tcPr>
          <w:p w14:paraId="6732D277" w14:textId="77777777" w:rsidR="00263E4D" w:rsidRPr="00F73BA0" w:rsidRDefault="00263E4D" w:rsidP="009F49EB">
            <w:pPr>
              <w:spacing w:line="240" w:lineRule="auto"/>
              <w:ind w:firstLine="0"/>
              <w:jc w:val="center"/>
            </w:pPr>
            <w:r w:rsidRPr="00F73BA0">
              <w:t>0.589</w:t>
            </w:r>
          </w:p>
        </w:tc>
      </w:tr>
      <w:tr w:rsidR="00263E4D" w:rsidRPr="00F73BA0" w14:paraId="58289F41" w14:textId="77777777" w:rsidTr="00252052">
        <w:trPr>
          <w:trHeight w:val="300"/>
          <w:jc w:val="center"/>
        </w:trPr>
        <w:tc>
          <w:tcPr>
            <w:tcW w:w="5265" w:type="dxa"/>
            <w:shd w:val="clear" w:color="auto" w:fill="auto"/>
            <w:noWrap/>
            <w:vAlign w:val="center"/>
            <w:hideMark/>
          </w:tcPr>
          <w:p w14:paraId="3E5C2AFC" w14:textId="77777777" w:rsidR="00263E4D" w:rsidRPr="00F73BA0" w:rsidRDefault="00263E4D" w:rsidP="00252052">
            <w:pPr>
              <w:spacing w:line="240" w:lineRule="auto"/>
              <w:ind w:firstLine="0"/>
            </w:pPr>
            <w:r w:rsidRPr="00F73BA0">
              <w:t>Se requiere un alto coeficiente intelectual para ser creativo</w:t>
            </w:r>
          </w:p>
        </w:tc>
        <w:tc>
          <w:tcPr>
            <w:tcW w:w="1823" w:type="dxa"/>
            <w:vAlign w:val="center"/>
          </w:tcPr>
          <w:p w14:paraId="70E9E5FA" w14:textId="77777777" w:rsidR="00263E4D" w:rsidRPr="00F73BA0" w:rsidRDefault="00263E4D" w:rsidP="009F49EB">
            <w:pPr>
              <w:spacing w:line="240" w:lineRule="auto"/>
              <w:ind w:firstLine="0"/>
              <w:jc w:val="center"/>
            </w:pPr>
            <w:r w:rsidRPr="00F73BA0">
              <w:t>0.516</w:t>
            </w:r>
          </w:p>
        </w:tc>
      </w:tr>
      <w:tr w:rsidR="00263E4D" w:rsidRPr="00F73BA0" w14:paraId="71DB5FC6" w14:textId="77777777" w:rsidTr="00252052">
        <w:trPr>
          <w:trHeight w:val="300"/>
          <w:jc w:val="center"/>
        </w:trPr>
        <w:tc>
          <w:tcPr>
            <w:tcW w:w="5265" w:type="dxa"/>
            <w:shd w:val="clear" w:color="auto" w:fill="auto"/>
            <w:noWrap/>
            <w:vAlign w:val="center"/>
            <w:hideMark/>
          </w:tcPr>
          <w:p w14:paraId="29726F22" w14:textId="77777777" w:rsidR="00263E4D" w:rsidRPr="00F73BA0" w:rsidRDefault="00263E4D" w:rsidP="00252052">
            <w:pPr>
              <w:spacing w:line="240" w:lineRule="auto"/>
              <w:ind w:firstLine="0"/>
            </w:pPr>
            <w:r w:rsidRPr="00F73BA0">
              <w:t>Los artistas y científicos son las únicas personas creativas</w:t>
            </w:r>
          </w:p>
        </w:tc>
        <w:tc>
          <w:tcPr>
            <w:tcW w:w="1823" w:type="dxa"/>
            <w:vAlign w:val="center"/>
          </w:tcPr>
          <w:p w14:paraId="261E421F" w14:textId="77777777" w:rsidR="00263E4D" w:rsidRPr="00F73BA0" w:rsidRDefault="00263E4D" w:rsidP="009F49EB">
            <w:pPr>
              <w:spacing w:line="240" w:lineRule="auto"/>
              <w:ind w:firstLine="0"/>
              <w:jc w:val="center"/>
            </w:pPr>
            <w:r w:rsidRPr="00F73BA0">
              <w:t>0.509</w:t>
            </w:r>
          </w:p>
        </w:tc>
      </w:tr>
      <w:tr w:rsidR="00263E4D" w:rsidRPr="00F73BA0" w14:paraId="33BF0493" w14:textId="77777777" w:rsidTr="00252052">
        <w:trPr>
          <w:trHeight w:val="300"/>
          <w:jc w:val="center"/>
        </w:trPr>
        <w:tc>
          <w:tcPr>
            <w:tcW w:w="5265" w:type="dxa"/>
            <w:shd w:val="clear" w:color="auto" w:fill="auto"/>
            <w:noWrap/>
            <w:vAlign w:val="center"/>
            <w:hideMark/>
          </w:tcPr>
          <w:p w14:paraId="07F617D5" w14:textId="77777777" w:rsidR="00263E4D" w:rsidRPr="00F73BA0" w:rsidRDefault="00263E4D" w:rsidP="00252052">
            <w:pPr>
              <w:spacing w:line="240" w:lineRule="auto"/>
              <w:ind w:firstLine="0"/>
            </w:pPr>
            <w:r w:rsidRPr="00F73BA0">
              <w:t>Los genios creativos son expertos en todos los temas</w:t>
            </w:r>
          </w:p>
        </w:tc>
        <w:tc>
          <w:tcPr>
            <w:tcW w:w="1823" w:type="dxa"/>
            <w:vAlign w:val="center"/>
          </w:tcPr>
          <w:p w14:paraId="06FD053F" w14:textId="77777777" w:rsidR="00263E4D" w:rsidRPr="00F73BA0" w:rsidRDefault="00263E4D" w:rsidP="009F49EB">
            <w:pPr>
              <w:spacing w:line="240" w:lineRule="auto"/>
              <w:ind w:firstLine="0"/>
              <w:jc w:val="center"/>
            </w:pPr>
            <w:r w:rsidRPr="00F73BA0">
              <w:t>0.509</w:t>
            </w:r>
          </w:p>
        </w:tc>
      </w:tr>
      <w:tr w:rsidR="00263E4D" w:rsidRPr="00F73BA0" w14:paraId="3DC34794" w14:textId="77777777" w:rsidTr="00252052">
        <w:trPr>
          <w:trHeight w:val="300"/>
          <w:jc w:val="center"/>
        </w:trPr>
        <w:tc>
          <w:tcPr>
            <w:tcW w:w="5265" w:type="dxa"/>
            <w:shd w:val="clear" w:color="auto" w:fill="auto"/>
            <w:noWrap/>
            <w:vAlign w:val="center"/>
            <w:hideMark/>
          </w:tcPr>
          <w:p w14:paraId="421F4834" w14:textId="77777777" w:rsidR="00263E4D" w:rsidRPr="00F73BA0" w:rsidRDefault="00263E4D" w:rsidP="00252052">
            <w:pPr>
              <w:spacing w:line="240" w:lineRule="auto"/>
              <w:ind w:firstLine="0"/>
            </w:pPr>
            <w:r w:rsidRPr="00F73BA0">
              <w:t>Solo los jóvenes pueden ser creativos</w:t>
            </w:r>
          </w:p>
        </w:tc>
        <w:tc>
          <w:tcPr>
            <w:tcW w:w="1823" w:type="dxa"/>
            <w:vAlign w:val="center"/>
          </w:tcPr>
          <w:p w14:paraId="4521D3B3" w14:textId="77777777" w:rsidR="00263E4D" w:rsidRPr="00F73BA0" w:rsidRDefault="00263E4D" w:rsidP="009F49EB">
            <w:pPr>
              <w:spacing w:line="240" w:lineRule="auto"/>
              <w:ind w:firstLine="0"/>
              <w:jc w:val="center"/>
            </w:pPr>
            <w:r w:rsidRPr="00F73BA0">
              <w:t>0.472</w:t>
            </w:r>
          </w:p>
        </w:tc>
      </w:tr>
      <w:tr w:rsidR="00263E4D" w:rsidRPr="00250D10" w14:paraId="0F99EDB0" w14:textId="77777777" w:rsidTr="00252052">
        <w:trPr>
          <w:trHeight w:val="300"/>
          <w:jc w:val="center"/>
        </w:trPr>
        <w:tc>
          <w:tcPr>
            <w:tcW w:w="5265" w:type="dxa"/>
            <w:shd w:val="clear" w:color="auto" w:fill="auto"/>
            <w:noWrap/>
            <w:vAlign w:val="center"/>
          </w:tcPr>
          <w:p w14:paraId="079DD289" w14:textId="77777777" w:rsidR="00263E4D" w:rsidRPr="00250D10" w:rsidRDefault="00263E4D" w:rsidP="00252052">
            <w:pPr>
              <w:spacing w:line="240" w:lineRule="auto"/>
              <w:ind w:firstLine="0"/>
              <w:rPr>
                <w:b/>
              </w:rPr>
            </w:pPr>
            <w:r w:rsidRPr="00250D10">
              <w:rPr>
                <w:b/>
              </w:rPr>
              <w:t>Barreras para la creatividad</w:t>
            </w:r>
          </w:p>
        </w:tc>
        <w:tc>
          <w:tcPr>
            <w:tcW w:w="1823" w:type="dxa"/>
          </w:tcPr>
          <w:p w14:paraId="4CA2761C" w14:textId="77777777" w:rsidR="00263E4D" w:rsidRPr="00250D10" w:rsidRDefault="00263E4D" w:rsidP="009F49EB">
            <w:pPr>
              <w:spacing w:line="240" w:lineRule="auto"/>
              <w:ind w:firstLine="0"/>
              <w:jc w:val="center"/>
              <w:rPr>
                <w:b/>
              </w:rPr>
            </w:pPr>
          </w:p>
        </w:tc>
      </w:tr>
      <w:tr w:rsidR="00263E4D" w:rsidRPr="00F73BA0" w14:paraId="09157F99" w14:textId="77777777" w:rsidTr="00252052">
        <w:trPr>
          <w:trHeight w:val="300"/>
          <w:jc w:val="center"/>
        </w:trPr>
        <w:tc>
          <w:tcPr>
            <w:tcW w:w="5265" w:type="dxa"/>
            <w:shd w:val="clear" w:color="auto" w:fill="auto"/>
            <w:noWrap/>
            <w:vAlign w:val="center"/>
          </w:tcPr>
          <w:p w14:paraId="1F40206D" w14:textId="77777777" w:rsidR="00263E4D" w:rsidRPr="00F73BA0" w:rsidRDefault="00263E4D" w:rsidP="00252052">
            <w:pPr>
              <w:spacing w:line="240" w:lineRule="auto"/>
              <w:ind w:firstLine="0"/>
            </w:pPr>
            <w:r w:rsidRPr="00F73BA0">
              <w:t>Objetivos organizacionales no claros</w:t>
            </w:r>
          </w:p>
        </w:tc>
        <w:tc>
          <w:tcPr>
            <w:tcW w:w="1823" w:type="dxa"/>
          </w:tcPr>
          <w:p w14:paraId="7A28C4DE" w14:textId="77777777" w:rsidR="00263E4D" w:rsidRPr="00F73BA0" w:rsidRDefault="00263E4D" w:rsidP="009F49EB">
            <w:pPr>
              <w:spacing w:line="240" w:lineRule="auto"/>
              <w:ind w:firstLine="0"/>
              <w:jc w:val="center"/>
              <w:rPr>
                <w:color w:val="000000"/>
              </w:rPr>
            </w:pPr>
            <w:r w:rsidRPr="00F73BA0">
              <w:t>0.881</w:t>
            </w:r>
          </w:p>
        </w:tc>
      </w:tr>
      <w:tr w:rsidR="00263E4D" w:rsidRPr="00F73BA0" w14:paraId="34CB8400" w14:textId="77777777" w:rsidTr="00252052">
        <w:trPr>
          <w:trHeight w:val="300"/>
          <w:jc w:val="center"/>
        </w:trPr>
        <w:tc>
          <w:tcPr>
            <w:tcW w:w="5265" w:type="dxa"/>
            <w:shd w:val="clear" w:color="auto" w:fill="auto"/>
            <w:noWrap/>
            <w:vAlign w:val="center"/>
          </w:tcPr>
          <w:p w14:paraId="18CCC94E" w14:textId="77777777" w:rsidR="00263E4D" w:rsidRPr="00F73BA0" w:rsidRDefault="00263E4D" w:rsidP="00252052">
            <w:pPr>
              <w:spacing w:line="240" w:lineRule="auto"/>
              <w:ind w:firstLine="0"/>
            </w:pPr>
            <w:r w:rsidRPr="00F73BA0">
              <w:t>Mal ejemplo de jefes que marcan objetivos y no los cumplen</w:t>
            </w:r>
          </w:p>
        </w:tc>
        <w:tc>
          <w:tcPr>
            <w:tcW w:w="1823" w:type="dxa"/>
          </w:tcPr>
          <w:p w14:paraId="03537C13" w14:textId="77777777" w:rsidR="00263E4D" w:rsidRPr="00F73BA0" w:rsidRDefault="00263E4D" w:rsidP="009F49EB">
            <w:pPr>
              <w:spacing w:line="240" w:lineRule="auto"/>
              <w:ind w:firstLine="0"/>
              <w:jc w:val="center"/>
              <w:rPr>
                <w:color w:val="000000"/>
              </w:rPr>
            </w:pPr>
            <w:r w:rsidRPr="00F73BA0">
              <w:t>0.859</w:t>
            </w:r>
          </w:p>
        </w:tc>
      </w:tr>
      <w:tr w:rsidR="00263E4D" w:rsidRPr="00F73BA0" w14:paraId="13833EA4" w14:textId="77777777" w:rsidTr="00252052">
        <w:trPr>
          <w:trHeight w:val="300"/>
          <w:jc w:val="center"/>
        </w:trPr>
        <w:tc>
          <w:tcPr>
            <w:tcW w:w="5265" w:type="dxa"/>
            <w:shd w:val="clear" w:color="auto" w:fill="auto"/>
            <w:noWrap/>
            <w:vAlign w:val="center"/>
          </w:tcPr>
          <w:p w14:paraId="7E93B616" w14:textId="77777777" w:rsidR="00263E4D" w:rsidRPr="00F73BA0" w:rsidRDefault="00263E4D" w:rsidP="00252052">
            <w:pPr>
              <w:spacing w:line="240" w:lineRule="auto"/>
              <w:ind w:firstLine="0"/>
            </w:pPr>
            <w:r w:rsidRPr="00F73BA0">
              <w:t>Deshumanización por parte de la empresa y del trabajador</w:t>
            </w:r>
          </w:p>
        </w:tc>
        <w:tc>
          <w:tcPr>
            <w:tcW w:w="1823" w:type="dxa"/>
          </w:tcPr>
          <w:p w14:paraId="03BD62C8" w14:textId="77777777" w:rsidR="00263E4D" w:rsidRPr="00F73BA0" w:rsidRDefault="00263E4D" w:rsidP="009F49EB">
            <w:pPr>
              <w:spacing w:line="240" w:lineRule="auto"/>
              <w:ind w:firstLine="0"/>
              <w:jc w:val="center"/>
              <w:rPr>
                <w:color w:val="000000"/>
              </w:rPr>
            </w:pPr>
            <w:r w:rsidRPr="00F73BA0">
              <w:t>0.855</w:t>
            </w:r>
          </w:p>
        </w:tc>
      </w:tr>
      <w:tr w:rsidR="00263E4D" w:rsidRPr="00F73BA0" w14:paraId="62BED5FC" w14:textId="77777777" w:rsidTr="00252052">
        <w:trPr>
          <w:trHeight w:val="300"/>
          <w:jc w:val="center"/>
        </w:trPr>
        <w:tc>
          <w:tcPr>
            <w:tcW w:w="5265" w:type="dxa"/>
            <w:shd w:val="clear" w:color="auto" w:fill="auto"/>
            <w:noWrap/>
            <w:vAlign w:val="center"/>
          </w:tcPr>
          <w:p w14:paraId="2D06E4F5" w14:textId="77777777" w:rsidR="00263E4D" w:rsidRPr="00F73BA0" w:rsidRDefault="00263E4D" w:rsidP="00252052">
            <w:pPr>
              <w:spacing w:line="240" w:lineRule="auto"/>
              <w:ind w:firstLine="0"/>
            </w:pPr>
            <w:r w:rsidRPr="00F73BA0">
              <w:lastRenderedPageBreak/>
              <w:t>Incapacidad para manejar bien el liderazgo (empresarios)</w:t>
            </w:r>
          </w:p>
        </w:tc>
        <w:tc>
          <w:tcPr>
            <w:tcW w:w="1823" w:type="dxa"/>
          </w:tcPr>
          <w:p w14:paraId="7C8A5A80" w14:textId="77777777" w:rsidR="00263E4D" w:rsidRPr="00F73BA0" w:rsidRDefault="00263E4D" w:rsidP="009F49EB">
            <w:pPr>
              <w:spacing w:line="240" w:lineRule="auto"/>
              <w:ind w:firstLine="0"/>
              <w:jc w:val="center"/>
              <w:rPr>
                <w:color w:val="000000"/>
              </w:rPr>
            </w:pPr>
            <w:r w:rsidRPr="00F73BA0">
              <w:t>0.833</w:t>
            </w:r>
          </w:p>
        </w:tc>
      </w:tr>
      <w:tr w:rsidR="00263E4D" w:rsidRPr="00F73BA0" w14:paraId="302F721F" w14:textId="77777777" w:rsidTr="00252052">
        <w:trPr>
          <w:trHeight w:val="300"/>
          <w:jc w:val="center"/>
        </w:trPr>
        <w:tc>
          <w:tcPr>
            <w:tcW w:w="5265" w:type="dxa"/>
            <w:shd w:val="clear" w:color="auto" w:fill="auto"/>
            <w:noWrap/>
            <w:vAlign w:val="center"/>
          </w:tcPr>
          <w:p w14:paraId="4E241D8E" w14:textId="77777777" w:rsidR="00263E4D" w:rsidRPr="00F73BA0" w:rsidRDefault="00263E4D" w:rsidP="00252052">
            <w:pPr>
              <w:spacing w:line="240" w:lineRule="auto"/>
              <w:ind w:firstLine="0"/>
            </w:pPr>
            <w:r w:rsidRPr="00F73BA0">
              <w:t>No tomar en cuenta las nece</w:t>
            </w:r>
            <w:r>
              <w:t>s</w:t>
            </w:r>
            <w:r w:rsidRPr="00F73BA0">
              <w:t>idades del trabajador</w:t>
            </w:r>
          </w:p>
        </w:tc>
        <w:tc>
          <w:tcPr>
            <w:tcW w:w="1823" w:type="dxa"/>
          </w:tcPr>
          <w:p w14:paraId="5A8EB7D6" w14:textId="77777777" w:rsidR="00263E4D" w:rsidRPr="00F73BA0" w:rsidRDefault="00263E4D" w:rsidP="009F49EB">
            <w:pPr>
              <w:spacing w:line="240" w:lineRule="auto"/>
              <w:ind w:firstLine="0"/>
              <w:jc w:val="center"/>
              <w:rPr>
                <w:color w:val="000000"/>
              </w:rPr>
            </w:pPr>
            <w:r w:rsidRPr="00F73BA0">
              <w:t>0.829</w:t>
            </w:r>
          </w:p>
        </w:tc>
      </w:tr>
      <w:tr w:rsidR="00263E4D" w:rsidRPr="00F73BA0" w14:paraId="53F5E3BC" w14:textId="77777777" w:rsidTr="00252052">
        <w:trPr>
          <w:trHeight w:val="300"/>
          <w:jc w:val="center"/>
        </w:trPr>
        <w:tc>
          <w:tcPr>
            <w:tcW w:w="5265" w:type="dxa"/>
            <w:shd w:val="clear" w:color="auto" w:fill="auto"/>
            <w:noWrap/>
            <w:vAlign w:val="center"/>
          </w:tcPr>
          <w:p w14:paraId="2739DFE3" w14:textId="77777777" w:rsidR="00263E4D" w:rsidRPr="00F73BA0" w:rsidRDefault="00263E4D" w:rsidP="00252052">
            <w:pPr>
              <w:spacing w:line="240" w:lineRule="auto"/>
              <w:ind w:firstLine="0"/>
            </w:pPr>
            <w:r w:rsidRPr="00F73BA0">
              <w:t>La rutina</w:t>
            </w:r>
          </w:p>
        </w:tc>
        <w:tc>
          <w:tcPr>
            <w:tcW w:w="1823" w:type="dxa"/>
          </w:tcPr>
          <w:p w14:paraId="724ECC06" w14:textId="77777777" w:rsidR="00263E4D" w:rsidRPr="00F73BA0" w:rsidRDefault="00263E4D" w:rsidP="009F49EB">
            <w:pPr>
              <w:spacing w:line="240" w:lineRule="auto"/>
              <w:ind w:firstLine="0"/>
              <w:jc w:val="center"/>
              <w:rPr>
                <w:color w:val="000000"/>
              </w:rPr>
            </w:pPr>
            <w:r w:rsidRPr="00F73BA0">
              <w:t>0.829</w:t>
            </w:r>
          </w:p>
        </w:tc>
      </w:tr>
      <w:tr w:rsidR="00263E4D" w:rsidRPr="00F73BA0" w14:paraId="523E885D" w14:textId="77777777" w:rsidTr="00252052">
        <w:trPr>
          <w:trHeight w:val="300"/>
          <w:jc w:val="center"/>
        </w:trPr>
        <w:tc>
          <w:tcPr>
            <w:tcW w:w="5265" w:type="dxa"/>
            <w:shd w:val="clear" w:color="auto" w:fill="auto"/>
            <w:noWrap/>
            <w:vAlign w:val="center"/>
          </w:tcPr>
          <w:p w14:paraId="1B2E9052" w14:textId="77777777" w:rsidR="00263E4D" w:rsidRPr="00F73BA0" w:rsidRDefault="00263E4D" w:rsidP="00252052">
            <w:pPr>
              <w:spacing w:line="240" w:lineRule="auto"/>
              <w:ind w:firstLine="0"/>
            </w:pPr>
            <w:r w:rsidRPr="00F73BA0">
              <w:t>Miedo al fracaso</w:t>
            </w:r>
          </w:p>
        </w:tc>
        <w:tc>
          <w:tcPr>
            <w:tcW w:w="1823" w:type="dxa"/>
          </w:tcPr>
          <w:p w14:paraId="64635847" w14:textId="77777777" w:rsidR="00263E4D" w:rsidRPr="00F73BA0" w:rsidRDefault="00263E4D" w:rsidP="009F49EB">
            <w:pPr>
              <w:spacing w:line="240" w:lineRule="auto"/>
              <w:ind w:firstLine="0"/>
              <w:jc w:val="center"/>
              <w:rPr>
                <w:color w:val="000000"/>
              </w:rPr>
            </w:pPr>
            <w:r w:rsidRPr="00F73BA0">
              <w:t>0.814</w:t>
            </w:r>
          </w:p>
        </w:tc>
      </w:tr>
      <w:tr w:rsidR="00263E4D" w:rsidRPr="00F73BA0" w14:paraId="02586A76" w14:textId="77777777" w:rsidTr="00252052">
        <w:trPr>
          <w:trHeight w:val="300"/>
          <w:jc w:val="center"/>
        </w:trPr>
        <w:tc>
          <w:tcPr>
            <w:tcW w:w="5265" w:type="dxa"/>
            <w:shd w:val="clear" w:color="auto" w:fill="auto"/>
            <w:noWrap/>
            <w:vAlign w:val="center"/>
          </w:tcPr>
          <w:p w14:paraId="44023931" w14:textId="77777777" w:rsidR="00263E4D" w:rsidRPr="00F73BA0" w:rsidRDefault="00263E4D" w:rsidP="00252052">
            <w:pPr>
              <w:spacing w:line="240" w:lineRule="auto"/>
              <w:ind w:firstLine="0"/>
            </w:pPr>
            <w:r w:rsidRPr="00F73BA0">
              <w:t>Deficiente organización del tiempo de los trabajadores</w:t>
            </w:r>
          </w:p>
        </w:tc>
        <w:tc>
          <w:tcPr>
            <w:tcW w:w="1823" w:type="dxa"/>
          </w:tcPr>
          <w:p w14:paraId="2458EBBD" w14:textId="77777777" w:rsidR="00263E4D" w:rsidRPr="00F73BA0" w:rsidRDefault="00263E4D" w:rsidP="009F49EB">
            <w:pPr>
              <w:spacing w:line="240" w:lineRule="auto"/>
              <w:ind w:firstLine="0"/>
              <w:jc w:val="center"/>
              <w:rPr>
                <w:color w:val="000000"/>
              </w:rPr>
            </w:pPr>
            <w:r w:rsidRPr="00F73BA0">
              <w:t>0.811</w:t>
            </w:r>
          </w:p>
        </w:tc>
      </w:tr>
      <w:tr w:rsidR="00263E4D" w:rsidRPr="00F73BA0" w14:paraId="5AEDE2AF" w14:textId="77777777" w:rsidTr="00252052">
        <w:trPr>
          <w:trHeight w:val="300"/>
          <w:jc w:val="center"/>
        </w:trPr>
        <w:tc>
          <w:tcPr>
            <w:tcW w:w="5265" w:type="dxa"/>
            <w:shd w:val="clear" w:color="auto" w:fill="auto"/>
            <w:noWrap/>
            <w:vAlign w:val="center"/>
          </w:tcPr>
          <w:p w14:paraId="14F8D835" w14:textId="77777777" w:rsidR="00263E4D" w:rsidRPr="00F73BA0" w:rsidRDefault="00263E4D" w:rsidP="00252052">
            <w:pPr>
              <w:spacing w:line="240" w:lineRule="auto"/>
              <w:ind w:firstLine="0"/>
            </w:pPr>
            <w:r w:rsidRPr="00F73BA0">
              <w:t>La centralización del poder en la empresa</w:t>
            </w:r>
          </w:p>
        </w:tc>
        <w:tc>
          <w:tcPr>
            <w:tcW w:w="1823" w:type="dxa"/>
          </w:tcPr>
          <w:p w14:paraId="298B2A98" w14:textId="77777777" w:rsidR="00263E4D" w:rsidRPr="00F73BA0" w:rsidRDefault="00263E4D" w:rsidP="009F49EB">
            <w:pPr>
              <w:spacing w:line="240" w:lineRule="auto"/>
              <w:ind w:firstLine="0"/>
              <w:jc w:val="center"/>
              <w:rPr>
                <w:color w:val="000000"/>
              </w:rPr>
            </w:pPr>
            <w:r w:rsidRPr="00F73BA0">
              <w:t>0.770</w:t>
            </w:r>
          </w:p>
        </w:tc>
      </w:tr>
      <w:tr w:rsidR="00263E4D" w:rsidRPr="00F73BA0" w14:paraId="3F15D1E1" w14:textId="77777777" w:rsidTr="00252052">
        <w:trPr>
          <w:trHeight w:val="300"/>
          <w:jc w:val="center"/>
        </w:trPr>
        <w:tc>
          <w:tcPr>
            <w:tcW w:w="5265" w:type="dxa"/>
            <w:shd w:val="clear" w:color="auto" w:fill="auto"/>
            <w:noWrap/>
            <w:vAlign w:val="center"/>
          </w:tcPr>
          <w:p w14:paraId="731E28C4" w14:textId="77777777" w:rsidR="00263E4D" w:rsidRPr="00F73BA0" w:rsidRDefault="00263E4D" w:rsidP="00252052">
            <w:pPr>
              <w:spacing w:line="240" w:lineRule="auto"/>
              <w:ind w:firstLine="0"/>
            </w:pPr>
            <w:r w:rsidRPr="00F73BA0">
              <w:t>Gente que quiere aprovecharse de la situación</w:t>
            </w:r>
          </w:p>
        </w:tc>
        <w:tc>
          <w:tcPr>
            <w:tcW w:w="1823" w:type="dxa"/>
          </w:tcPr>
          <w:p w14:paraId="670ED532" w14:textId="77777777" w:rsidR="00263E4D" w:rsidRPr="00F73BA0" w:rsidRDefault="00263E4D" w:rsidP="009F49EB">
            <w:pPr>
              <w:spacing w:line="240" w:lineRule="auto"/>
              <w:ind w:firstLine="0"/>
              <w:jc w:val="center"/>
              <w:rPr>
                <w:color w:val="000000"/>
              </w:rPr>
            </w:pPr>
            <w:r w:rsidRPr="00F73BA0">
              <w:t>0.759</w:t>
            </w:r>
          </w:p>
        </w:tc>
      </w:tr>
      <w:tr w:rsidR="00263E4D" w:rsidRPr="00F73BA0" w14:paraId="58EDA3F0" w14:textId="77777777" w:rsidTr="00252052">
        <w:trPr>
          <w:trHeight w:val="300"/>
          <w:jc w:val="center"/>
        </w:trPr>
        <w:tc>
          <w:tcPr>
            <w:tcW w:w="5265" w:type="dxa"/>
            <w:shd w:val="clear" w:color="auto" w:fill="auto"/>
            <w:noWrap/>
            <w:vAlign w:val="center"/>
          </w:tcPr>
          <w:p w14:paraId="43218219" w14:textId="77777777" w:rsidR="00263E4D" w:rsidRPr="00F73BA0" w:rsidRDefault="00263E4D" w:rsidP="00252052">
            <w:pPr>
              <w:spacing w:line="240" w:lineRule="auto"/>
              <w:ind w:firstLine="0"/>
            </w:pPr>
            <w:r w:rsidRPr="00F73BA0">
              <w:t>Capacitación orientada a las rutinas</w:t>
            </w:r>
          </w:p>
        </w:tc>
        <w:tc>
          <w:tcPr>
            <w:tcW w:w="1823" w:type="dxa"/>
          </w:tcPr>
          <w:p w14:paraId="7788DF5B" w14:textId="77777777" w:rsidR="00263E4D" w:rsidRPr="00F73BA0" w:rsidRDefault="00263E4D" w:rsidP="009F49EB">
            <w:pPr>
              <w:spacing w:line="240" w:lineRule="auto"/>
              <w:ind w:firstLine="0"/>
              <w:jc w:val="center"/>
              <w:rPr>
                <w:color w:val="000000"/>
              </w:rPr>
            </w:pPr>
            <w:r w:rsidRPr="00F73BA0">
              <w:t>0.748</w:t>
            </w:r>
          </w:p>
        </w:tc>
      </w:tr>
      <w:tr w:rsidR="00263E4D" w:rsidRPr="00F73BA0" w14:paraId="03B11CA1" w14:textId="77777777" w:rsidTr="00252052">
        <w:trPr>
          <w:trHeight w:val="300"/>
          <w:jc w:val="center"/>
        </w:trPr>
        <w:tc>
          <w:tcPr>
            <w:tcW w:w="5265" w:type="dxa"/>
            <w:shd w:val="clear" w:color="auto" w:fill="auto"/>
            <w:noWrap/>
            <w:vAlign w:val="center"/>
          </w:tcPr>
          <w:p w14:paraId="2FB70E06" w14:textId="77777777" w:rsidR="00263E4D" w:rsidRPr="00F73BA0" w:rsidRDefault="00263E4D" w:rsidP="00252052">
            <w:pPr>
              <w:spacing w:line="240" w:lineRule="auto"/>
              <w:ind w:firstLine="0"/>
            </w:pPr>
            <w:r w:rsidRPr="00F73BA0">
              <w:t>Excesivo apego al reglamento</w:t>
            </w:r>
          </w:p>
        </w:tc>
        <w:tc>
          <w:tcPr>
            <w:tcW w:w="1823" w:type="dxa"/>
          </w:tcPr>
          <w:p w14:paraId="1CA1BBDF" w14:textId="77777777" w:rsidR="00263E4D" w:rsidRPr="00F73BA0" w:rsidRDefault="00263E4D" w:rsidP="009F49EB">
            <w:pPr>
              <w:spacing w:line="240" w:lineRule="auto"/>
              <w:ind w:firstLine="0"/>
              <w:jc w:val="center"/>
              <w:rPr>
                <w:color w:val="000000"/>
              </w:rPr>
            </w:pPr>
            <w:r w:rsidRPr="00F73BA0">
              <w:t>0.744</w:t>
            </w:r>
          </w:p>
        </w:tc>
      </w:tr>
      <w:tr w:rsidR="00263E4D" w:rsidRPr="00F73BA0" w14:paraId="4F6A7000" w14:textId="77777777" w:rsidTr="00252052">
        <w:trPr>
          <w:trHeight w:val="300"/>
          <w:jc w:val="center"/>
        </w:trPr>
        <w:tc>
          <w:tcPr>
            <w:tcW w:w="5265" w:type="dxa"/>
            <w:shd w:val="clear" w:color="auto" w:fill="auto"/>
            <w:noWrap/>
            <w:vAlign w:val="center"/>
          </w:tcPr>
          <w:p w14:paraId="3CA3EBF5" w14:textId="77777777" w:rsidR="00263E4D" w:rsidRPr="00F73BA0" w:rsidRDefault="00263E4D" w:rsidP="00252052">
            <w:pPr>
              <w:spacing w:line="240" w:lineRule="auto"/>
              <w:ind w:firstLine="0"/>
            </w:pPr>
            <w:r w:rsidRPr="00F73BA0">
              <w:t>La edad</w:t>
            </w:r>
          </w:p>
        </w:tc>
        <w:tc>
          <w:tcPr>
            <w:tcW w:w="1823" w:type="dxa"/>
          </w:tcPr>
          <w:p w14:paraId="779FFAEE" w14:textId="77777777" w:rsidR="00263E4D" w:rsidRPr="00F73BA0" w:rsidRDefault="00263E4D" w:rsidP="009F49EB">
            <w:pPr>
              <w:spacing w:line="240" w:lineRule="auto"/>
              <w:ind w:firstLine="0"/>
              <w:jc w:val="center"/>
              <w:rPr>
                <w:color w:val="000000"/>
              </w:rPr>
            </w:pPr>
            <w:r w:rsidRPr="00F73BA0">
              <w:t>0.559</w:t>
            </w:r>
          </w:p>
        </w:tc>
      </w:tr>
      <w:tr w:rsidR="00263E4D" w:rsidRPr="00D41E8C" w14:paraId="56D9C892" w14:textId="77777777" w:rsidTr="00252052">
        <w:trPr>
          <w:trHeight w:val="300"/>
          <w:jc w:val="center"/>
        </w:trPr>
        <w:tc>
          <w:tcPr>
            <w:tcW w:w="7088" w:type="dxa"/>
            <w:gridSpan w:val="2"/>
            <w:shd w:val="clear" w:color="auto" w:fill="auto"/>
            <w:noWrap/>
            <w:vAlign w:val="center"/>
          </w:tcPr>
          <w:p w14:paraId="41578D70" w14:textId="77777777" w:rsidR="00263E4D" w:rsidRPr="00D41E8C" w:rsidRDefault="00263E4D" w:rsidP="009F49EB">
            <w:pPr>
              <w:spacing w:line="240" w:lineRule="auto"/>
              <w:ind w:firstLine="0"/>
              <w:rPr>
                <w:b/>
              </w:rPr>
            </w:pPr>
            <w:r w:rsidRPr="00D41E8C">
              <w:rPr>
                <w:b/>
              </w:rPr>
              <w:t>Capacitación y desarrollo creativo del personal de la empresa</w:t>
            </w:r>
          </w:p>
        </w:tc>
      </w:tr>
      <w:tr w:rsidR="00263E4D" w:rsidRPr="00F73BA0" w14:paraId="3DC9B9F0" w14:textId="77777777" w:rsidTr="00252052">
        <w:trPr>
          <w:trHeight w:val="300"/>
          <w:jc w:val="center"/>
        </w:trPr>
        <w:tc>
          <w:tcPr>
            <w:tcW w:w="5265" w:type="dxa"/>
            <w:shd w:val="clear" w:color="auto" w:fill="auto"/>
            <w:noWrap/>
            <w:vAlign w:val="center"/>
          </w:tcPr>
          <w:p w14:paraId="7BF05C6E" w14:textId="77777777" w:rsidR="00263E4D" w:rsidRPr="00F73BA0" w:rsidRDefault="00263E4D" w:rsidP="00252052">
            <w:pPr>
              <w:spacing w:line="240" w:lineRule="auto"/>
              <w:ind w:firstLine="0"/>
            </w:pPr>
            <w:r w:rsidRPr="00F73BA0">
              <w:t>Confianza</w:t>
            </w:r>
          </w:p>
        </w:tc>
        <w:tc>
          <w:tcPr>
            <w:tcW w:w="1823" w:type="dxa"/>
          </w:tcPr>
          <w:p w14:paraId="4F16EE88" w14:textId="77777777" w:rsidR="00263E4D" w:rsidRPr="00F73BA0" w:rsidRDefault="00263E4D" w:rsidP="009F49EB">
            <w:pPr>
              <w:spacing w:line="240" w:lineRule="auto"/>
              <w:ind w:firstLine="0"/>
              <w:jc w:val="center"/>
              <w:rPr>
                <w:color w:val="000000"/>
              </w:rPr>
            </w:pPr>
            <w:r w:rsidRPr="00F73BA0">
              <w:t>0.885</w:t>
            </w:r>
          </w:p>
        </w:tc>
      </w:tr>
      <w:tr w:rsidR="00263E4D" w:rsidRPr="00F73BA0" w14:paraId="2718416E" w14:textId="77777777" w:rsidTr="00252052">
        <w:trPr>
          <w:trHeight w:val="300"/>
          <w:jc w:val="center"/>
        </w:trPr>
        <w:tc>
          <w:tcPr>
            <w:tcW w:w="5265" w:type="dxa"/>
            <w:shd w:val="clear" w:color="auto" w:fill="auto"/>
            <w:noWrap/>
            <w:vAlign w:val="center"/>
          </w:tcPr>
          <w:p w14:paraId="7EEF008E" w14:textId="77777777" w:rsidR="00263E4D" w:rsidRPr="00F73BA0" w:rsidRDefault="00263E4D" w:rsidP="00252052">
            <w:pPr>
              <w:spacing w:line="240" w:lineRule="auto"/>
              <w:ind w:firstLine="0"/>
            </w:pPr>
            <w:r w:rsidRPr="00F73BA0">
              <w:t>Capacidad para tomar decisiones por sí mismos</w:t>
            </w:r>
          </w:p>
        </w:tc>
        <w:tc>
          <w:tcPr>
            <w:tcW w:w="1823" w:type="dxa"/>
          </w:tcPr>
          <w:p w14:paraId="31F535A8" w14:textId="77777777" w:rsidR="00263E4D" w:rsidRPr="00F73BA0" w:rsidRDefault="00263E4D" w:rsidP="009F49EB">
            <w:pPr>
              <w:spacing w:line="240" w:lineRule="auto"/>
              <w:ind w:firstLine="0"/>
              <w:jc w:val="center"/>
              <w:rPr>
                <w:color w:val="000000"/>
              </w:rPr>
            </w:pPr>
            <w:r w:rsidRPr="00F73BA0">
              <w:t>0.870</w:t>
            </w:r>
          </w:p>
        </w:tc>
      </w:tr>
      <w:tr w:rsidR="00263E4D" w:rsidRPr="00F73BA0" w14:paraId="26F6E985" w14:textId="77777777" w:rsidTr="00252052">
        <w:trPr>
          <w:trHeight w:val="300"/>
          <w:jc w:val="center"/>
        </w:trPr>
        <w:tc>
          <w:tcPr>
            <w:tcW w:w="5265" w:type="dxa"/>
            <w:shd w:val="clear" w:color="auto" w:fill="auto"/>
            <w:noWrap/>
            <w:vAlign w:val="center"/>
          </w:tcPr>
          <w:p w14:paraId="6892D2CE" w14:textId="77777777" w:rsidR="00263E4D" w:rsidRPr="00F73BA0" w:rsidRDefault="00263E4D" w:rsidP="00252052">
            <w:pPr>
              <w:spacing w:line="240" w:lineRule="auto"/>
              <w:ind w:firstLine="0"/>
            </w:pPr>
            <w:r w:rsidRPr="00F73BA0">
              <w:t>Inteligencia</w:t>
            </w:r>
          </w:p>
        </w:tc>
        <w:tc>
          <w:tcPr>
            <w:tcW w:w="1823" w:type="dxa"/>
          </w:tcPr>
          <w:p w14:paraId="63AE0B5D" w14:textId="77777777" w:rsidR="00263E4D" w:rsidRPr="00F73BA0" w:rsidRDefault="00263E4D" w:rsidP="009F49EB">
            <w:pPr>
              <w:spacing w:line="240" w:lineRule="auto"/>
              <w:ind w:firstLine="0"/>
              <w:jc w:val="center"/>
              <w:rPr>
                <w:color w:val="000000"/>
              </w:rPr>
            </w:pPr>
            <w:r w:rsidRPr="00F73BA0">
              <w:t>0.866</w:t>
            </w:r>
          </w:p>
        </w:tc>
      </w:tr>
      <w:tr w:rsidR="00263E4D" w:rsidRPr="00F73BA0" w14:paraId="6979AFBD" w14:textId="77777777" w:rsidTr="00252052">
        <w:trPr>
          <w:trHeight w:val="300"/>
          <w:jc w:val="center"/>
        </w:trPr>
        <w:tc>
          <w:tcPr>
            <w:tcW w:w="5265" w:type="dxa"/>
            <w:shd w:val="clear" w:color="auto" w:fill="auto"/>
            <w:noWrap/>
            <w:vAlign w:val="center"/>
          </w:tcPr>
          <w:p w14:paraId="69695B05" w14:textId="77777777" w:rsidR="00263E4D" w:rsidRPr="00F73BA0" w:rsidRDefault="00263E4D" w:rsidP="00252052">
            <w:pPr>
              <w:spacing w:line="240" w:lineRule="auto"/>
              <w:ind w:firstLine="0"/>
            </w:pPr>
            <w:r w:rsidRPr="00F73BA0">
              <w:t>Perseverancia ante la frustración</w:t>
            </w:r>
          </w:p>
        </w:tc>
        <w:tc>
          <w:tcPr>
            <w:tcW w:w="1823" w:type="dxa"/>
          </w:tcPr>
          <w:p w14:paraId="09D5C881" w14:textId="77777777" w:rsidR="00263E4D" w:rsidRPr="00F73BA0" w:rsidRDefault="00263E4D" w:rsidP="009F49EB">
            <w:pPr>
              <w:spacing w:line="240" w:lineRule="auto"/>
              <w:ind w:firstLine="0"/>
              <w:jc w:val="center"/>
              <w:rPr>
                <w:color w:val="000000"/>
              </w:rPr>
            </w:pPr>
            <w:r w:rsidRPr="00F73BA0">
              <w:t>0.859</w:t>
            </w:r>
          </w:p>
        </w:tc>
      </w:tr>
      <w:tr w:rsidR="00263E4D" w:rsidRPr="00F73BA0" w14:paraId="48A423C0" w14:textId="77777777" w:rsidTr="00252052">
        <w:trPr>
          <w:trHeight w:val="300"/>
          <w:jc w:val="center"/>
        </w:trPr>
        <w:tc>
          <w:tcPr>
            <w:tcW w:w="5265" w:type="dxa"/>
            <w:shd w:val="clear" w:color="auto" w:fill="auto"/>
            <w:noWrap/>
            <w:vAlign w:val="center"/>
          </w:tcPr>
          <w:p w14:paraId="7C57CC4F" w14:textId="77777777" w:rsidR="00263E4D" w:rsidRPr="00F73BA0" w:rsidRDefault="00263E4D" w:rsidP="00252052">
            <w:pPr>
              <w:spacing w:line="240" w:lineRule="auto"/>
              <w:ind w:firstLine="0"/>
            </w:pPr>
            <w:r w:rsidRPr="00F73BA0">
              <w:t>Disposición a correr riesgos</w:t>
            </w:r>
          </w:p>
        </w:tc>
        <w:tc>
          <w:tcPr>
            <w:tcW w:w="1823" w:type="dxa"/>
          </w:tcPr>
          <w:p w14:paraId="4F45ED0E" w14:textId="77777777" w:rsidR="00263E4D" w:rsidRPr="00F73BA0" w:rsidRDefault="00263E4D" w:rsidP="009F49EB">
            <w:pPr>
              <w:spacing w:line="240" w:lineRule="auto"/>
              <w:ind w:firstLine="0"/>
              <w:jc w:val="center"/>
              <w:rPr>
                <w:color w:val="000000"/>
              </w:rPr>
            </w:pPr>
            <w:r w:rsidRPr="00F73BA0">
              <w:t>0.792</w:t>
            </w:r>
          </w:p>
        </w:tc>
      </w:tr>
      <w:tr w:rsidR="00263E4D" w:rsidRPr="00F73BA0" w14:paraId="73D53FB5" w14:textId="77777777" w:rsidTr="00252052">
        <w:trPr>
          <w:trHeight w:val="300"/>
          <w:jc w:val="center"/>
        </w:trPr>
        <w:tc>
          <w:tcPr>
            <w:tcW w:w="5265" w:type="dxa"/>
            <w:shd w:val="clear" w:color="auto" w:fill="auto"/>
            <w:noWrap/>
            <w:vAlign w:val="center"/>
          </w:tcPr>
          <w:p w14:paraId="5BFC6BA4" w14:textId="77777777" w:rsidR="00263E4D" w:rsidRPr="00F73BA0" w:rsidRDefault="00263E4D" w:rsidP="00252052">
            <w:pPr>
              <w:spacing w:line="240" w:lineRule="auto"/>
              <w:ind w:firstLine="0"/>
            </w:pPr>
            <w:r w:rsidRPr="00F73BA0">
              <w:t>Tolerancia a la ambigüedad</w:t>
            </w:r>
          </w:p>
        </w:tc>
        <w:tc>
          <w:tcPr>
            <w:tcW w:w="1823" w:type="dxa"/>
          </w:tcPr>
          <w:p w14:paraId="7DBA6C2F" w14:textId="77777777" w:rsidR="00263E4D" w:rsidRPr="00F73BA0" w:rsidRDefault="00263E4D" w:rsidP="009F49EB">
            <w:pPr>
              <w:spacing w:line="240" w:lineRule="auto"/>
              <w:ind w:firstLine="0"/>
              <w:jc w:val="center"/>
              <w:rPr>
                <w:color w:val="000000"/>
              </w:rPr>
            </w:pPr>
            <w:r w:rsidRPr="00F73BA0">
              <w:t>0.762</w:t>
            </w:r>
          </w:p>
        </w:tc>
      </w:tr>
      <w:tr w:rsidR="00263E4D" w:rsidRPr="00D41E8C" w14:paraId="5C002728" w14:textId="77777777" w:rsidTr="00252052">
        <w:trPr>
          <w:trHeight w:val="300"/>
          <w:jc w:val="center"/>
        </w:trPr>
        <w:tc>
          <w:tcPr>
            <w:tcW w:w="5265" w:type="dxa"/>
            <w:shd w:val="clear" w:color="auto" w:fill="auto"/>
            <w:noWrap/>
            <w:vAlign w:val="center"/>
          </w:tcPr>
          <w:p w14:paraId="56F9EDAD" w14:textId="77777777" w:rsidR="00263E4D" w:rsidRPr="00D41E8C" w:rsidRDefault="00263E4D" w:rsidP="00252052">
            <w:pPr>
              <w:spacing w:line="240" w:lineRule="auto"/>
              <w:ind w:firstLine="0"/>
              <w:rPr>
                <w:b/>
              </w:rPr>
            </w:pPr>
            <w:r w:rsidRPr="00D41E8C">
              <w:rPr>
                <w:b/>
              </w:rPr>
              <w:t>Prácticas promovidas en la empresa</w:t>
            </w:r>
          </w:p>
        </w:tc>
        <w:tc>
          <w:tcPr>
            <w:tcW w:w="1823" w:type="dxa"/>
          </w:tcPr>
          <w:p w14:paraId="4D1FE77B" w14:textId="77777777" w:rsidR="00263E4D" w:rsidRPr="00D41E8C" w:rsidRDefault="00263E4D" w:rsidP="009F49EB">
            <w:pPr>
              <w:spacing w:line="240" w:lineRule="auto"/>
              <w:ind w:firstLine="0"/>
              <w:jc w:val="center"/>
              <w:rPr>
                <w:b/>
              </w:rPr>
            </w:pPr>
          </w:p>
        </w:tc>
      </w:tr>
      <w:tr w:rsidR="00263E4D" w:rsidRPr="00F73BA0" w14:paraId="69B13BC2" w14:textId="77777777" w:rsidTr="00252052">
        <w:trPr>
          <w:trHeight w:val="300"/>
          <w:jc w:val="center"/>
        </w:trPr>
        <w:tc>
          <w:tcPr>
            <w:tcW w:w="5265" w:type="dxa"/>
            <w:shd w:val="clear" w:color="auto" w:fill="auto"/>
            <w:noWrap/>
            <w:vAlign w:val="center"/>
          </w:tcPr>
          <w:p w14:paraId="0CEB22B2" w14:textId="77777777" w:rsidR="00263E4D" w:rsidRPr="00F73BA0" w:rsidRDefault="00263E4D" w:rsidP="00252052">
            <w:pPr>
              <w:spacing w:line="240" w:lineRule="auto"/>
              <w:ind w:firstLine="0"/>
            </w:pPr>
            <w:r w:rsidRPr="00F73BA0">
              <w:t>Confianza entre trabajadores y jefes</w:t>
            </w:r>
          </w:p>
        </w:tc>
        <w:tc>
          <w:tcPr>
            <w:tcW w:w="1823" w:type="dxa"/>
          </w:tcPr>
          <w:p w14:paraId="339EAF20" w14:textId="77777777" w:rsidR="00263E4D" w:rsidRPr="00F73BA0" w:rsidRDefault="00263E4D" w:rsidP="009F49EB">
            <w:pPr>
              <w:spacing w:line="240" w:lineRule="auto"/>
              <w:ind w:firstLine="0"/>
              <w:jc w:val="center"/>
              <w:rPr>
                <w:color w:val="000000"/>
              </w:rPr>
            </w:pPr>
            <w:r w:rsidRPr="00F73BA0">
              <w:t>0.929</w:t>
            </w:r>
          </w:p>
        </w:tc>
      </w:tr>
      <w:tr w:rsidR="00263E4D" w:rsidRPr="00F73BA0" w14:paraId="09F316DA" w14:textId="77777777" w:rsidTr="00252052">
        <w:trPr>
          <w:trHeight w:val="300"/>
          <w:jc w:val="center"/>
        </w:trPr>
        <w:tc>
          <w:tcPr>
            <w:tcW w:w="5265" w:type="dxa"/>
            <w:shd w:val="clear" w:color="auto" w:fill="auto"/>
            <w:noWrap/>
            <w:vAlign w:val="center"/>
          </w:tcPr>
          <w:p w14:paraId="4F4E7936" w14:textId="77777777" w:rsidR="00263E4D" w:rsidRPr="00F73BA0" w:rsidRDefault="00263E4D" w:rsidP="00252052">
            <w:pPr>
              <w:spacing w:line="240" w:lineRule="auto"/>
              <w:ind w:firstLine="0"/>
            </w:pPr>
            <w:r w:rsidRPr="00F73BA0">
              <w:t>Confianza entre trabajadores como compañeros</w:t>
            </w:r>
          </w:p>
        </w:tc>
        <w:tc>
          <w:tcPr>
            <w:tcW w:w="1823" w:type="dxa"/>
          </w:tcPr>
          <w:p w14:paraId="108CF080" w14:textId="77777777" w:rsidR="00263E4D" w:rsidRPr="00F73BA0" w:rsidRDefault="00263E4D" w:rsidP="009F49EB">
            <w:pPr>
              <w:spacing w:line="240" w:lineRule="auto"/>
              <w:ind w:firstLine="0"/>
              <w:jc w:val="center"/>
              <w:rPr>
                <w:color w:val="000000"/>
              </w:rPr>
            </w:pPr>
            <w:r w:rsidRPr="00F73BA0">
              <w:t>0.918</w:t>
            </w:r>
          </w:p>
        </w:tc>
      </w:tr>
      <w:tr w:rsidR="00263E4D" w:rsidRPr="00F73BA0" w14:paraId="4D6642AA" w14:textId="77777777" w:rsidTr="00252052">
        <w:trPr>
          <w:trHeight w:val="300"/>
          <w:jc w:val="center"/>
        </w:trPr>
        <w:tc>
          <w:tcPr>
            <w:tcW w:w="5265" w:type="dxa"/>
            <w:shd w:val="clear" w:color="auto" w:fill="auto"/>
            <w:noWrap/>
            <w:vAlign w:val="center"/>
          </w:tcPr>
          <w:p w14:paraId="4DC04D16" w14:textId="77777777" w:rsidR="00263E4D" w:rsidRPr="00F73BA0" w:rsidRDefault="00263E4D" w:rsidP="00252052">
            <w:pPr>
              <w:spacing w:line="240" w:lineRule="auto"/>
              <w:ind w:firstLine="0"/>
            </w:pPr>
            <w:r w:rsidRPr="00F73BA0">
              <w:t>El intercambio de ideas entre jefes y subordinados</w:t>
            </w:r>
          </w:p>
        </w:tc>
        <w:tc>
          <w:tcPr>
            <w:tcW w:w="1823" w:type="dxa"/>
          </w:tcPr>
          <w:p w14:paraId="655A1F0E" w14:textId="77777777" w:rsidR="00263E4D" w:rsidRPr="00F73BA0" w:rsidRDefault="00263E4D" w:rsidP="009F49EB">
            <w:pPr>
              <w:spacing w:line="240" w:lineRule="auto"/>
              <w:ind w:firstLine="0"/>
              <w:jc w:val="center"/>
              <w:rPr>
                <w:color w:val="000000"/>
              </w:rPr>
            </w:pPr>
            <w:r w:rsidRPr="00F73BA0">
              <w:t>0.907</w:t>
            </w:r>
          </w:p>
        </w:tc>
      </w:tr>
      <w:tr w:rsidR="00263E4D" w:rsidRPr="00F73BA0" w14:paraId="7251B3B2" w14:textId="77777777" w:rsidTr="00252052">
        <w:trPr>
          <w:trHeight w:val="300"/>
          <w:jc w:val="center"/>
        </w:trPr>
        <w:tc>
          <w:tcPr>
            <w:tcW w:w="5265" w:type="dxa"/>
            <w:shd w:val="clear" w:color="auto" w:fill="auto"/>
            <w:noWrap/>
            <w:vAlign w:val="center"/>
          </w:tcPr>
          <w:p w14:paraId="671840C8" w14:textId="77777777" w:rsidR="00263E4D" w:rsidRPr="00F73BA0" w:rsidRDefault="00263E4D" w:rsidP="00252052">
            <w:pPr>
              <w:spacing w:line="240" w:lineRule="auto"/>
              <w:ind w:firstLine="0"/>
            </w:pPr>
            <w:r w:rsidRPr="00F73BA0">
              <w:t>El reconocimiento de las ideas</w:t>
            </w:r>
          </w:p>
        </w:tc>
        <w:tc>
          <w:tcPr>
            <w:tcW w:w="1823" w:type="dxa"/>
          </w:tcPr>
          <w:p w14:paraId="287A2E5F" w14:textId="77777777" w:rsidR="00263E4D" w:rsidRPr="00F73BA0" w:rsidRDefault="00263E4D" w:rsidP="009F49EB">
            <w:pPr>
              <w:spacing w:line="240" w:lineRule="auto"/>
              <w:ind w:firstLine="0"/>
              <w:jc w:val="center"/>
              <w:rPr>
                <w:color w:val="000000"/>
              </w:rPr>
            </w:pPr>
            <w:r w:rsidRPr="00F73BA0">
              <w:t>0.903</w:t>
            </w:r>
          </w:p>
        </w:tc>
      </w:tr>
      <w:tr w:rsidR="00263E4D" w:rsidRPr="00F73BA0" w14:paraId="628A5684" w14:textId="77777777" w:rsidTr="00252052">
        <w:trPr>
          <w:trHeight w:val="300"/>
          <w:jc w:val="center"/>
        </w:trPr>
        <w:tc>
          <w:tcPr>
            <w:tcW w:w="5265" w:type="dxa"/>
            <w:shd w:val="clear" w:color="auto" w:fill="auto"/>
            <w:noWrap/>
            <w:vAlign w:val="center"/>
          </w:tcPr>
          <w:p w14:paraId="4367B4EA" w14:textId="77777777" w:rsidR="00263E4D" w:rsidRPr="00F73BA0" w:rsidRDefault="00263E4D" w:rsidP="00252052">
            <w:pPr>
              <w:spacing w:line="240" w:lineRule="auto"/>
              <w:ind w:firstLine="0"/>
            </w:pPr>
            <w:r w:rsidRPr="00F73BA0">
              <w:t>La comunicación adecuada entre jefes y trabajadores</w:t>
            </w:r>
          </w:p>
        </w:tc>
        <w:tc>
          <w:tcPr>
            <w:tcW w:w="1823" w:type="dxa"/>
          </w:tcPr>
          <w:p w14:paraId="7C945B95" w14:textId="77777777" w:rsidR="00263E4D" w:rsidRPr="00F73BA0" w:rsidRDefault="00263E4D" w:rsidP="009F49EB">
            <w:pPr>
              <w:spacing w:line="240" w:lineRule="auto"/>
              <w:ind w:firstLine="0"/>
              <w:jc w:val="center"/>
              <w:rPr>
                <w:color w:val="000000"/>
              </w:rPr>
            </w:pPr>
            <w:r w:rsidRPr="00F73BA0">
              <w:t>0.903</w:t>
            </w:r>
          </w:p>
        </w:tc>
      </w:tr>
      <w:tr w:rsidR="00263E4D" w:rsidRPr="00F73BA0" w14:paraId="079101BE" w14:textId="77777777" w:rsidTr="00252052">
        <w:trPr>
          <w:trHeight w:val="300"/>
          <w:jc w:val="center"/>
        </w:trPr>
        <w:tc>
          <w:tcPr>
            <w:tcW w:w="5265" w:type="dxa"/>
            <w:shd w:val="clear" w:color="auto" w:fill="auto"/>
            <w:noWrap/>
            <w:vAlign w:val="center"/>
          </w:tcPr>
          <w:p w14:paraId="7025FBAA" w14:textId="77777777" w:rsidR="00263E4D" w:rsidRPr="00F73BA0" w:rsidRDefault="00263E4D" w:rsidP="00252052">
            <w:pPr>
              <w:spacing w:line="240" w:lineRule="auto"/>
              <w:ind w:firstLine="0"/>
            </w:pPr>
            <w:r w:rsidRPr="00F73BA0">
              <w:t>Evaluación justa de las ideas que aporta el personal</w:t>
            </w:r>
          </w:p>
        </w:tc>
        <w:tc>
          <w:tcPr>
            <w:tcW w:w="1823" w:type="dxa"/>
          </w:tcPr>
          <w:p w14:paraId="7C34904E" w14:textId="77777777" w:rsidR="00263E4D" w:rsidRPr="00F73BA0" w:rsidRDefault="00263E4D" w:rsidP="009F49EB">
            <w:pPr>
              <w:spacing w:line="240" w:lineRule="auto"/>
              <w:ind w:firstLine="0"/>
              <w:jc w:val="center"/>
              <w:rPr>
                <w:color w:val="000000"/>
              </w:rPr>
            </w:pPr>
            <w:r w:rsidRPr="00F73BA0">
              <w:t>0.862</w:t>
            </w:r>
          </w:p>
        </w:tc>
      </w:tr>
      <w:tr w:rsidR="00263E4D" w:rsidRPr="00F73BA0" w14:paraId="51377B6E" w14:textId="77777777" w:rsidTr="00252052">
        <w:trPr>
          <w:trHeight w:val="300"/>
          <w:jc w:val="center"/>
        </w:trPr>
        <w:tc>
          <w:tcPr>
            <w:tcW w:w="5265" w:type="dxa"/>
            <w:shd w:val="clear" w:color="auto" w:fill="auto"/>
            <w:noWrap/>
            <w:vAlign w:val="center"/>
          </w:tcPr>
          <w:p w14:paraId="60FC7DCF" w14:textId="77777777" w:rsidR="00263E4D" w:rsidRPr="00F73BA0" w:rsidRDefault="00263E4D" w:rsidP="00252052">
            <w:pPr>
              <w:spacing w:line="240" w:lineRule="auto"/>
              <w:ind w:firstLine="0"/>
            </w:pPr>
            <w:r w:rsidRPr="00F73BA0">
              <w:t>Evaluación constructiva de las ideas del personal</w:t>
            </w:r>
          </w:p>
        </w:tc>
        <w:tc>
          <w:tcPr>
            <w:tcW w:w="1823" w:type="dxa"/>
          </w:tcPr>
          <w:p w14:paraId="51735959" w14:textId="77777777" w:rsidR="00263E4D" w:rsidRPr="00F73BA0" w:rsidRDefault="00263E4D" w:rsidP="009F49EB">
            <w:pPr>
              <w:spacing w:line="240" w:lineRule="auto"/>
              <w:ind w:firstLine="0"/>
              <w:jc w:val="center"/>
              <w:rPr>
                <w:color w:val="000000"/>
              </w:rPr>
            </w:pPr>
            <w:r w:rsidRPr="00F73BA0">
              <w:t>0.844</w:t>
            </w:r>
          </w:p>
        </w:tc>
      </w:tr>
      <w:tr w:rsidR="00263E4D" w:rsidRPr="00F73BA0" w14:paraId="72D07B19" w14:textId="77777777" w:rsidTr="00252052">
        <w:trPr>
          <w:trHeight w:val="300"/>
          <w:jc w:val="center"/>
        </w:trPr>
        <w:tc>
          <w:tcPr>
            <w:tcW w:w="5265" w:type="dxa"/>
            <w:shd w:val="clear" w:color="auto" w:fill="auto"/>
            <w:noWrap/>
            <w:vAlign w:val="center"/>
          </w:tcPr>
          <w:p w14:paraId="58870B78" w14:textId="77777777" w:rsidR="00263E4D" w:rsidRPr="00F73BA0" w:rsidRDefault="00263E4D" w:rsidP="00252052">
            <w:pPr>
              <w:spacing w:line="240" w:lineRule="auto"/>
              <w:ind w:firstLine="0"/>
            </w:pPr>
            <w:r w:rsidRPr="00F73BA0">
              <w:t>Libertad al trabajador para realizar sus labores</w:t>
            </w:r>
          </w:p>
        </w:tc>
        <w:tc>
          <w:tcPr>
            <w:tcW w:w="1823" w:type="dxa"/>
          </w:tcPr>
          <w:p w14:paraId="4FCFD2A2" w14:textId="77777777" w:rsidR="00263E4D" w:rsidRPr="00F73BA0" w:rsidRDefault="00263E4D" w:rsidP="009F49EB">
            <w:pPr>
              <w:spacing w:line="240" w:lineRule="auto"/>
              <w:ind w:firstLine="0"/>
              <w:jc w:val="center"/>
              <w:rPr>
                <w:color w:val="000000"/>
              </w:rPr>
            </w:pPr>
            <w:r w:rsidRPr="00F73BA0">
              <w:t>0.833</w:t>
            </w:r>
          </w:p>
        </w:tc>
      </w:tr>
      <w:tr w:rsidR="00263E4D" w:rsidRPr="00F73BA0" w14:paraId="75C81555" w14:textId="77777777" w:rsidTr="00252052">
        <w:trPr>
          <w:trHeight w:val="300"/>
          <w:jc w:val="center"/>
        </w:trPr>
        <w:tc>
          <w:tcPr>
            <w:tcW w:w="5265" w:type="dxa"/>
            <w:shd w:val="clear" w:color="auto" w:fill="auto"/>
            <w:noWrap/>
            <w:vAlign w:val="center"/>
          </w:tcPr>
          <w:p w14:paraId="430F5DA7" w14:textId="77777777" w:rsidR="00263E4D" w:rsidRPr="00F73BA0" w:rsidRDefault="00263E4D" w:rsidP="00252052">
            <w:pPr>
              <w:spacing w:line="240" w:lineRule="auto"/>
              <w:ind w:firstLine="0"/>
            </w:pPr>
            <w:r w:rsidRPr="00F73BA0">
              <w:t>La remuneración del trabajo creativo</w:t>
            </w:r>
          </w:p>
        </w:tc>
        <w:tc>
          <w:tcPr>
            <w:tcW w:w="1823" w:type="dxa"/>
          </w:tcPr>
          <w:p w14:paraId="3F8894FA" w14:textId="77777777" w:rsidR="00263E4D" w:rsidRPr="00F73BA0" w:rsidRDefault="00263E4D" w:rsidP="009F49EB">
            <w:pPr>
              <w:spacing w:line="240" w:lineRule="auto"/>
              <w:ind w:firstLine="0"/>
              <w:jc w:val="center"/>
              <w:rPr>
                <w:color w:val="000000"/>
              </w:rPr>
            </w:pPr>
            <w:r w:rsidRPr="00F73BA0">
              <w:t>0.811</w:t>
            </w:r>
          </w:p>
        </w:tc>
      </w:tr>
      <w:tr w:rsidR="00263E4D" w:rsidRPr="00D41E8C" w14:paraId="04365C9A" w14:textId="77777777" w:rsidTr="00252052">
        <w:trPr>
          <w:trHeight w:val="300"/>
          <w:jc w:val="center"/>
        </w:trPr>
        <w:tc>
          <w:tcPr>
            <w:tcW w:w="5265" w:type="dxa"/>
            <w:shd w:val="clear" w:color="auto" w:fill="auto"/>
            <w:noWrap/>
            <w:vAlign w:val="center"/>
          </w:tcPr>
          <w:p w14:paraId="17E747E8" w14:textId="77777777" w:rsidR="00263E4D" w:rsidRPr="00D41E8C" w:rsidRDefault="00263E4D" w:rsidP="00252052">
            <w:pPr>
              <w:spacing w:line="240" w:lineRule="auto"/>
              <w:ind w:firstLine="0"/>
              <w:rPr>
                <w:b/>
              </w:rPr>
            </w:pPr>
            <w:r w:rsidRPr="00D41E8C">
              <w:rPr>
                <w:b/>
              </w:rPr>
              <w:t>Estímulos a la creatividad en la empresa</w:t>
            </w:r>
          </w:p>
        </w:tc>
        <w:tc>
          <w:tcPr>
            <w:tcW w:w="1823" w:type="dxa"/>
          </w:tcPr>
          <w:p w14:paraId="1EBE43A9" w14:textId="77777777" w:rsidR="00263E4D" w:rsidRPr="00D41E8C" w:rsidRDefault="00263E4D" w:rsidP="009F49EB">
            <w:pPr>
              <w:spacing w:line="240" w:lineRule="auto"/>
              <w:ind w:firstLine="0"/>
              <w:jc w:val="center"/>
              <w:rPr>
                <w:b/>
              </w:rPr>
            </w:pPr>
          </w:p>
        </w:tc>
      </w:tr>
      <w:tr w:rsidR="00263E4D" w:rsidRPr="00F73BA0" w14:paraId="7F4EF581" w14:textId="77777777" w:rsidTr="00252052">
        <w:trPr>
          <w:trHeight w:val="300"/>
          <w:jc w:val="center"/>
        </w:trPr>
        <w:tc>
          <w:tcPr>
            <w:tcW w:w="5265" w:type="dxa"/>
            <w:tcBorders>
              <w:top w:val="single" w:sz="4" w:space="0" w:color="auto"/>
              <w:bottom w:val="single" w:sz="4" w:space="0" w:color="auto"/>
            </w:tcBorders>
            <w:shd w:val="clear" w:color="auto" w:fill="auto"/>
            <w:noWrap/>
            <w:vAlign w:val="center"/>
          </w:tcPr>
          <w:p w14:paraId="348B27E2" w14:textId="77777777" w:rsidR="00263E4D" w:rsidRPr="00F73BA0" w:rsidRDefault="00263E4D" w:rsidP="00252052">
            <w:pPr>
              <w:spacing w:line="240" w:lineRule="auto"/>
              <w:ind w:firstLine="0"/>
            </w:pPr>
            <w:r w:rsidRPr="00F73BA0">
              <w:t>Fomentando la satisfacción de los trabajadores con la empresa</w:t>
            </w:r>
          </w:p>
        </w:tc>
        <w:tc>
          <w:tcPr>
            <w:tcW w:w="1823" w:type="dxa"/>
            <w:tcBorders>
              <w:top w:val="single" w:sz="4" w:space="0" w:color="auto"/>
              <w:bottom w:val="single" w:sz="4" w:space="0" w:color="auto"/>
            </w:tcBorders>
          </w:tcPr>
          <w:p w14:paraId="5985DBD2" w14:textId="77777777" w:rsidR="00263E4D" w:rsidRPr="00F73BA0" w:rsidRDefault="00263E4D" w:rsidP="009F49EB">
            <w:pPr>
              <w:spacing w:line="240" w:lineRule="auto"/>
              <w:ind w:firstLine="0"/>
              <w:jc w:val="center"/>
              <w:rPr>
                <w:color w:val="000000"/>
              </w:rPr>
            </w:pPr>
            <w:r w:rsidRPr="00F73BA0">
              <w:t>0.903</w:t>
            </w:r>
          </w:p>
        </w:tc>
      </w:tr>
      <w:tr w:rsidR="00263E4D" w:rsidRPr="00F73BA0" w14:paraId="0DE76024" w14:textId="77777777" w:rsidTr="00252052">
        <w:trPr>
          <w:trHeight w:val="300"/>
          <w:jc w:val="center"/>
        </w:trPr>
        <w:tc>
          <w:tcPr>
            <w:tcW w:w="5265" w:type="dxa"/>
            <w:tcBorders>
              <w:bottom w:val="single" w:sz="4" w:space="0" w:color="auto"/>
            </w:tcBorders>
            <w:shd w:val="clear" w:color="auto" w:fill="auto"/>
            <w:noWrap/>
            <w:vAlign w:val="center"/>
          </w:tcPr>
          <w:p w14:paraId="132D5D7D" w14:textId="77777777" w:rsidR="00263E4D" w:rsidRPr="00F73BA0" w:rsidRDefault="00263E4D" w:rsidP="00252052">
            <w:pPr>
              <w:spacing w:line="240" w:lineRule="auto"/>
              <w:ind w:firstLine="0"/>
            </w:pPr>
            <w:r w:rsidRPr="00F73BA0">
              <w:t>Fomentando el compromiso de los trabajadores con la empresa</w:t>
            </w:r>
          </w:p>
        </w:tc>
        <w:tc>
          <w:tcPr>
            <w:tcW w:w="1823" w:type="dxa"/>
            <w:tcBorders>
              <w:bottom w:val="single" w:sz="4" w:space="0" w:color="auto"/>
            </w:tcBorders>
          </w:tcPr>
          <w:p w14:paraId="4E682F32" w14:textId="77777777" w:rsidR="00263E4D" w:rsidRPr="00F73BA0" w:rsidRDefault="00263E4D" w:rsidP="009F49EB">
            <w:pPr>
              <w:spacing w:line="240" w:lineRule="auto"/>
              <w:ind w:firstLine="0"/>
              <w:jc w:val="center"/>
              <w:rPr>
                <w:color w:val="000000"/>
              </w:rPr>
            </w:pPr>
            <w:r w:rsidRPr="00F73BA0">
              <w:t>0.892</w:t>
            </w:r>
          </w:p>
        </w:tc>
      </w:tr>
      <w:tr w:rsidR="00263E4D" w:rsidRPr="00F73BA0" w14:paraId="46E4AD38" w14:textId="77777777" w:rsidTr="00252052">
        <w:trPr>
          <w:trHeight w:val="300"/>
          <w:jc w:val="center"/>
        </w:trPr>
        <w:tc>
          <w:tcPr>
            <w:tcW w:w="5265" w:type="dxa"/>
            <w:shd w:val="clear" w:color="auto" w:fill="auto"/>
            <w:noWrap/>
            <w:vAlign w:val="center"/>
          </w:tcPr>
          <w:p w14:paraId="006009CB" w14:textId="77777777" w:rsidR="00263E4D" w:rsidRPr="00F73BA0" w:rsidRDefault="00263E4D" w:rsidP="00252052">
            <w:pPr>
              <w:spacing w:line="240" w:lineRule="auto"/>
              <w:ind w:firstLine="0"/>
            </w:pPr>
            <w:r w:rsidRPr="00F73BA0">
              <w:t>Capacitando a los trabajadores para que sean creativos</w:t>
            </w:r>
          </w:p>
        </w:tc>
        <w:tc>
          <w:tcPr>
            <w:tcW w:w="1823" w:type="dxa"/>
          </w:tcPr>
          <w:p w14:paraId="7F645382" w14:textId="77777777" w:rsidR="00263E4D" w:rsidRPr="00F73BA0" w:rsidRDefault="00263E4D" w:rsidP="009F49EB">
            <w:pPr>
              <w:spacing w:line="240" w:lineRule="auto"/>
              <w:ind w:firstLine="0"/>
              <w:jc w:val="center"/>
              <w:rPr>
                <w:color w:val="000000"/>
              </w:rPr>
            </w:pPr>
            <w:r w:rsidRPr="00F73BA0">
              <w:t>0.855</w:t>
            </w:r>
          </w:p>
        </w:tc>
      </w:tr>
      <w:tr w:rsidR="00263E4D" w:rsidRPr="00F73BA0" w14:paraId="5E3749D8" w14:textId="77777777" w:rsidTr="00252052">
        <w:trPr>
          <w:trHeight w:val="300"/>
          <w:jc w:val="center"/>
        </w:trPr>
        <w:tc>
          <w:tcPr>
            <w:tcW w:w="5265" w:type="dxa"/>
            <w:shd w:val="clear" w:color="auto" w:fill="auto"/>
            <w:noWrap/>
            <w:vAlign w:val="center"/>
          </w:tcPr>
          <w:p w14:paraId="4DD62378" w14:textId="77777777" w:rsidR="00263E4D" w:rsidRPr="00F73BA0" w:rsidRDefault="00263E4D" w:rsidP="00252052">
            <w:pPr>
              <w:spacing w:line="240" w:lineRule="auto"/>
              <w:ind w:firstLine="0"/>
            </w:pPr>
            <w:r w:rsidRPr="00F73BA0">
              <w:t>Estimulando el pensamiento creativo de los trabajadores</w:t>
            </w:r>
          </w:p>
        </w:tc>
        <w:tc>
          <w:tcPr>
            <w:tcW w:w="1823" w:type="dxa"/>
          </w:tcPr>
          <w:p w14:paraId="2B1BA28A" w14:textId="77777777" w:rsidR="00263E4D" w:rsidRPr="00F73BA0" w:rsidRDefault="00263E4D" w:rsidP="009F49EB">
            <w:pPr>
              <w:spacing w:line="240" w:lineRule="auto"/>
              <w:ind w:firstLine="0"/>
              <w:jc w:val="center"/>
              <w:rPr>
                <w:color w:val="000000"/>
              </w:rPr>
            </w:pPr>
            <w:r w:rsidRPr="00F73BA0">
              <w:t>0.818</w:t>
            </w:r>
          </w:p>
        </w:tc>
      </w:tr>
      <w:tr w:rsidR="00263E4D" w:rsidRPr="00F73BA0" w14:paraId="380ACC2C" w14:textId="77777777" w:rsidTr="00252052">
        <w:trPr>
          <w:trHeight w:val="300"/>
          <w:jc w:val="center"/>
        </w:trPr>
        <w:tc>
          <w:tcPr>
            <w:tcW w:w="5265" w:type="dxa"/>
            <w:tcBorders>
              <w:bottom w:val="single" w:sz="4" w:space="0" w:color="auto"/>
            </w:tcBorders>
            <w:shd w:val="clear" w:color="auto" w:fill="auto"/>
            <w:noWrap/>
            <w:vAlign w:val="center"/>
          </w:tcPr>
          <w:p w14:paraId="0A18C8C7" w14:textId="77777777" w:rsidR="00263E4D" w:rsidRPr="00F73BA0" w:rsidRDefault="00263E4D" w:rsidP="00252052">
            <w:pPr>
              <w:spacing w:line="240" w:lineRule="auto"/>
              <w:ind w:firstLine="0"/>
            </w:pPr>
            <w:r w:rsidRPr="00F73BA0">
              <w:t>Involucrando a los trabajadores en las decisiones</w:t>
            </w:r>
          </w:p>
        </w:tc>
        <w:tc>
          <w:tcPr>
            <w:tcW w:w="1823" w:type="dxa"/>
            <w:tcBorders>
              <w:bottom w:val="single" w:sz="4" w:space="0" w:color="auto"/>
            </w:tcBorders>
          </w:tcPr>
          <w:p w14:paraId="73DB1D95" w14:textId="77777777" w:rsidR="00263E4D" w:rsidRPr="00F73BA0" w:rsidRDefault="00263E4D" w:rsidP="009F49EB">
            <w:pPr>
              <w:spacing w:line="240" w:lineRule="auto"/>
              <w:ind w:firstLine="0"/>
              <w:jc w:val="center"/>
              <w:rPr>
                <w:color w:val="000000"/>
              </w:rPr>
            </w:pPr>
            <w:r w:rsidRPr="00F73BA0">
              <w:t>0.811</w:t>
            </w:r>
          </w:p>
        </w:tc>
      </w:tr>
      <w:tr w:rsidR="00263E4D" w:rsidRPr="00F73BA0" w14:paraId="3DA60B9C" w14:textId="77777777" w:rsidTr="00252052">
        <w:trPr>
          <w:trHeight w:val="300"/>
          <w:jc w:val="center"/>
        </w:trPr>
        <w:tc>
          <w:tcPr>
            <w:tcW w:w="5265" w:type="dxa"/>
            <w:tcBorders>
              <w:top w:val="single" w:sz="4" w:space="0" w:color="auto"/>
              <w:bottom w:val="single" w:sz="4" w:space="0" w:color="auto"/>
            </w:tcBorders>
            <w:shd w:val="clear" w:color="auto" w:fill="auto"/>
            <w:noWrap/>
            <w:vAlign w:val="center"/>
          </w:tcPr>
          <w:p w14:paraId="11479552" w14:textId="77777777" w:rsidR="00263E4D" w:rsidRPr="00F73BA0" w:rsidRDefault="00263E4D" w:rsidP="00252052">
            <w:pPr>
              <w:spacing w:line="240" w:lineRule="auto"/>
              <w:ind w:firstLine="0"/>
            </w:pPr>
            <w:r w:rsidRPr="00F73BA0">
              <w:t>Dando estímulos económicos</w:t>
            </w:r>
          </w:p>
        </w:tc>
        <w:tc>
          <w:tcPr>
            <w:tcW w:w="1823" w:type="dxa"/>
            <w:tcBorders>
              <w:top w:val="single" w:sz="4" w:space="0" w:color="auto"/>
              <w:bottom w:val="single" w:sz="4" w:space="0" w:color="auto"/>
            </w:tcBorders>
          </w:tcPr>
          <w:p w14:paraId="02381C65" w14:textId="77777777" w:rsidR="00263E4D" w:rsidRPr="00F73BA0" w:rsidRDefault="00263E4D" w:rsidP="009F49EB">
            <w:pPr>
              <w:spacing w:line="240" w:lineRule="auto"/>
              <w:ind w:firstLine="0"/>
              <w:jc w:val="center"/>
              <w:rPr>
                <w:color w:val="000000"/>
              </w:rPr>
            </w:pPr>
            <w:r w:rsidRPr="00F73BA0">
              <w:t>0.781</w:t>
            </w:r>
          </w:p>
        </w:tc>
      </w:tr>
    </w:tbl>
    <w:p w14:paraId="26182D01" w14:textId="77777777" w:rsidR="00263E4D" w:rsidRPr="00C330CF" w:rsidRDefault="007061B0" w:rsidP="00C330CF">
      <w:pPr>
        <w:jc w:val="center"/>
        <w:rPr>
          <w:sz w:val="22"/>
          <w:szCs w:val="22"/>
        </w:rPr>
      </w:pPr>
      <w:r>
        <w:rPr>
          <w:sz w:val="22"/>
          <w:szCs w:val="22"/>
        </w:rPr>
        <w:t>Fuente: E</w:t>
      </w:r>
      <w:r w:rsidR="00263E4D" w:rsidRPr="00C330CF">
        <w:rPr>
          <w:sz w:val="22"/>
          <w:szCs w:val="22"/>
        </w:rPr>
        <w:t>laboración propia</w:t>
      </w:r>
    </w:p>
    <w:p w14:paraId="2C8FD049" w14:textId="77777777" w:rsidR="00263E4D" w:rsidRDefault="00C330CF" w:rsidP="00C330CF">
      <w:pPr>
        <w:pStyle w:val="Ttulo2"/>
        <w:ind w:firstLine="0"/>
      </w:pPr>
      <w:r>
        <w:lastRenderedPageBreak/>
        <w:t>Creatividad en la empresa</w:t>
      </w:r>
    </w:p>
    <w:p w14:paraId="24365DBB" w14:textId="77777777" w:rsidR="00263E4D" w:rsidRPr="00F01ADB" w:rsidRDefault="00263E4D" w:rsidP="00263E4D">
      <w:r w:rsidRPr="00F01ADB">
        <w:t>Los datos mues</w:t>
      </w:r>
      <w:r>
        <w:t>tran una percepción</w:t>
      </w:r>
      <w:r w:rsidRPr="00F01ADB">
        <w:t xml:space="preserve"> de que los empresarios y los trabajadores n</w:t>
      </w:r>
      <w:r>
        <w:t>o son creativos</w:t>
      </w:r>
      <w:r w:rsidR="007061B0">
        <w:t>,</w:t>
      </w:r>
      <w:r>
        <w:t xml:space="preserve"> a pesar de que su</w:t>
      </w:r>
      <w:r w:rsidRPr="00F01ADB">
        <w:t xml:space="preserve"> misma </w:t>
      </w:r>
      <w:r>
        <w:t>opinión</w:t>
      </w:r>
      <w:r w:rsidRPr="00F01ADB">
        <w:t xml:space="preserve"> señala que </w:t>
      </w:r>
      <w:r>
        <w:t xml:space="preserve">todas las personas pueden serlo y de que </w:t>
      </w:r>
      <w:r w:rsidRPr="00F01ADB">
        <w:t xml:space="preserve">la creatividad es </w:t>
      </w:r>
      <w:r>
        <w:t>benéfica</w:t>
      </w:r>
      <w:r w:rsidRPr="00F01ADB">
        <w:t xml:space="preserve"> para las empresas.</w:t>
      </w:r>
      <w:r w:rsidR="00C330CF">
        <w:t xml:space="preserve"> Esto se puede apreciar en la f</w:t>
      </w:r>
      <w:r>
        <w:t>igura 1.</w:t>
      </w:r>
    </w:p>
    <w:p w14:paraId="54B6A746" w14:textId="77777777" w:rsidR="00263E4D" w:rsidRDefault="00263E4D" w:rsidP="00C330CF">
      <w:pPr>
        <w:ind w:firstLine="0"/>
      </w:pPr>
    </w:p>
    <w:p w14:paraId="7E3C082F" w14:textId="77777777" w:rsidR="00C330CF" w:rsidRPr="00C330CF" w:rsidRDefault="00C330CF" w:rsidP="00C330CF">
      <w:pPr>
        <w:ind w:firstLine="0"/>
        <w:jc w:val="center"/>
        <w:rPr>
          <w:sz w:val="22"/>
          <w:szCs w:val="22"/>
        </w:rPr>
      </w:pPr>
      <w:r w:rsidRPr="00C330CF">
        <w:rPr>
          <w:b/>
          <w:sz w:val="22"/>
          <w:szCs w:val="22"/>
        </w:rPr>
        <w:t>Figura 1.</w:t>
      </w:r>
      <w:r w:rsidRPr="00C330CF">
        <w:rPr>
          <w:sz w:val="22"/>
          <w:szCs w:val="22"/>
        </w:rPr>
        <w:t xml:space="preserve"> Representación gráfica de las respuestas de los participantes en la categoría </w:t>
      </w:r>
      <w:r w:rsidRPr="00C330CF">
        <w:rPr>
          <w:i/>
          <w:sz w:val="22"/>
          <w:szCs w:val="22"/>
        </w:rPr>
        <w:t>Creatividad en la empresa</w:t>
      </w:r>
    </w:p>
    <w:p w14:paraId="6012F885" w14:textId="77777777" w:rsidR="00263E4D" w:rsidRDefault="00263E4D" w:rsidP="00263E4D">
      <w:pPr>
        <w:ind w:firstLine="0"/>
        <w:jc w:val="center"/>
      </w:pPr>
      <w:r>
        <w:rPr>
          <w:noProof/>
          <w:lang w:eastAsia="es-MX"/>
        </w:rPr>
        <w:drawing>
          <wp:inline distT="0" distB="0" distL="114300" distR="114300" wp14:anchorId="56CC9DD9" wp14:editId="02D079BC">
            <wp:extent cx="4540194" cy="2933700"/>
            <wp:effectExtent l="0" t="0" r="13335" b="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D4F37C" w14:textId="77777777" w:rsidR="00263E4D" w:rsidRPr="00C330CF" w:rsidRDefault="00C330CF" w:rsidP="00C330CF">
      <w:pPr>
        <w:ind w:firstLine="0"/>
        <w:jc w:val="center"/>
        <w:rPr>
          <w:sz w:val="22"/>
          <w:szCs w:val="22"/>
        </w:rPr>
      </w:pPr>
      <w:r>
        <w:rPr>
          <w:sz w:val="22"/>
          <w:szCs w:val="22"/>
        </w:rPr>
        <w:t>Fuente: E</w:t>
      </w:r>
      <w:r w:rsidRPr="00C330CF">
        <w:rPr>
          <w:sz w:val="22"/>
          <w:szCs w:val="22"/>
        </w:rPr>
        <w:t>laboración propia</w:t>
      </w:r>
    </w:p>
    <w:p w14:paraId="4E8DCED6" w14:textId="77777777" w:rsidR="00263E4D" w:rsidRDefault="00263E4D" w:rsidP="00263E4D"/>
    <w:p w14:paraId="450F2D3F" w14:textId="7247A91E" w:rsidR="00247550" w:rsidRDefault="00247550" w:rsidP="00C330CF">
      <w:pPr>
        <w:pStyle w:val="Ttulo2"/>
        <w:ind w:firstLine="0"/>
      </w:pPr>
    </w:p>
    <w:p w14:paraId="422FDEEE" w14:textId="41883431" w:rsidR="00247550" w:rsidRDefault="00247550" w:rsidP="00247550">
      <w:pPr>
        <w:rPr>
          <w:lang w:val="es-ES" w:eastAsia="es-ES"/>
        </w:rPr>
      </w:pPr>
    </w:p>
    <w:p w14:paraId="21470C93" w14:textId="3DBA35E6" w:rsidR="00247550" w:rsidRDefault="00247550" w:rsidP="00247550">
      <w:pPr>
        <w:rPr>
          <w:lang w:val="es-ES" w:eastAsia="es-ES"/>
        </w:rPr>
      </w:pPr>
    </w:p>
    <w:p w14:paraId="2BB291DF" w14:textId="7C92DF44" w:rsidR="00247550" w:rsidRDefault="00247550" w:rsidP="00247550">
      <w:pPr>
        <w:rPr>
          <w:lang w:val="es-ES" w:eastAsia="es-ES"/>
        </w:rPr>
      </w:pPr>
    </w:p>
    <w:p w14:paraId="298C29F1" w14:textId="0131CE4F" w:rsidR="00247550" w:rsidRDefault="00247550" w:rsidP="00247550">
      <w:pPr>
        <w:rPr>
          <w:lang w:val="es-ES" w:eastAsia="es-ES"/>
        </w:rPr>
      </w:pPr>
    </w:p>
    <w:p w14:paraId="6EC45250" w14:textId="7C96A7F1" w:rsidR="00247550" w:rsidRDefault="00247550" w:rsidP="00247550">
      <w:pPr>
        <w:rPr>
          <w:lang w:val="es-ES" w:eastAsia="es-ES"/>
        </w:rPr>
      </w:pPr>
    </w:p>
    <w:p w14:paraId="3AB5CF0C" w14:textId="6BD4DAFF" w:rsidR="00247550" w:rsidRDefault="00247550" w:rsidP="00247550">
      <w:pPr>
        <w:rPr>
          <w:lang w:val="es-ES" w:eastAsia="es-ES"/>
        </w:rPr>
      </w:pPr>
    </w:p>
    <w:p w14:paraId="5FE24818" w14:textId="06F4AA72" w:rsidR="00247550" w:rsidRDefault="00247550" w:rsidP="00247550">
      <w:pPr>
        <w:rPr>
          <w:lang w:val="es-ES" w:eastAsia="es-ES"/>
        </w:rPr>
      </w:pPr>
    </w:p>
    <w:p w14:paraId="733B9634" w14:textId="77777777" w:rsidR="00247550" w:rsidRPr="00247550" w:rsidRDefault="00247550" w:rsidP="00247550">
      <w:pPr>
        <w:rPr>
          <w:lang w:val="es-ES" w:eastAsia="es-ES"/>
        </w:rPr>
      </w:pPr>
    </w:p>
    <w:p w14:paraId="3144CC13" w14:textId="7620028F" w:rsidR="00263E4D" w:rsidRDefault="00C330CF" w:rsidP="00C330CF">
      <w:pPr>
        <w:pStyle w:val="Ttulo2"/>
        <w:ind w:firstLine="0"/>
      </w:pPr>
      <w:r>
        <w:lastRenderedPageBreak/>
        <w:t>Perfil de una persona creativa</w:t>
      </w:r>
    </w:p>
    <w:p w14:paraId="3755B0B2" w14:textId="77777777" w:rsidR="00C330CF" w:rsidRDefault="00C330CF" w:rsidP="00C330CF">
      <w:pPr>
        <w:ind w:firstLine="0"/>
        <w:jc w:val="center"/>
        <w:rPr>
          <w:b/>
          <w:sz w:val="22"/>
          <w:szCs w:val="22"/>
        </w:rPr>
      </w:pPr>
    </w:p>
    <w:p w14:paraId="6D68748D" w14:textId="77777777" w:rsidR="00C330CF" w:rsidRPr="00C330CF" w:rsidRDefault="00C330CF" w:rsidP="00C330CF">
      <w:pPr>
        <w:ind w:firstLine="0"/>
        <w:jc w:val="center"/>
        <w:rPr>
          <w:sz w:val="22"/>
          <w:szCs w:val="22"/>
          <w:lang w:val="es-ES" w:eastAsia="es-ES"/>
        </w:rPr>
      </w:pPr>
      <w:r w:rsidRPr="00C330CF">
        <w:rPr>
          <w:b/>
          <w:sz w:val="22"/>
          <w:szCs w:val="22"/>
        </w:rPr>
        <w:t>Figura 2.</w:t>
      </w:r>
      <w:r w:rsidRPr="00C330CF">
        <w:rPr>
          <w:sz w:val="22"/>
          <w:szCs w:val="22"/>
        </w:rPr>
        <w:t xml:space="preserve"> Representación gráfica de las respuestas de los participantes en la categoría </w:t>
      </w:r>
      <w:r w:rsidRPr="00C330CF">
        <w:rPr>
          <w:i/>
          <w:sz w:val="22"/>
          <w:szCs w:val="22"/>
        </w:rPr>
        <w:t>Perfil de una persona creativa</w:t>
      </w:r>
    </w:p>
    <w:p w14:paraId="5B4C47E5" w14:textId="77777777" w:rsidR="00263E4D" w:rsidRDefault="00263E4D" w:rsidP="00263E4D">
      <w:pPr>
        <w:ind w:firstLine="0"/>
      </w:pPr>
      <w:r>
        <w:rPr>
          <w:noProof/>
          <w:lang w:eastAsia="es-MX"/>
        </w:rPr>
        <w:drawing>
          <wp:inline distT="0" distB="0" distL="0" distR="0" wp14:anchorId="12DAC3FE" wp14:editId="6D9D9E92">
            <wp:extent cx="5353685" cy="3148330"/>
            <wp:effectExtent l="0" t="0" r="18415" b="13970"/>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6F1401" w14:textId="77777777" w:rsidR="00263E4D" w:rsidRPr="00C330CF" w:rsidRDefault="00C330CF" w:rsidP="00C330CF">
      <w:pPr>
        <w:ind w:firstLine="0"/>
        <w:jc w:val="center"/>
        <w:rPr>
          <w:sz w:val="22"/>
          <w:szCs w:val="22"/>
        </w:rPr>
      </w:pPr>
      <w:r w:rsidRPr="00C330CF">
        <w:rPr>
          <w:sz w:val="22"/>
          <w:szCs w:val="22"/>
        </w:rPr>
        <w:t>Fuente: Elaboración propia</w:t>
      </w:r>
    </w:p>
    <w:p w14:paraId="785F2ED8" w14:textId="77777777" w:rsidR="00263E4D" w:rsidRDefault="00263E4D" w:rsidP="00263E4D">
      <w:pPr>
        <w:ind w:firstLine="0"/>
      </w:pPr>
    </w:p>
    <w:p w14:paraId="7695156B" w14:textId="77777777" w:rsidR="00263E4D" w:rsidRDefault="00263E4D" w:rsidP="00C330CF">
      <w:pPr>
        <w:ind w:firstLine="708"/>
      </w:pPr>
      <w:r>
        <w:t>Los datos muestran la</w:t>
      </w:r>
      <w:r w:rsidRPr="00812FBD">
        <w:t xml:space="preserve"> percepción </w:t>
      </w:r>
      <w:r>
        <w:t xml:space="preserve">acerca de </w:t>
      </w:r>
      <w:r w:rsidRPr="00812FBD">
        <w:t>una persona creativa. Tiene una especial particularidad el hecho de que solo una proporción de los encuestados considera que una persona creativa produce grandes cantidades de artículos similares no originales</w:t>
      </w:r>
      <w:r>
        <w:t xml:space="preserve"> (ver </w:t>
      </w:r>
      <w:r w:rsidR="00C330CF">
        <w:t>f</w:t>
      </w:r>
      <w:r>
        <w:t>igura 2)</w:t>
      </w:r>
      <w:r w:rsidRPr="00812FBD">
        <w:t xml:space="preserve">. </w:t>
      </w:r>
      <w:r>
        <w:t>Es conveniente recordar</w:t>
      </w:r>
      <w:r w:rsidRPr="00812FBD">
        <w:t xml:space="preserve"> que para ser creativo no necesariamente se tiene que crear algo nuevo, </w:t>
      </w:r>
      <w:r>
        <w:t>sino que</w:t>
      </w:r>
      <w:r w:rsidRPr="00812FBD">
        <w:t xml:space="preserve"> basta </w:t>
      </w:r>
      <w:r>
        <w:t>ver oportunidades novedosas en un panorama que podría ser siempre el mismo.</w:t>
      </w:r>
    </w:p>
    <w:p w14:paraId="50639AF0" w14:textId="77777777" w:rsidR="00263E4D" w:rsidRPr="00812FBD" w:rsidRDefault="00263E4D" w:rsidP="00263E4D"/>
    <w:p w14:paraId="183BC6C7" w14:textId="77777777" w:rsidR="00263E4D" w:rsidRDefault="00C330CF" w:rsidP="00C330CF">
      <w:pPr>
        <w:pStyle w:val="Ttulo2"/>
        <w:ind w:firstLine="0"/>
      </w:pPr>
      <w:r>
        <w:t>Origen de la creatividad</w:t>
      </w:r>
    </w:p>
    <w:p w14:paraId="48456EC0" w14:textId="77777777" w:rsidR="00263E4D" w:rsidRDefault="00263E4D" w:rsidP="00263E4D">
      <w:r>
        <w:t xml:space="preserve">En la </w:t>
      </w:r>
      <w:r w:rsidR="00C330CF">
        <w:t>f</w:t>
      </w:r>
      <w:r>
        <w:t>igura 3 se muestra</w:t>
      </w:r>
      <w:r w:rsidRPr="00822D03">
        <w:t xml:space="preserve"> que un porcentaje importante de los encuesta</w:t>
      </w:r>
      <w:r>
        <w:t>dos opina que para ser creativo</w:t>
      </w:r>
      <w:r w:rsidRPr="00822D03">
        <w:t xml:space="preserve"> hay que ser totalmente original. Esto </w:t>
      </w:r>
      <w:r w:rsidR="00C330CF">
        <w:t>concuerda</w:t>
      </w:r>
      <w:r>
        <w:t xml:space="preserve"> con los resultados del perfil de una persona creativa mostrados en el apartado anterior, donde </w:t>
      </w:r>
      <w:r w:rsidRPr="00822D03">
        <w:t xml:space="preserve">los encuestados tienen la creencia de que para ser creativo necesariamente se debe </w:t>
      </w:r>
      <w:r w:rsidR="00C330CF">
        <w:t>elaborar</w:t>
      </w:r>
      <w:r w:rsidRPr="00822D03">
        <w:t xml:space="preserve"> algo </w:t>
      </w:r>
      <w:r>
        <w:t xml:space="preserve">totalmente </w:t>
      </w:r>
      <w:r w:rsidRPr="00822D03">
        <w:t>nuevo.</w:t>
      </w:r>
      <w:r>
        <w:t xml:space="preserve"> </w:t>
      </w:r>
      <w:r>
        <w:lastRenderedPageBreak/>
        <w:t xml:space="preserve">También llama la atención la tendencia a creer que la creatividad es innata, </w:t>
      </w:r>
      <w:r w:rsidR="00C330CF">
        <w:t xml:space="preserve">de modo que </w:t>
      </w:r>
      <w:r>
        <w:t>no puede ser estimulada o desarrollada a través de otros medios.</w:t>
      </w:r>
    </w:p>
    <w:p w14:paraId="2AB686E8" w14:textId="77777777" w:rsidR="00C330CF" w:rsidRDefault="00C330CF" w:rsidP="00C330CF">
      <w:pPr>
        <w:ind w:firstLine="0"/>
        <w:rPr>
          <w:b/>
        </w:rPr>
      </w:pPr>
    </w:p>
    <w:p w14:paraId="37622CE0" w14:textId="77777777" w:rsidR="00C330CF" w:rsidRPr="003A15C0" w:rsidRDefault="00C330CF" w:rsidP="003A15C0">
      <w:pPr>
        <w:ind w:firstLine="0"/>
        <w:jc w:val="center"/>
        <w:rPr>
          <w:sz w:val="22"/>
          <w:szCs w:val="22"/>
        </w:rPr>
      </w:pPr>
      <w:r w:rsidRPr="003A15C0">
        <w:rPr>
          <w:b/>
          <w:sz w:val="22"/>
          <w:szCs w:val="22"/>
        </w:rPr>
        <w:t>Figura 3.</w:t>
      </w:r>
      <w:r w:rsidRPr="003A15C0">
        <w:rPr>
          <w:sz w:val="22"/>
          <w:szCs w:val="22"/>
        </w:rPr>
        <w:t xml:space="preserve"> Representación gráfica de las respuestas de los participantes en la categoría </w:t>
      </w:r>
      <w:r w:rsidRPr="003A15C0">
        <w:rPr>
          <w:i/>
          <w:sz w:val="22"/>
          <w:szCs w:val="22"/>
        </w:rPr>
        <w:t>Origen de la creatividad</w:t>
      </w:r>
    </w:p>
    <w:p w14:paraId="4C6068DD" w14:textId="77777777" w:rsidR="00263E4D" w:rsidRPr="00822D03" w:rsidRDefault="00263E4D" w:rsidP="00263E4D">
      <w:pPr>
        <w:ind w:firstLine="0"/>
        <w:rPr>
          <w:lang w:eastAsia="es-ES"/>
        </w:rPr>
      </w:pPr>
      <w:r>
        <w:rPr>
          <w:noProof/>
          <w:lang w:eastAsia="es-MX"/>
        </w:rPr>
        <w:drawing>
          <wp:inline distT="0" distB="0" distL="0" distR="0" wp14:anchorId="52D939D4" wp14:editId="728C5E58">
            <wp:extent cx="5734050" cy="3324225"/>
            <wp:effectExtent l="0" t="0" r="0" b="9525"/>
            <wp:docPr id="3"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A3B7CF" w14:textId="77777777" w:rsidR="00263E4D" w:rsidRPr="003A15C0" w:rsidRDefault="00263E4D" w:rsidP="003A15C0">
      <w:pPr>
        <w:ind w:firstLine="0"/>
        <w:jc w:val="center"/>
        <w:rPr>
          <w:sz w:val="22"/>
          <w:szCs w:val="22"/>
        </w:rPr>
      </w:pPr>
      <w:r w:rsidRPr="003A15C0">
        <w:rPr>
          <w:sz w:val="22"/>
          <w:szCs w:val="22"/>
        </w:rPr>
        <w:t xml:space="preserve">Fuente: </w:t>
      </w:r>
      <w:r w:rsidR="003A15C0" w:rsidRPr="003A15C0">
        <w:rPr>
          <w:sz w:val="22"/>
          <w:szCs w:val="22"/>
        </w:rPr>
        <w:t>E</w:t>
      </w:r>
      <w:r w:rsidRPr="003A15C0">
        <w:rPr>
          <w:sz w:val="22"/>
          <w:szCs w:val="22"/>
        </w:rPr>
        <w:t>laboración propia</w:t>
      </w:r>
    </w:p>
    <w:p w14:paraId="08CF4BA8" w14:textId="77777777" w:rsidR="00263E4D" w:rsidRDefault="00263E4D" w:rsidP="00263E4D"/>
    <w:p w14:paraId="13961C23" w14:textId="77777777" w:rsidR="00263E4D" w:rsidRDefault="003A15C0" w:rsidP="003A15C0">
      <w:pPr>
        <w:pStyle w:val="Ttulo2"/>
        <w:ind w:firstLine="0"/>
      </w:pPr>
      <w:r>
        <w:t>Barreras para la creatividad</w:t>
      </w:r>
    </w:p>
    <w:p w14:paraId="00C235B9" w14:textId="77777777" w:rsidR="00263E4D" w:rsidRDefault="00263E4D" w:rsidP="003A15C0">
      <w:pPr>
        <w:ind w:firstLine="708"/>
      </w:pPr>
      <w:r>
        <w:t>Los resultados</w:t>
      </w:r>
      <w:r w:rsidRPr="00FB03B9">
        <w:t xml:space="preserve"> muestran </w:t>
      </w:r>
      <w:r>
        <w:t>que los participantes reconocen un número importante de barreras par</w:t>
      </w:r>
      <w:r w:rsidR="003A15C0">
        <w:t>a que la creatividad florezca (f</w:t>
      </w:r>
      <w:r>
        <w:t>igura 4)</w:t>
      </w:r>
      <w:r w:rsidRPr="00FB03B9">
        <w:t xml:space="preserve">. Elementos como la rutina, </w:t>
      </w:r>
      <w:r w:rsidR="003A15C0">
        <w:t xml:space="preserve">la </w:t>
      </w:r>
      <w:r w:rsidRPr="00FB03B9">
        <w:t>falta de cla</w:t>
      </w:r>
      <w:r>
        <w:t>ridad en objetivos organizacionale</w:t>
      </w:r>
      <w:r w:rsidRPr="00FB03B9">
        <w:t xml:space="preserve">s, </w:t>
      </w:r>
      <w:r w:rsidR="003A15C0">
        <w:t xml:space="preserve">la </w:t>
      </w:r>
      <w:r w:rsidRPr="00FB03B9">
        <w:t xml:space="preserve">falta de planeación, </w:t>
      </w:r>
      <w:r w:rsidR="003A15C0">
        <w:t xml:space="preserve">la </w:t>
      </w:r>
      <w:r w:rsidRPr="00FB03B9">
        <w:t xml:space="preserve">reglamentación excesiva, </w:t>
      </w:r>
      <w:r w:rsidR="003A15C0">
        <w:t xml:space="preserve">el </w:t>
      </w:r>
      <w:r w:rsidRPr="00FB03B9">
        <w:t>miedo al fracaso</w:t>
      </w:r>
      <w:r>
        <w:t xml:space="preserve">, así como una conducta deshumanizada y alejada de los trabajadores son algunos ejemplos de </w:t>
      </w:r>
      <w:r w:rsidR="003A15C0">
        <w:t xml:space="preserve">los </w:t>
      </w:r>
      <w:r>
        <w:t xml:space="preserve">obstáculos que la creatividad encuentra en las empresas. </w:t>
      </w:r>
      <w:r w:rsidR="003A15C0">
        <w:t xml:space="preserve">Asimismo, se destaca </w:t>
      </w:r>
      <w:r>
        <w:t>la tendencia de los participantes a reconocer que la edad no es una barrera para la creatividad.</w:t>
      </w:r>
    </w:p>
    <w:p w14:paraId="3593A6DE" w14:textId="77777777" w:rsidR="003A15C0" w:rsidRDefault="003A15C0" w:rsidP="003A15C0">
      <w:pPr>
        <w:ind w:firstLine="708"/>
      </w:pPr>
    </w:p>
    <w:p w14:paraId="7C755003" w14:textId="77777777" w:rsidR="003A15C0" w:rsidRPr="003A15C0" w:rsidRDefault="003A15C0" w:rsidP="003A15C0">
      <w:pPr>
        <w:ind w:firstLine="0"/>
        <w:jc w:val="center"/>
        <w:rPr>
          <w:sz w:val="22"/>
          <w:szCs w:val="22"/>
        </w:rPr>
      </w:pPr>
      <w:r w:rsidRPr="003A15C0">
        <w:rPr>
          <w:b/>
          <w:sz w:val="22"/>
          <w:szCs w:val="22"/>
        </w:rPr>
        <w:lastRenderedPageBreak/>
        <w:t>Figura 4.</w:t>
      </w:r>
      <w:r w:rsidRPr="003A15C0">
        <w:rPr>
          <w:i/>
          <w:sz w:val="22"/>
          <w:szCs w:val="22"/>
        </w:rPr>
        <w:t xml:space="preserve"> </w:t>
      </w:r>
      <w:r w:rsidRPr="003A15C0">
        <w:rPr>
          <w:sz w:val="22"/>
          <w:szCs w:val="22"/>
        </w:rPr>
        <w:t xml:space="preserve">Representación gráfica de las respuestas de los participantes en la categoría </w:t>
      </w:r>
      <w:r w:rsidRPr="003A15C0">
        <w:rPr>
          <w:i/>
          <w:sz w:val="22"/>
          <w:szCs w:val="22"/>
        </w:rPr>
        <w:t>Barreras para la creatividad</w:t>
      </w:r>
    </w:p>
    <w:p w14:paraId="3B8B85B1" w14:textId="77777777" w:rsidR="00263E4D" w:rsidRDefault="00263E4D" w:rsidP="00263E4D">
      <w:pPr>
        <w:ind w:firstLine="0"/>
      </w:pPr>
      <w:r>
        <w:rPr>
          <w:noProof/>
          <w:lang w:eastAsia="es-MX"/>
        </w:rPr>
        <w:drawing>
          <wp:inline distT="0" distB="0" distL="0" distR="0" wp14:anchorId="0E0C3821" wp14:editId="05D1FBAB">
            <wp:extent cx="5612130" cy="3427623"/>
            <wp:effectExtent l="0" t="0" r="7620" b="19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94A1DA" w14:textId="77777777" w:rsidR="00263E4D" w:rsidRPr="003A15C0" w:rsidRDefault="003A15C0" w:rsidP="003A15C0">
      <w:pPr>
        <w:ind w:firstLine="0"/>
        <w:jc w:val="center"/>
        <w:rPr>
          <w:sz w:val="22"/>
          <w:szCs w:val="22"/>
        </w:rPr>
      </w:pPr>
      <w:r w:rsidRPr="003A15C0">
        <w:rPr>
          <w:sz w:val="22"/>
          <w:szCs w:val="22"/>
        </w:rPr>
        <w:t>Fuente: Elaboración propia</w:t>
      </w:r>
    </w:p>
    <w:p w14:paraId="4B121E22" w14:textId="77777777" w:rsidR="00263E4D" w:rsidRDefault="00263E4D" w:rsidP="00263E4D"/>
    <w:p w14:paraId="111AD499" w14:textId="77777777" w:rsidR="00263E4D" w:rsidRPr="000A5B92" w:rsidRDefault="00263E4D" w:rsidP="00263E4D">
      <w:pPr>
        <w:pStyle w:val="Ttulo2"/>
        <w:ind w:firstLine="0"/>
      </w:pPr>
      <w:r>
        <w:t>Capacitación y desarrollo crea</w:t>
      </w:r>
      <w:r w:rsidR="003A15C0">
        <w:t>tivo del personal de la empresa</w:t>
      </w:r>
    </w:p>
    <w:p w14:paraId="4D5AA7AE" w14:textId="77777777" w:rsidR="00263E4D" w:rsidRDefault="00263E4D" w:rsidP="00263E4D">
      <w:r>
        <w:t>E</w:t>
      </w:r>
      <w:r w:rsidRPr="00795AA3">
        <w:t xml:space="preserve">stos resultados destacan que una proporción importante de los encuestados no </w:t>
      </w:r>
      <w:r>
        <w:t>capacita a su personal para</w:t>
      </w:r>
      <w:r w:rsidRPr="00795AA3">
        <w:t xml:space="preserve"> asumir riesgo</w:t>
      </w:r>
      <w:r>
        <w:t>s</w:t>
      </w:r>
      <w:r w:rsidRPr="00795AA3">
        <w:t xml:space="preserve"> o tolerar ambigüedad</w:t>
      </w:r>
      <w:r>
        <w:t>es</w:t>
      </w:r>
      <w:r w:rsidRPr="00795AA3">
        <w:t xml:space="preserve"> e incertidumbre</w:t>
      </w:r>
      <w:r w:rsidR="003A15C0">
        <w:t>s (f</w:t>
      </w:r>
      <w:r>
        <w:t>igura 5)</w:t>
      </w:r>
      <w:r w:rsidR="007061B0">
        <w:t xml:space="preserve">, lo cual </w:t>
      </w:r>
      <w:r w:rsidRPr="00795AA3">
        <w:t>claramente es un área de oportunidad para las organizaciones.</w:t>
      </w:r>
      <w:r>
        <w:t xml:space="preserve"> Por otra parte, los empleados son capacitados y apoyados para estimular su inteligencia, confianza, perseverancia ante la frustración y su capacidad para tomar decisiones.</w:t>
      </w:r>
    </w:p>
    <w:p w14:paraId="29DF9D99" w14:textId="4FFE2AF9" w:rsidR="00263E4D" w:rsidRDefault="00263E4D" w:rsidP="00263E4D"/>
    <w:p w14:paraId="64C36374" w14:textId="36CB408B" w:rsidR="00247550" w:rsidRDefault="00247550" w:rsidP="00263E4D"/>
    <w:p w14:paraId="2E77E173" w14:textId="4810C128" w:rsidR="00247550" w:rsidRDefault="00247550" w:rsidP="00263E4D"/>
    <w:p w14:paraId="45CF0734" w14:textId="32543068" w:rsidR="00247550" w:rsidRDefault="00247550" w:rsidP="00263E4D"/>
    <w:p w14:paraId="62D1C971" w14:textId="2529CEB7" w:rsidR="00247550" w:rsidRDefault="00247550" w:rsidP="00263E4D"/>
    <w:p w14:paraId="4FEC1414" w14:textId="77777777" w:rsidR="00247550" w:rsidRDefault="00247550" w:rsidP="00263E4D"/>
    <w:p w14:paraId="02ADB2D4" w14:textId="77777777" w:rsidR="00263E4D" w:rsidRPr="003A15C0" w:rsidRDefault="003A15C0" w:rsidP="003A15C0">
      <w:pPr>
        <w:ind w:firstLine="0"/>
        <w:jc w:val="center"/>
        <w:rPr>
          <w:sz w:val="22"/>
          <w:szCs w:val="22"/>
        </w:rPr>
      </w:pPr>
      <w:r w:rsidRPr="003A15C0">
        <w:rPr>
          <w:b/>
          <w:sz w:val="22"/>
          <w:szCs w:val="22"/>
        </w:rPr>
        <w:lastRenderedPageBreak/>
        <w:t>Figura 5.</w:t>
      </w:r>
      <w:r w:rsidRPr="003A15C0">
        <w:rPr>
          <w:sz w:val="22"/>
          <w:szCs w:val="22"/>
        </w:rPr>
        <w:t xml:space="preserve"> Representación gráfica de las respuestas de los</w:t>
      </w:r>
      <w:r>
        <w:rPr>
          <w:sz w:val="22"/>
          <w:szCs w:val="22"/>
        </w:rPr>
        <w:t xml:space="preserve"> participantes en la categoría </w:t>
      </w:r>
      <w:r w:rsidRPr="003A15C0">
        <w:rPr>
          <w:i/>
          <w:sz w:val="22"/>
          <w:szCs w:val="22"/>
        </w:rPr>
        <w:t>Capacitación y desarrollo creativo del personal de la empresa</w:t>
      </w:r>
    </w:p>
    <w:p w14:paraId="5CB223FD" w14:textId="77777777" w:rsidR="00263E4D" w:rsidRDefault="00263E4D" w:rsidP="00263E4D">
      <w:pPr>
        <w:ind w:firstLine="0"/>
        <w:jc w:val="center"/>
      </w:pPr>
      <w:r>
        <w:rPr>
          <w:noProof/>
          <w:lang w:eastAsia="es-MX"/>
        </w:rPr>
        <w:drawing>
          <wp:inline distT="0" distB="0" distL="0" distR="0" wp14:anchorId="63B09301" wp14:editId="08047CEF">
            <wp:extent cx="5287617" cy="3307715"/>
            <wp:effectExtent l="0" t="0" r="8890" b="6985"/>
            <wp:docPr id="8"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1B8ADD" w14:textId="77777777" w:rsidR="00263E4D" w:rsidRPr="003A15C0" w:rsidRDefault="003A15C0" w:rsidP="003A15C0">
      <w:pPr>
        <w:ind w:firstLine="0"/>
        <w:jc w:val="center"/>
        <w:rPr>
          <w:sz w:val="22"/>
          <w:szCs w:val="22"/>
        </w:rPr>
      </w:pPr>
      <w:r>
        <w:rPr>
          <w:sz w:val="22"/>
          <w:szCs w:val="22"/>
        </w:rPr>
        <w:t>Fuente: E</w:t>
      </w:r>
      <w:r w:rsidRPr="003A15C0">
        <w:rPr>
          <w:sz w:val="22"/>
          <w:szCs w:val="22"/>
        </w:rPr>
        <w:t>laboración propia</w:t>
      </w:r>
    </w:p>
    <w:p w14:paraId="70AB049E" w14:textId="77777777" w:rsidR="00263E4D" w:rsidRDefault="00263E4D" w:rsidP="00263E4D">
      <w:r>
        <w:t xml:space="preserve"> </w:t>
      </w:r>
    </w:p>
    <w:p w14:paraId="6BDD1469" w14:textId="77777777" w:rsidR="00263E4D" w:rsidRDefault="00263E4D" w:rsidP="003A15C0">
      <w:pPr>
        <w:pStyle w:val="Ttulo2"/>
        <w:ind w:firstLine="0"/>
      </w:pPr>
      <w:r>
        <w:t>Prá</w:t>
      </w:r>
      <w:r w:rsidR="003A15C0">
        <w:t>cticas promovidas en la empresa</w:t>
      </w:r>
    </w:p>
    <w:p w14:paraId="1B64F975" w14:textId="77777777" w:rsidR="00263E4D" w:rsidRDefault="00263E4D" w:rsidP="00263E4D">
      <w:r>
        <w:t xml:space="preserve">Como se puede observar en la </w:t>
      </w:r>
      <w:r w:rsidR="003A15C0">
        <w:t>f</w:t>
      </w:r>
      <w:r>
        <w:t>igura 6, la mayoría de los empresarios va</w:t>
      </w:r>
      <w:r w:rsidR="003A15C0">
        <w:t>lora</w:t>
      </w:r>
      <w:r>
        <w:t xml:space="preserve"> más la confianza e interacción entre trabajadores, compañeros y jefes. Llama la atención que la libertad para realizar las labores y la remuneración del trabajo creativo sean las prácticas menos promovidas en las empresas. También </w:t>
      </w:r>
      <w:r w:rsidR="003A15C0">
        <w:t xml:space="preserve">se </w:t>
      </w:r>
      <w:r>
        <w:t>destacan las bajas puntuaciones en la evaluación de las ideas de los empleados. Esto da una impresión de restricciones y falta de reconocimiento hacia los trabajadores.</w:t>
      </w:r>
    </w:p>
    <w:p w14:paraId="0BC2B3FB" w14:textId="2ECB15B0" w:rsidR="003A15C0" w:rsidRDefault="003A15C0" w:rsidP="00263E4D"/>
    <w:p w14:paraId="400BD349" w14:textId="20B562E6" w:rsidR="00247550" w:rsidRDefault="00247550" w:rsidP="00263E4D"/>
    <w:p w14:paraId="699FE10D" w14:textId="3589A536" w:rsidR="00247550" w:rsidRDefault="00247550" w:rsidP="00263E4D"/>
    <w:p w14:paraId="7C93DB42" w14:textId="4F4F8097" w:rsidR="00247550" w:rsidRDefault="00247550" w:rsidP="00263E4D"/>
    <w:p w14:paraId="38050662" w14:textId="33D2BC2A" w:rsidR="00247550" w:rsidRDefault="00247550" w:rsidP="00263E4D"/>
    <w:p w14:paraId="36895393" w14:textId="77777777" w:rsidR="00247550" w:rsidRDefault="00247550" w:rsidP="00263E4D"/>
    <w:p w14:paraId="477F59AF" w14:textId="77777777" w:rsidR="00263E4D" w:rsidRPr="00EF4309" w:rsidRDefault="003A15C0" w:rsidP="003A15C0">
      <w:pPr>
        <w:ind w:firstLine="0"/>
        <w:jc w:val="center"/>
        <w:rPr>
          <w:lang w:eastAsia="es-ES"/>
        </w:rPr>
      </w:pPr>
      <w:r w:rsidRPr="003A15C0">
        <w:rPr>
          <w:b/>
          <w:sz w:val="22"/>
          <w:szCs w:val="22"/>
        </w:rPr>
        <w:lastRenderedPageBreak/>
        <w:t>Figura 6.</w:t>
      </w:r>
      <w:r w:rsidRPr="003A15C0">
        <w:rPr>
          <w:sz w:val="22"/>
          <w:szCs w:val="22"/>
        </w:rPr>
        <w:t xml:space="preserve"> Representación gráfica de las respuestas de los</w:t>
      </w:r>
      <w:r>
        <w:rPr>
          <w:sz w:val="22"/>
          <w:szCs w:val="22"/>
        </w:rPr>
        <w:t xml:space="preserve"> participantes en la categoría </w:t>
      </w:r>
      <w:r w:rsidRPr="003A15C0">
        <w:rPr>
          <w:i/>
          <w:sz w:val="22"/>
          <w:szCs w:val="22"/>
        </w:rPr>
        <w:t>Prácticas promovidas en la empresa</w:t>
      </w:r>
    </w:p>
    <w:p w14:paraId="7BA05C92" w14:textId="77777777" w:rsidR="00263E4D" w:rsidRDefault="00263E4D" w:rsidP="00263E4D">
      <w:pPr>
        <w:ind w:firstLine="0"/>
        <w:jc w:val="center"/>
      </w:pPr>
      <w:r>
        <w:rPr>
          <w:noProof/>
          <w:lang w:eastAsia="es-MX"/>
        </w:rPr>
        <w:drawing>
          <wp:inline distT="0" distB="0" distL="114300" distR="114300" wp14:anchorId="2F39A20F" wp14:editId="510AECFE">
            <wp:extent cx="5422790" cy="3832528"/>
            <wp:effectExtent l="0" t="0" r="6985" b="15875"/>
            <wp:docPr id="9"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0C509D" w14:textId="77777777" w:rsidR="00263E4D" w:rsidRDefault="003A15C0" w:rsidP="003A15C0">
      <w:pPr>
        <w:ind w:firstLine="0"/>
        <w:jc w:val="center"/>
      </w:pPr>
      <w:r>
        <w:rPr>
          <w:sz w:val="22"/>
          <w:szCs w:val="22"/>
        </w:rPr>
        <w:t>Fuente: Elaboración propia</w:t>
      </w:r>
    </w:p>
    <w:p w14:paraId="3D7D6F60" w14:textId="77777777" w:rsidR="00263E4D" w:rsidRPr="004D7204" w:rsidRDefault="00263E4D" w:rsidP="00263E4D">
      <w:r>
        <w:t xml:space="preserve"> </w:t>
      </w:r>
    </w:p>
    <w:p w14:paraId="102695A3" w14:textId="77777777" w:rsidR="00263E4D" w:rsidRDefault="00263E4D" w:rsidP="003A15C0">
      <w:pPr>
        <w:pStyle w:val="Ttulo2"/>
        <w:ind w:firstLine="0"/>
      </w:pPr>
      <w:r>
        <w:t>Estímulos</w:t>
      </w:r>
      <w:r w:rsidR="003A15C0">
        <w:t xml:space="preserve"> a la creatividad en la empresa</w:t>
      </w:r>
    </w:p>
    <w:p w14:paraId="334746F0" w14:textId="77777777" w:rsidR="00263E4D" w:rsidRDefault="00263E4D" w:rsidP="00263E4D">
      <w:r>
        <w:t xml:space="preserve">Los empresarios </w:t>
      </w:r>
      <w:r w:rsidR="003A15C0">
        <w:t>indican</w:t>
      </w:r>
      <w:r>
        <w:t xml:space="preserve"> que fomentan la creatividad</w:t>
      </w:r>
      <w:r w:rsidR="004661D0">
        <w:t>,</w:t>
      </w:r>
      <w:r>
        <w:t xml:space="preserve"> principalmente</w:t>
      </w:r>
      <w:r w:rsidR="004661D0">
        <w:t>,</w:t>
      </w:r>
      <w:r>
        <w:t xml:space="preserve"> a través de </w:t>
      </w:r>
      <w:r w:rsidR="003A15C0">
        <w:t xml:space="preserve">las siguientes acciones: </w:t>
      </w:r>
      <w:r w:rsidR="007061B0">
        <w:t>procurando</w:t>
      </w:r>
      <w:r>
        <w:t xml:space="preserve"> la satisfacción de los trab</w:t>
      </w:r>
      <w:r w:rsidR="007061B0">
        <w:t>ajadores con la empresa, generando</w:t>
      </w:r>
      <w:r>
        <w:t xml:space="preserve"> un compromiso de los trabajadores con la empresa y cap</w:t>
      </w:r>
      <w:r w:rsidR="007061B0">
        <w:t>acitando</w:t>
      </w:r>
      <w:r>
        <w:t xml:space="preserve"> a los trabajadores para que sean creativos. En la </w:t>
      </w:r>
      <w:r w:rsidR="007061B0">
        <w:t>figura 7</w:t>
      </w:r>
      <w:r>
        <w:t xml:space="preserve"> </w:t>
      </w:r>
      <w:r w:rsidR="004661D0">
        <w:t xml:space="preserve">se </w:t>
      </w:r>
      <w:r>
        <w:t xml:space="preserve">destaca que el medio menos utilizado </w:t>
      </w:r>
      <w:r w:rsidR="004661D0">
        <w:t>es</w:t>
      </w:r>
      <w:r>
        <w:t xml:space="preserve"> brindar estímulos económicos.</w:t>
      </w:r>
    </w:p>
    <w:p w14:paraId="50792BEB" w14:textId="77777777" w:rsidR="00263E4D" w:rsidRDefault="00263E4D" w:rsidP="00263E4D">
      <w:pPr>
        <w:rPr>
          <w:lang w:eastAsia="es-ES"/>
        </w:rPr>
      </w:pPr>
    </w:p>
    <w:p w14:paraId="5396C231" w14:textId="77777777" w:rsidR="00263E4D" w:rsidRDefault="00263E4D" w:rsidP="00263E4D">
      <w:pPr>
        <w:rPr>
          <w:lang w:eastAsia="es-ES"/>
        </w:rPr>
      </w:pPr>
    </w:p>
    <w:p w14:paraId="59A4BA40" w14:textId="77777777" w:rsidR="004661D0" w:rsidRDefault="004661D0" w:rsidP="004661D0">
      <w:pPr>
        <w:ind w:firstLine="0"/>
        <w:jc w:val="center"/>
        <w:rPr>
          <w:b/>
          <w:sz w:val="22"/>
          <w:szCs w:val="22"/>
        </w:rPr>
      </w:pPr>
    </w:p>
    <w:p w14:paraId="1F8A0B09" w14:textId="77777777" w:rsidR="004661D0" w:rsidRDefault="004661D0" w:rsidP="004661D0">
      <w:pPr>
        <w:ind w:firstLine="0"/>
        <w:jc w:val="center"/>
        <w:rPr>
          <w:b/>
          <w:sz w:val="22"/>
          <w:szCs w:val="22"/>
        </w:rPr>
      </w:pPr>
    </w:p>
    <w:p w14:paraId="0DD60D52" w14:textId="77777777" w:rsidR="004661D0" w:rsidRDefault="004661D0" w:rsidP="004661D0">
      <w:pPr>
        <w:ind w:firstLine="0"/>
        <w:jc w:val="center"/>
        <w:rPr>
          <w:b/>
          <w:sz w:val="22"/>
          <w:szCs w:val="22"/>
        </w:rPr>
      </w:pPr>
    </w:p>
    <w:p w14:paraId="67C9CD57" w14:textId="77777777" w:rsidR="004661D0" w:rsidRDefault="004661D0" w:rsidP="004661D0">
      <w:pPr>
        <w:ind w:firstLine="0"/>
        <w:jc w:val="center"/>
        <w:rPr>
          <w:b/>
          <w:sz w:val="22"/>
          <w:szCs w:val="22"/>
        </w:rPr>
      </w:pPr>
    </w:p>
    <w:p w14:paraId="555F6961" w14:textId="77777777" w:rsidR="00263E4D" w:rsidRPr="007254F8" w:rsidRDefault="004661D0" w:rsidP="004661D0">
      <w:pPr>
        <w:ind w:firstLine="0"/>
        <w:jc w:val="center"/>
        <w:rPr>
          <w:lang w:eastAsia="es-ES"/>
        </w:rPr>
      </w:pPr>
      <w:r w:rsidRPr="004661D0">
        <w:rPr>
          <w:b/>
          <w:sz w:val="22"/>
          <w:szCs w:val="22"/>
        </w:rPr>
        <w:lastRenderedPageBreak/>
        <w:t>Figura 7.</w:t>
      </w:r>
      <w:r w:rsidRPr="004661D0">
        <w:rPr>
          <w:i/>
          <w:sz w:val="22"/>
          <w:szCs w:val="22"/>
        </w:rPr>
        <w:t xml:space="preserve"> </w:t>
      </w:r>
      <w:r w:rsidRPr="004661D0">
        <w:rPr>
          <w:sz w:val="22"/>
          <w:szCs w:val="22"/>
        </w:rPr>
        <w:t>Representación gráfica de las respuestas de los</w:t>
      </w:r>
      <w:r>
        <w:rPr>
          <w:sz w:val="22"/>
          <w:szCs w:val="22"/>
        </w:rPr>
        <w:t xml:space="preserve"> participantes en la categoría </w:t>
      </w:r>
      <w:r w:rsidRPr="004661D0">
        <w:rPr>
          <w:i/>
          <w:sz w:val="22"/>
          <w:szCs w:val="22"/>
        </w:rPr>
        <w:t>Estímulos a la creatividad en la empresa</w:t>
      </w:r>
    </w:p>
    <w:p w14:paraId="485A95DD" w14:textId="77777777" w:rsidR="00263E4D" w:rsidRPr="007254F8" w:rsidRDefault="00263E4D" w:rsidP="00263E4D">
      <w:pPr>
        <w:ind w:firstLine="0"/>
        <w:jc w:val="center"/>
        <w:rPr>
          <w:lang w:eastAsia="es-ES"/>
        </w:rPr>
      </w:pPr>
      <w:r>
        <w:rPr>
          <w:noProof/>
          <w:lang w:eastAsia="es-MX"/>
        </w:rPr>
        <w:drawing>
          <wp:inline distT="0" distB="0" distL="0" distR="0" wp14:anchorId="2B32BA6B" wp14:editId="54267529">
            <wp:extent cx="5473700" cy="2933700"/>
            <wp:effectExtent l="0" t="0" r="1270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6342124" w14:textId="77777777" w:rsidR="004661D0" w:rsidRDefault="004661D0" w:rsidP="004661D0">
      <w:pPr>
        <w:ind w:firstLine="0"/>
        <w:jc w:val="center"/>
        <w:rPr>
          <w:sz w:val="22"/>
          <w:szCs w:val="22"/>
        </w:rPr>
      </w:pPr>
    </w:p>
    <w:p w14:paraId="28E84476" w14:textId="77777777" w:rsidR="00263E4D" w:rsidRPr="004661D0" w:rsidRDefault="004661D0" w:rsidP="004661D0">
      <w:pPr>
        <w:ind w:firstLine="0"/>
        <w:jc w:val="center"/>
        <w:rPr>
          <w:sz w:val="22"/>
          <w:szCs w:val="22"/>
        </w:rPr>
      </w:pPr>
      <w:r>
        <w:rPr>
          <w:sz w:val="22"/>
          <w:szCs w:val="22"/>
        </w:rPr>
        <w:t>Fuente: Elaboración propia</w:t>
      </w:r>
    </w:p>
    <w:p w14:paraId="7197294C" w14:textId="77777777" w:rsidR="00263E4D" w:rsidRDefault="00263E4D" w:rsidP="00263E4D"/>
    <w:p w14:paraId="4F183EEC" w14:textId="77777777" w:rsidR="00263E4D" w:rsidRPr="004F5D96" w:rsidRDefault="00263E4D" w:rsidP="00263E4D">
      <w:pPr>
        <w:pStyle w:val="Ttulo1"/>
        <w:rPr>
          <w:rFonts w:ascii="Calibri" w:eastAsia="Times New Roman" w:hAnsi="Calibri" w:cs="Calibri"/>
          <w:bCs/>
          <w:color w:val="000000"/>
          <w:sz w:val="28"/>
          <w:szCs w:val="28"/>
          <w:lang w:val="es-ES_tradnl" w:eastAsia="es-MX"/>
        </w:rPr>
      </w:pPr>
      <w:r w:rsidRPr="004F5D96">
        <w:rPr>
          <w:rFonts w:ascii="Calibri" w:eastAsia="Times New Roman" w:hAnsi="Calibri" w:cs="Calibri"/>
          <w:bCs/>
          <w:color w:val="000000"/>
          <w:sz w:val="28"/>
          <w:szCs w:val="28"/>
          <w:lang w:val="es-ES_tradnl" w:eastAsia="es-MX"/>
        </w:rPr>
        <w:t>D</w:t>
      </w:r>
      <w:r w:rsidR="004661D0" w:rsidRPr="004F5D96">
        <w:rPr>
          <w:rFonts w:ascii="Calibri" w:eastAsia="Times New Roman" w:hAnsi="Calibri" w:cs="Calibri"/>
          <w:bCs/>
          <w:color w:val="000000"/>
          <w:sz w:val="28"/>
          <w:szCs w:val="28"/>
          <w:lang w:val="es-ES_tradnl" w:eastAsia="es-MX"/>
        </w:rPr>
        <w:t>iscusión</w:t>
      </w:r>
    </w:p>
    <w:p w14:paraId="7032B661" w14:textId="77777777" w:rsidR="00263E4D" w:rsidRDefault="00263E4D" w:rsidP="00263E4D">
      <w:r w:rsidRPr="008D282B">
        <w:t xml:space="preserve">Los resultados </w:t>
      </w:r>
      <w:r w:rsidR="004661D0">
        <w:t>recabados demuestran</w:t>
      </w:r>
      <w:r w:rsidRPr="008D282B">
        <w:t xml:space="preserve"> que los empresarios saben que la creatividad es una ventaja competitiva para su</w:t>
      </w:r>
      <w:r w:rsidR="004661D0">
        <w:t>s</w:t>
      </w:r>
      <w:r w:rsidRPr="008D282B">
        <w:t xml:space="preserve"> empresa</w:t>
      </w:r>
      <w:r w:rsidR="004661D0">
        <w:t>s</w:t>
      </w:r>
      <w:r w:rsidRPr="008D282B">
        <w:t xml:space="preserve">. Sin embargo, reconocen que ni ellos ni los trabajadores son tan creativos como podrían serlo. También se detectó que la concepción de creatividad que tienen los empresarios puede ser enriquecida con perspectivas que les permitan vislumbrar nuevas actitudes creativas incluso en trabajos rutinarios, y no solo con ideas totalmente originales. Por otra parte, aunque los empresarios ubican bien los orígenes de la creatividad, </w:t>
      </w:r>
      <w:r w:rsidR="004661D0">
        <w:t>hay una tendencia a pensar que e</w:t>
      </w:r>
      <w:r w:rsidRPr="008D282B">
        <w:t xml:space="preserve">sta es innata. De acuerdo con las respuestas recabadas, quedó en evidencia que los </w:t>
      </w:r>
      <w:r>
        <w:t>trabajadores</w:t>
      </w:r>
      <w:r w:rsidRPr="008D282B">
        <w:t xml:space="preserve"> son poco capacitados para tolerar la ambigüedad o para tener disposición para correr riesgos; por otra parte, se le</w:t>
      </w:r>
      <w:r>
        <w:t>s</w:t>
      </w:r>
      <w:r w:rsidRPr="008D282B">
        <w:t xml:space="preserve"> da poca libe</w:t>
      </w:r>
      <w:r>
        <w:t>rtad para realizar sus labores</w:t>
      </w:r>
      <w:r w:rsidR="007061B0">
        <w:t>,</w:t>
      </w:r>
      <w:r>
        <w:t xml:space="preserve"> </w:t>
      </w:r>
      <w:r w:rsidR="007061B0">
        <w:t>y</w:t>
      </w:r>
      <w:r w:rsidRPr="008D282B">
        <w:t xml:space="preserve"> existe una tendencia a no remunerar su trabajo creativo y a no evaluar sus ideas. Estas son medidas que podrían frenar la creatividad, especialmente si a la par de estos hechos no se involucra a los </w:t>
      </w:r>
      <w:r>
        <w:t>empleados en la toma de</w:t>
      </w:r>
      <w:r w:rsidRPr="008D282B">
        <w:t xml:space="preserve"> decisiones ni se estimula su pensamiento creativo.</w:t>
      </w:r>
      <w:r>
        <w:t xml:space="preserve"> Estos resultados tienen implicaciones prácticas importantes para la </w:t>
      </w:r>
      <w:r>
        <w:lastRenderedPageBreak/>
        <w:t>gestión, pues dejan al descubierto oportunidades de mejora que no deberían ser eludidas en el proceso de crecimiento empresarial.</w:t>
      </w:r>
    </w:p>
    <w:p w14:paraId="648B8E7D" w14:textId="77777777" w:rsidR="00263E4D" w:rsidRDefault="00263E4D" w:rsidP="00263E4D">
      <w:r>
        <w:t xml:space="preserve">Los </w:t>
      </w:r>
      <w:r w:rsidR="004661D0">
        <w:t>hallazgos</w:t>
      </w:r>
      <w:r>
        <w:t xml:space="preserve"> de este trabajo </w:t>
      </w:r>
      <w:r w:rsidR="004661D0">
        <w:t>concuerdan</w:t>
      </w:r>
      <w:r>
        <w:t xml:space="preserve"> con los de </w:t>
      </w:r>
      <w:r w:rsidRPr="002A1CEB">
        <w:t>González Jaramillo</w:t>
      </w:r>
      <w:r w:rsidR="00E620D4">
        <w:t xml:space="preserve"> </w:t>
      </w:r>
      <w:r w:rsidR="00E620D4" w:rsidRPr="00E620D4">
        <w:rPr>
          <w:i/>
        </w:rPr>
        <w:t>et al</w:t>
      </w:r>
      <w:r w:rsidR="00E620D4">
        <w:t xml:space="preserve">. </w:t>
      </w:r>
      <w:r>
        <w:t xml:space="preserve">(2017), pues los jóvenes empresarios saben que la creatividad y </w:t>
      </w:r>
      <w:r w:rsidRPr="002A1CEB">
        <w:t xml:space="preserve">la innovación </w:t>
      </w:r>
      <w:r>
        <w:t>proporcionan grandes beneficios a sus empresas</w:t>
      </w:r>
      <w:r w:rsidRPr="002A1CEB">
        <w:t xml:space="preserve">. </w:t>
      </w:r>
      <w:r w:rsidR="004661D0">
        <w:t>No obstante</w:t>
      </w:r>
      <w:r>
        <w:t>, t</w:t>
      </w:r>
      <w:r w:rsidRPr="002A1CEB">
        <w:t>ambién existe</w:t>
      </w:r>
      <w:r>
        <w:t xml:space="preserve">n barreras que se deben superar; una de ellas es la adecuada capacitación para </w:t>
      </w:r>
      <w:r w:rsidR="004661D0">
        <w:t>impulsar</w:t>
      </w:r>
      <w:r>
        <w:t xml:space="preserve"> la creatividad y la innovación empresarial</w:t>
      </w:r>
      <w:r w:rsidRPr="002A1CEB">
        <w:t>.</w:t>
      </w:r>
      <w:r>
        <w:t xml:space="preserve"> </w:t>
      </w:r>
    </w:p>
    <w:p w14:paraId="58E636F0" w14:textId="77777777" w:rsidR="00263E4D" w:rsidRDefault="00263E4D" w:rsidP="00263E4D">
      <w:r>
        <w:t xml:space="preserve">Estamos de acuerdo con </w:t>
      </w:r>
      <w:r w:rsidRPr="00D25F3C">
        <w:t xml:space="preserve">Peterková (2017) </w:t>
      </w:r>
      <w:r>
        <w:t xml:space="preserve">en que </w:t>
      </w:r>
      <w:r w:rsidRPr="00D25F3C">
        <w:t xml:space="preserve">la creatividad debe </w:t>
      </w:r>
      <w:r>
        <w:t xml:space="preserve">ser estimulada </w:t>
      </w:r>
      <w:r w:rsidRPr="00D25F3C">
        <w:t>desde las aulas universitarias</w:t>
      </w:r>
      <w:r>
        <w:t>, para lo cual es necesario conocer el entorno y estudiar los retos que enfrenta y sus áreas de oportunidad. También coincidimos con Barroso (2010) en que se debe profundizar en la brecha que existe entre lo que los empresarios dicen y lo que sus empleados perciben. Sin embargo, la investigación de</w:t>
      </w:r>
      <w:r w:rsidRPr="008D282B">
        <w:t xml:space="preserve"> posicionamientos concretos </w:t>
      </w:r>
      <w:r>
        <w:t>de emprendedores y sus trabajadores acerca de</w:t>
      </w:r>
      <w:r w:rsidRPr="008D282B">
        <w:t xml:space="preserve"> la eficiencia del desarrollo y estímulo de</w:t>
      </w:r>
      <w:r>
        <w:t xml:space="preserve"> la creativid</w:t>
      </w:r>
      <w:r w:rsidR="004661D0">
        <w:t>ad en la empresa queda planteada</w:t>
      </w:r>
      <w:r>
        <w:t xml:space="preserve"> como una futura línea de </w:t>
      </w:r>
      <w:r w:rsidR="004661D0">
        <w:t>trabajo</w:t>
      </w:r>
      <w:r>
        <w:t xml:space="preserve">. Análisis relacionales con los datos de este estudio, así como el desarrollo de planes concretos de capacitación orientados a fortalecer las deficiencias detectadas también quedan </w:t>
      </w:r>
      <w:r w:rsidR="004661D0">
        <w:t>pendientes para indagaciones futura</w:t>
      </w:r>
      <w:r>
        <w:t>s.</w:t>
      </w:r>
    </w:p>
    <w:p w14:paraId="12D673C0" w14:textId="77777777" w:rsidR="00263E4D" w:rsidRPr="004243D6" w:rsidRDefault="004661D0" w:rsidP="00263E4D">
      <w:r>
        <w:t>Por último, l</w:t>
      </w:r>
      <w:r w:rsidR="00263E4D">
        <w:t xml:space="preserve">a interpretación de los resultados de este trabajo </w:t>
      </w:r>
      <w:r>
        <w:t xml:space="preserve">se </w:t>
      </w:r>
      <w:r w:rsidR="00263E4D">
        <w:t>debe realizar tom</w:t>
      </w:r>
      <w:r>
        <w:t>ando en cuenta sus limitaciones, pues</w:t>
      </w:r>
      <w:r w:rsidR="00263E4D">
        <w:t xml:space="preserve"> la investigación fue conducida únicamente en Ciudad Victoria</w:t>
      </w:r>
      <w:r>
        <w:t>, Tamaulipas (</w:t>
      </w:r>
      <w:r w:rsidR="00263E4D">
        <w:t>México</w:t>
      </w:r>
      <w:r>
        <w:t>),</w:t>
      </w:r>
      <w:r w:rsidR="00263E4D">
        <w:t xml:space="preserve"> e incluyó a empresarios emprendedores de hasta 35 años que son miembros de las organizaciones C</w:t>
      </w:r>
      <w:r>
        <w:t xml:space="preserve">oparmex </w:t>
      </w:r>
      <w:r w:rsidR="00263E4D">
        <w:t>y C</w:t>
      </w:r>
      <w:r>
        <w:t>anaco</w:t>
      </w:r>
      <w:r w:rsidR="00263E4D">
        <w:t>.</w:t>
      </w:r>
    </w:p>
    <w:p w14:paraId="48234911" w14:textId="77777777" w:rsidR="00263E4D" w:rsidRDefault="00263E4D" w:rsidP="00263E4D"/>
    <w:p w14:paraId="0CB6F37C" w14:textId="77777777" w:rsidR="00263E4D" w:rsidRPr="004F5D96" w:rsidRDefault="00263E4D" w:rsidP="00263E4D">
      <w:pPr>
        <w:pStyle w:val="Ttulo1"/>
        <w:rPr>
          <w:rFonts w:ascii="Calibri" w:eastAsia="Times New Roman" w:hAnsi="Calibri" w:cs="Calibri"/>
          <w:bCs/>
          <w:color w:val="000000"/>
          <w:sz w:val="28"/>
          <w:szCs w:val="28"/>
          <w:lang w:val="es-ES_tradnl" w:eastAsia="es-MX"/>
        </w:rPr>
      </w:pPr>
      <w:r w:rsidRPr="004F5D96">
        <w:rPr>
          <w:rFonts w:ascii="Calibri" w:eastAsia="Times New Roman" w:hAnsi="Calibri" w:cs="Calibri"/>
          <w:bCs/>
          <w:color w:val="000000"/>
          <w:sz w:val="28"/>
          <w:szCs w:val="28"/>
          <w:lang w:val="es-ES_tradnl" w:eastAsia="es-MX"/>
        </w:rPr>
        <w:t>C</w:t>
      </w:r>
      <w:r w:rsidR="004661D0" w:rsidRPr="004F5D96">
        <w:rPr>
          <w:rFonts w:ascii="Calibri" w:eastAsia="Times New Roman" w:hAnsi="Calibri" w:cs="Calibri"/>
          <w:bCs/>
          <w:color w:val="000000"/>
          <w:sz w:val="28"/>
          <w:szCs w:val="28"/>
          <w:lang w:val="es-ES_tradnl" w:eastAsia="es-MX"/>
        </w:rPr>
        <w:t>onclusiones</w:t>
      </w:r>
    </w:p>
    <w:p w14:paraId="61A79B82" w14:textId="77777777" w:rsidR="00263E4D" w:rsidRDefault="00263E4D" w:rsidP="00263E4D">
      <w:pPr>
        <w:rPr>
          <w:lang w:val="es-ES" w:eastAsia="es-ES"/>
        </w:rPr>
      </w:pPr>
      <w:r>
        <w:rPr>
          <w:lang w:val="es-ES" w:eastAsia="es-ES"/>
        </w:rPr>
        <w:t xml:space="preserve">La creatividad en el entorno empresarial no es valorada en su justa medida. Los empresarios tienen una idea clara sobre varias facetas de </w:t>
      </w:r>
      <w:r w:rsidR="004661D0">
        <w:rPr>
          <w:lang w:val="es-ES" w:eastAsia="es-ES"/>
        </w:rPr>
        <w:t>esta facultada</w:t>
      </w:r>
      <w:r>
        <w:rPr>
          <w:lang w:val="es-ES" w:eastAsia="es-ES"/>
        </w:rPr>
        <w:t xml:space="preserve">; sin embargo, todavía pueden ampliar su visión de ella en beneficio suyo y de sus empleados. Si bien es cierto que los empresarios toman medidas para promover el pensamiento y habilidades creativas, los hallazgos de esta investigación sugieren que lo hacen de una forma conservadora que todavía impone restricciones y límites peligrosos para el desarrollo de la creatividad. La capacitación, el acompañamiento y el seguimiento son medios de apoyo para que las competencias creativas florezcan en el seno de las empresas. </w:t>
      </w:r>
    </w:p>
    <w:p w14:paraId="56565997" w14:textId="77777777" w:rsidR="00263E4D" w:rsidRPr="00775D76" w:rsidRDefault="00263E4D" w:rsidP="00263E4D">
      <w:pPr>
        <w:pStyle w:val="Ttulo1"/>
        <w:rPr>
          <w:lang w:val="es-VE"/>
        </w:rPr>
        <w:sectPr w:rsidR="00263E4D" w:rsidRPr="00775D76" w:rsidSect="00252052">
          <w:type w:val="continuous"/>
          <w:pgSz w:w="12240" w:h="15840"/>
          <w:pgMar w:top="1418" w:right="1701" w:bottom="1418" w:left="1701" w:header="720" w:footer="720" w:gutter="0"/>
          <w:cols w:space="720"/>
          <w:noEndnote/>
        </w:sectPr>
      </w:pPr>
    </w:p>
    <w:p w14:paraId="49B7D9BC" w14:textId="77777777" w:rsidR="00263E4D" w:rsidRPr="00247550" w:rsidRDefault="00263E4D" w:rsidP="00263E4D">
      <w:pPr>
        <w:pStyle w:val="Ttulo1"/>
        <w:rPr>
          <w:rFonts w:ascii="Calibri" w:eastAsia="Times New Roman" w:hAnsi="Calibri" w:cs="Calibri"/>
          <w:bCs/>
          <w:color w:val="000000"/>
          <w:sz w:val="28"/>
          <w:szCs w:val="28"/>
          <w:lang w:val="es-ES_tradnl" w:eastAsia="es-MX"/>
        </w:rPr>
      </w:pPr>
      <w:r w:rsidRPr="00247550">
        <w:rPr>
          <w:rFonts w:ascii="Calibri" w:eastAsia="Times New Roman" w:hAnsi="Calibri" w:cs="Calibri"/>
          <w:bCs/>
          <w:color w:val="000000"/>
          <w:sz w:val="28"/>
          <w:szCs w:val="28"/>
          <w:lang w:val="es-ES_tradnl" w:eastAsia="es-MX"/>
        </w:rPr>
        <w:lastRenderedPageBreak/>
        <w:t>R</w:t>
      </w:r>
      <w:r w:rsidR="004661D0" w:rsidRPr="00247550">
        <w:rPr>
          <w:rFonts w:ascii="Calibri" w:eastAsia="Times New Roman" w:hAnsi="Calibri" w:cs="Calibri"/>
          <w:bCs/>
          <w:color w:val="000000"/>
          <w:sz w:val="28"/>
          <w:szCs w:val="28"/>
          <w:lang w:val="es-ES_tradnl" w:eastAsia="es-MX"/>
        </w:rPr>
        <w:t>eferencias</w:t>
      </w:r>
    </w:p>
    <w:p w14:paraId="2D28E002" w14:textId="77777777" w:rsidR="00E620D4" w:rsidRPr="00E6664A" w:rsidRDefault="00E620D4" w:rsidP="00E620D4">
      <w:pPr>
        <w:ind w:left="708" w:hanging="708"/>
      </w:pPr>
      <w:r w:rsidRPr="00E6664A">
        <w:t>Alcoba</w:t>
      </w:r>
      <w:r w:rsidR="0085402A">
        <w:t>,</w:t>
      </w:r>
      <w:r w:rsidRPr="00E6664A">
        <w:t xml:space="preserve"> J. (2017). </w:t>
      </w:r>
      <w:r w:rsidRPr="0085402A">
        <w:t>La creatividad como base de la innovación</w:t>
      </w:r>
      <w:r w:rsidR="0085402A">
        <w:t>.</w:t>
      </w:r>
      <w:r w:rsidRPr="00E6664A">
        <w:t xml:space="preserve"> </w:t>
      </w:r>
      <w:r w:rsidR="0085402A" w:rsidRPr="0085402A">
        <w:rPr>
          <w:i/>
        </w:rPr>
        <w:t>El Economista</w:t>
      </w:r>
      <w:r w:rsidR="0085402A">
        <w:t xml:space="preserve"> (blog)</w:t>
      </w:r>
      <w:r w:rsidRPr="00E6664A">
        <w:t xml:space="preserve">. Recuperado de </w:t>
      </w:r>
      <w:hyperlink r:id="rId18" w:history="1">
        <w:r w:rsidRPr="00E6664A">
          <w:rPr>
            <w:rStyle w:val="Hipervnculo"/>
          </w:rPr>
          <w:t>https://www.eleconomista.es/blogs/personas-ciencia-y-management/?p=915</w:t>
        </w:r>
      </w:hyperlink>
      <w:r w:rsidRPr="00E6664A">
        <w:t>.</w:t>
      </w:r>
    </w:p>
    <w:p w14:paraId="142676FC" w14:textId="77777777" w:rsidR="00E620D4" w:rsidRPr="00E6664A" w:rsidRDefault="00E620D4" w:rsidP="00E620D4">
      <w:pPr>
        <w:ind w:left="708" w:hanging="708"/>
      </w:pPr>
      <w:r w:rsidRPr="00E6664A">
        <w:t xml:space="preserve">Barroso, F. (2007). Del concepto a la percepción de directivos y trabajadores sobre la creatividad en las empresas. </w:t>
      </w:r>
      <w:r w:rsidRPr="00E6664A">
        <w:rPr>
          <w:i/>
        </w:rPr>
        <w:t>Hitos de Ciencias Económico Administrativas</w:t>
      </w:r>
      <w:r w:rsidRPr="00E6664A">
        <w:t xml:space="preserve">, </w:t>
      </w:r>
      <w:r w:rsidRPr="00E6664A">
        <w:rPr>
          <w:i/>
        </w:rPr>
        <w:t>13</w:t>
      </w:r>
      <w:r w:rsidRPr="00E6664A">
        <w:t>(35). 7-16.</w:t>
      </w:r>
    </w:p>
    <w:p w14:paraId="22AF5540" w14:textId="77777777" w:rsidR="00E620D4" w:rsidRPr="00E6664A" w:rsidRDefault="00E620D4" w:rsidP="00E620D4">
      <w:pPr>
        <w:ind w:left="708" w:hanging="708"/>
      </w:pPr>
      <w:r w:rsidRPr="00E6664A">
        <w:rPr>
          <w:noProof/>
          <w:lang w:val="es-ES"/>
        </w:rPr>
        <w:t xml:space="preserve">Barroso, F. (2010). Factores a considerar para desarrollar la creatividad en las empresas. Un estudio en 70 empresas de la ciudad de Mérida, Yucatán. </w:t>
      </w:r>
      <w:r w:rsidRPr="00E6664A">
        <w:rPr>
          <w:i/>
          <w:iCs/>
          <w:noProof/>
          <w:lang w:val="es-ES"/>
        </w:rPr>
        <w:t xml:space="preserve">XV Congreso Internacional de Contaduría, Administración e Informática UNAM, México, </w:t>
      </w:r>
      <w:r w:rsidRPr="00E6664A">
        <w:rPr>
          <w:noProof/>
          <w:lang w:val="es-ES"/>
        </w:rPr>
        <w:t xml:space="preserve">1-23. </w:t>
      </w:r>
    </w:p>
    <w:p w14:paraId="3B663877" w14:textId="77777777" w:rsidR="00E620D4" w:rsidRPr="00E6664A" w:rsidRDefault="00E620D4" w:rsidP="00E620D4">
      <w:pPr>
        <w:ind w:left="708" w:hanging="708"/>
      </w:pPr>
      <w:r w:rsidRPr="00E6664A">
        <w:t xml:space="preserve">Barroso, F. (2012). </w:t>
      </w:r>
      <w:r w:rsidRPr="00E6664A">
        <w:rPr>
          <w:i/>
        </w:rPr>
        <w:t>Pensamiento creativo y competencias emprendedoras de alumnos de licenciatura. Un estudio en el sureste de México</w:t>
      </w:r>
      <w:r w:rsidRPr="00E6664A">
        <w:t xml:space="preserve"> (tesis doctoral). Universidad Anahuac Mayab.</w:t>
      </w:r>
    </w:p>
    <w:p w14:paraId="5B90FA41" w14:textId="77777777" w:rsidR="00E620D4" w:rsidRPr="00E620D4" w:rsidRDefault="00E620D4" w:rsidP="00E620D4">
      <w:pPr>
        <w:ind w:left="708" w:hanging="708"/>
        <w:rPr>
          <w:lang w:val="en-US"/>
        </w:rPr>
      </w:pPr>
      <w:r w:rsidRPr="00E6664A">
        <w:t xml:space="preserve">Boisier, S. (2002). </w:t>
      </w:r>
      <w:r w:rsidRPr="00E6664A">
        <w:rPr>
          <w:i/>
        </w:rPr>
        <w:t xml:space="preserve">Conversaciones sociales y desarrollo regional. </w:t>
      </w:r>
      <w:r w:rsidRPr="00E620D4">
        <w:rPr>
          <w:lang w:val="en-US"/>
        </w:rPr>
        <w:t>Talca (Chile):</w:t>
      </w:r>
      <w:r w:rsidRPr="00E620D4">
        <w:rPr>
          <w:i/>
          <w:lang w:val="en-US"/>
        </w:rPr>
        <w:t xml:space="preserve"> </w:t>
      </w:r>
      <w:r w:rsidRPr="00E620D4">
        <w:rPr>
          <w:lang w:val="en-US"/>
        </w:rPr>
        <w:t>Editorial Universidad de Talca, Chile.</w:t>
      </w:r>
    </w:p>
    <w:p w14:paraId="63DD8553" w14:textId="77777777" w:rsidR="00E620D4" w:rsidRPr="00E6664A" w:rsidRDefault="00E620D4" w:rsidP="00E620D4">
      <w:pPr>
        <w:ind w:left="708" w:hanging="708"/>
        <w:rPr>
          <w:noProof/>
        </w:rPr>
      </w:pPr>
      <w:r w:rsidRPr="00E620D4">
        <w:rPr>
          <w:noProof/>
          <w:lang w:val="en-US"/>
        </w:rPr>
        <w:t xml:space="preserve">Cirella, S. (2016). </w:t>
      </w:r>
      <w:r w:rsidRPr="00E6664A">
        <w:rPr>
          <w:noProof/>
          <w:lang w:val="en-US"/>
        </w:rPr>
        <w:t xml:space="preserve">Organizational Variables for Developing Collective Creativity in Business: A Case from an Italian Fashion Design Company. </w:t>
      </w:r>
      <w:r w:rsidRPr="00E6664A">
        <w:rPr>
          <w:i/>
          <w:iCs/>
          <w:noProof/>
        </w:rPr>
        <w:t>Creativity and Innovation Management, 25</w:t>
      </w:r>
      <w:r w:rsidRPr="00E6664A">
        <w:rPr>
          <w:noProof/>
        </w:rPr>
        <w:t>(3), 331-343.</w:t>
      </w:r>
    </w:p>
    <w:p w14:paraId="4450A8B4" w14:textId="77777777" w:rsidR="00E620D4" w:rsidRPr="00E6664A" w:rsidRDefault="00E620D4" w:rsidP="00E620D4">
      <w:pPr>
        <w:ind w:left="708" w:hanging="708"/>
      </w:pPr>
      <w:r w:rsidRPr="00E6664A">
        <w:rPr>
          <w:noProof/>
        </w:rPr>
        <w:t xml:space="preserve">De Bono, E. (1994). </w:t>
      </w:r>
      <w:r w:rsidRPr="00E6664A">
        <w:rPr>
          <w:i/>
          <w:iCs/>
          <w:noProof/>
        </w:rPr>
        <w:t>El pensamiento creativo.</w:t>
      </w:r>
      <w:r w:rsidRPr="00E6664A">
        <w:rPr>
          <w:noProof/>
        </w:rPr>
        <w:t xml:space="preserve"> Barcelona (España): Paidós Ibérica.</w:t>
      </w:r>
    </w:p>
    <w:p w14:paraId="6564DC47" w14:textId="77777777" w:rsidR="00E620D4" w:rsidRPr="00E6664A" w:rsidRDefault="00E620D4" w:rsidP="00E620D4">
      <w:pPr>
        <w:ind w:left="708" w:hanging="708"/>
        <w:rPr>
          <w:lang w:val="en-US"/>
        </w:rPr>
      </w:pPr>
      <w:r w:rsidRPr="00E620D4">
        <w:rPr>
          <w:lang w:val="en-US"/>
        </w:rPr>
        <w:t xml:space="preserve">Dunn, J. (2000). </w:t>
      </w:r>
      <w:r w:rsidRPr="00E6664A">
        <w:rPr>
          <w:lang w:val="en-US"/>
        </w:rPr>
        <w:t xml:space="preserve">Creativity: An Interview with Dr. E. Paul Torrance. </w:t>
      </w:r>
      <w:r w:rsidRPr="00E6664A">
        <w:rPr>
          <w:i/>
          <w:lang w:val="en-US"/>
        </w:rPr>
        <w:t>Psychology Online Journal</w:t>
      </w:r>
      <w:r w:rsidRPr="00E6664A">
        <w:rPr>
          <w:lang w:val="en-US"/>
        </w:rPr>
        <w:t xml:space="preserve">, </w:t>
      </w:r>
      <w:r w:rsidRPr="00E6664A">
        <w:rPr>
          <w:i/>
          <w:lang w:val="en-US"/>
        </w:rPr>
        <w:t>1</w:t>
      </w:r>
      <w:r w:rsidRPr="00E6664A">
        <w:rPr>
          <w:lang w:val="en-US"/>
        </w:rPr>
        <w:t>(11) 1-4.</w:t>
      </w:r>
    </w:p>
    <w:p w14:paraId="6963764B" w14:textId="77777777" w:rsidR="00E620D4" w:rsidRPr="00E6664A" w:rsidRDefault="00E620D4" w:rsidP="00E620D4">
      <w:pPr>
        <w:ind w:left="708" w:hanging="708"/>
      </w:pPr>
      <w:r w:rsidRPr="00E620D4">
        <w:rPr>
          <w:noProof/>
          <w:lang w:val="en-US"/>
        </w:rPr>
        <w:t xml:space="preserve">Echeverri, A., Lozada, N. y Arias, J. (2018). </w:t>
      </w:r>
      <w:r w:rsidRPr="00E6664A">
        <w:rPr>
          <w:noProof/>
          <w:lang w:val="es-ES"/>
        </w:rPr>
        <w:t xml:space="preserve">Incidencia de las prácticas de gestión del conocimiento sobre la creatividad organizacional. </w:t>
      </w:r>
      <w:r w:rsidRPr="00E6664A">
        <w:rPr>
          <w:i/>
          <w:iCs/>
          <w:noProof/>
          <w:lang w:val="es-ES"/>
        </w:rPr>
        <w:t>Información Tecnológica, 29</w:t>
      </w:r>
      <w:r w:rsidRPr="00E6664A">
        <w:rPr>
          <w:noProof/>
          <w:lang w:val="es-ES"/>
        </w:rPr>
        <w:t>(1), 71-82.</w:t>
      </w:r>
    </w:p>
    <w:p w14:paraId="27BE07AB" w14:textId="77777777" w:rsidR="00E620D4" w:rsidRPr="00E6664A" w:rsidRDefault="00E620D4" w:rsidP="00E620D4">
      <w:pPr>
        <w:ind w:left="708" w:hanging="708"/>
      </w:pPr>
      <w:r w:rsidRPr="00E620D4">
        <w:rPr>
          <w:lang w:val="es-VE"/>
        </w:rPr>
        <w:t xml:space="preserve">Finke, R. A., Ward, Y. B. and Smith, S. M. (1992). </w:t>
      </w:r>
      <w:r w:rsidRPr="00E6664A">
        <w:rPr>
          <w:i/>
          <w:lang w:val="en-US"/>
        </w:rPr>
        <w:t>Creative Cognition: Theory, research, and applications</w:t>
      </w:r>
      <w:r w:rsidRPr="00E6664A">
        <w:rPr>
          <w:lang w:val="en-US"/>
        </w:rPr>
        <w:t xml:space="preserve">. </w:t>
      </w:r>
      <w:r w:rsidRPr="00E6664A">
        <w:t>Cambridge, MA: MIT Press.</w:t>
      </w:r>
    </w:p>
    <w:p w14:paraId="4038FE97" w14:textId="77777777" w:rsidR="00E620D4" w:rsidRPr="00E6664A" w:rsidRDefault="00E620D4" w:rsidP="00E620D4">
      <w:pPr>
        <w:ind w:left="708" w:hanging="708"/>
      </w:pPr>
      <w:r w:rsidRPr="00E6664A">
        <w:t xml:space="preserve">Florida, R. (2010). </w:t>
      </w:r>
      <w:r w:rsidRPr="00E6664A">
        <w:rPr>
          <w:i/>
        </w:rPr>
        <w:t>La clase creativa: la transformación de la cultura del trabajo y el ocio en el siglo XXI</w:t>
      </w:r>
      <w:r w:rsidRPr="00E6664A">
        <w:t>. Barcelona (España): Paidós.</w:t>
      </w:r>
    </w:p>
    <w:p w14:paraId="658BCE08" w14:textId="77777777" w:rsidR="00E620D4" w:rsidRPr="00E6664A" w:rsidRDefault="00E620D4" w:rsidP="00E620D4">
      <w:pPr>
        <w:ind w:left="708" w:hanging="708"/>
      </w:pPr>
      <w:r w:rsidRPr="00E6664A">
        <w:rPr>
          <w:noProof/>
          <w:lang w:val="es-ES"/>
        </w:rPr>
        <w:t xml:space="preserve">González Jaramillo, E., Riofrío, N. y Sánchez-Quezada, T. (2017). Importancia de la creatividad e innovación para el desarrollo de las pymes en el cantón Machala. </w:t>
      </w:r>
      <w:r w:rsidRPr="00E6664A">
        <w:rPr>
          <w:i/>
          <w:iCs/>
          <w:noProof/>
          <w:lang w:val="es-ES"/>
        </w:rPr>
        <w:t xml:space="preserve">II </w:t>
      </w:r>
      <w:r w:rsidRPr="00E6664A">
        <w:rPr>
          <w:i/>
          <w:iCs/>
          <w:noProof/>
          <w:lang w:val="es-ES"/>
        </w:rPr>
        <w:lastRenderedPageBreak/>
        <w:t>Congreso Internacional de Ciencia y Tecnología</w:t>
      </w:r>
      <w:r w:rsidRPr="00E6664A">
        <w:rPr>
          <w:noProof/>
          <w:lang w:val="es-ES"/>
        </w:rPr>
        <w:t>, Ecuador (</w:t>
      </w:r>
      <w:r w:rsidR="0085402A">
        <w:rPr>
          <w:noProof/>
          <w:lang w:val="es-ES"/>
        </w:rPr>
        <w:t xml:space="preserve">pp. </w:t>
      </w:r>
      <w:r w:rsidRPr="00E6664A">
        <w:rPr>
          <w:noProof/>
          <w:lang w:val="es-ES"/>
        </w:rPr>
        <w:t xml:space="preserve">536-546). Recuperado de </w:t>
      </w:r>
      <w:hyperlink r:id="rId19" w:history="1">
        <w:r w:rsidRPr="00E6664A">
          <w:rPr>
            <w:rStyle w:val="Hipervnculo"/>
            <w:noProof/>
            <w:lang w:val="es-ES"/>
          </w:rPr>
          <w:t>http://investigacion.utmachala.edu.ec/proceedings/index.php/utmach/article/download/189/160/</w:t>
        </w:r>
      </w:hyperlink>
      <w:r w:rsidRPr="00E6664A">
        <w:t>.</w:t>
      </w:r>
    </w:p>
    <w:p w14:paraId="3F6BE751" w14:textId="77777777" w:rsidR="00E620D4" w:rsidRPr="00E6664A" w:rsidRDefault="0085402A" w:rsidP="00E620D4">
      <w:pPr>
        <w:ind w:left="708" w:hanging="708"/>
        <w:rPr>
          <w:lang w:val="es-ES"/>
        </w:rPr>
      </w:pPr>
      <w:r w:rsidRPr="0085402A">
        <w:rPr>
          <w:rStyle w:val="createby"/>
          <w:iCs/>
          <w:color w:val="404040"/>
          <w:shd w:val="clear" w:color="auto" w:fill="FFFFFF"/>
          <w:lang w:val="en-US"/>
        </w:rPr>
        <w:t>Great Place to Work</w:t>
      </w:r>
      <w:r w:rsidRPr="0085402A">
        <w:rPr>
          <w:rStyle w:val="createby"/>
          <w:i/>
          <w:iCs/>
          <w:color w:val="404040"/>
          <w:shd w:val="clear" w:color="auto" w:fill="FFFFFF"/>
          <w:lang w:val="en-US"/>
        </w:rPr>
        <w:t xml:space="preserve"> </w:t>
      </w:r>
      <w:r w:rsidRPr="0085402A">
        <w:rPr>
          <w:lang w:val="en-US"/>
        </w:rPr>
        <w:t>(</w:t>
      </w:r>
      <w:r w:rsidR="00E620D4" w:rsidRPr="0085402A">
        <w:rPr>
          <w:lang w:val="en-US"/>
        </w:rPr>
        <w:t>GPTW</w:t>
      </w:r>
      <w:r w:rsidRPr="0085402A">
        <w:rPr>
          <w:lang w:val="en-US"/>
        </w:rPr>
        <w:t>)</w:t>
      </w:r>
      <w:r w:rsidR="00E620D4" w:rsidRPr="0085402A">
        <w:rPr>
          <w:lang w:val="en-US"/>
        </w:rPr>
        <w:t xml:space="preserve"> </w:t>
      </w:r>
      <w:r>
        <w:rPr>
          <w:lang w:val="en-US"/>
        </w:rPr>
        <w:t>(2016</w:t>
      </w:r>
      <w:r w:rsidR="00E620D4" w:rsidRPr="0085402A">
        <w:rPr>
          <w:lang w:val="en-US"/>
        </w:rPr>
        <w:t xml:space="preserve">). </w:t>
      </w:r>
      <w:r w:rsidR="00E620D4" w:rsidRPr="00E6664A">
        <w:rPr>
          <w:i/>
          <w:lang w:val="es-ES"/>
        </w:rPr>
        <w:t>La creatividad como base de la innovación</w:t>
      </w:r>
      <w:r w:rsidR="00E620D4" w:rsidRPr="00E6664A">
        <w:rPr>
          <w:lang w:val="es-ES"/>
        </w:rPr>
        <w:t xml:space="preserve">. Recuperado de </w:t>
      </w:r>
      <w:hyperlink r:id="rId20" w:history="1">
        <w:r w:rsidR="00E620D4" w:rsidRPr="00E6664A">
          <w:rPr>
            <w:rStyle w:val="Hipervnculo"/>
            <w:lang w:val="es-ES"/>
          </w:rPr>
          <w:t>https://greatplacetowork.es/2017/07/27/la-creatividad-como-base-de-la-innovacion-empresarial/</w:t>
        </w:r>
      </w:hyperlink>
      <w:r w:rsidR="00E620D4" w:rsidRPr="00E6664A">
        <w:rPr>
          <w:lang w:val="es-ES"/>
        </w:rPr>
        <w:t>.</w:t>
      </w:r>
    </w:p>
    <w:p w14:paraId="4CED10AB" w14:textId="3DA54CA8" w:rsidR="00692EDF" w:rsidRPr="00692EDF" w:rsidRDefault="00692EDF" w:rsidP="00692EDF">
      <w:pPr>
        <w:spacing w:line="480" w:lineRule="auto"/>
        <w:ind w:left="709" w:hanging="709"/>
        <w:rPr>
          <w:lang w:val="en-US"/>
        </w:rPr>
      </w:pPr>
      <w:r w:rsidRPr="00692EDF">
        <w:rPr>
          <w:lang w:val="en-US"/>
        </w:rPr>
        <w:t>Guilford, J.</w:t>
      </w:r>
      <w:r>
        <w:rPr>
          <w:lang w:val="en-US"/>
        </w:rPr>
        <w:t xml:space="preserve"> </w:t>
      </w:r>
      <w:r w:rsidRPr="00692EDF">
        <w:rPr>
          <w:lang w:val="en-US"/>
        </w:rPr>
        <w:t xml:space="preserve">P. (1967) </w:t>
      </w:r>
      <w:r w:rsidRPr="00692EDF">
        <w:rPr>
          <w:i/>
          <w:lang w:val="en-US"/>
        </w:rPr>
        <w:t>The nature of human intelligence.</w:t>
      </w:r>
      <w:r w:rsidRPr="00692EDF">
        <w:rPr>
          <w:lang w:val="en-US"/>
        </w:rPr>
        <w:t xml:space="preserve"> New York: McGraw-Hill.</w:t>
      </w:r>
    </w:p>
    <w:p w14:paraId="2995E32C" w14:textId="77777777" w:rsidR="00E620D4" w:rsidRPr="00E6664A" w:rsidRDefault="00E620D4" w:rsidP="00E620D4">
      <w:pPr>
        <w:ind w:left="708" w:hanging="708"/>
        <w:rPr>
          <w:noProof/>
          <w:lang w:val="en-US"/>
        </w:rPr>
      </w:pPr>
      <w:r w:rsidRPr="00E6664A">
        <w:rPr>
          <w:noProof/>
          <w:lang w:val="en-US"/>
        </w:rPr>
        <w:t xml:space="preserve">Hahm, S. W. (2018). Roles of Authentic Leadership, Psychological Empowerment and Intrinsic Motivation on Workers’ Creativity in e-business. </w:t>
      </w:r>
      <w:r w:rsidRPr="00E6664A">
        <w:rPr>
          <w:i/>
          <w:iCs/>
          <w:noProof/>
          <w:lang w:val="en-US"/>
        </w:rPr>
        <w:t>Journal of Internet Computing and Services(JICS), 19</w:t>
      </w:r>
      <w:r w:rsidRPr="00E6664A">
        <w:rPr>
          <w:noProof/>
          <w:lang w:val="en-US"/>
        </w:rPr>
        <w:t>(1), 113-122. Doi: http://dx.doi.org/10.7472/jksii.2018.19.1.113.</w:t>
      </w:r>
    </w:p>
    <w:p w14:paraId="7638D32B" w14:textId="77777777" w:rsidR="00E620D4" w:rsidRPr="00E6664A" w:rsidRDefault="00E620D4" w:rsidP="00E620D4">
      <w:pPr>
        <w:ind w:left="708" w:hanging="708"/>
        <w:rPr>
          <w:noProof/>
          <w:lang w:val="en-US"/>
        </w:rPr>
      </w:pPr>
      <w:r w:rsidRPr="00E6664A">
        <w:rPr>
          <w:noProof/>
          <w:lang w:val="en-US"/>
        </w:rPr>
        <w:t xml:space="preserve">Lauring, J. and Klitmoller, A. (2017). Inclusive Language Use in Multicultural Business Organizations: The Effect on Creativity and Performance. </w:t>
      </w:r>
      <w:r w:rsidRPr="00E6664A">
        <w:rPr>
          <w:i/>
          <w:iCs/>
          <w:noProof/>
          <w:lang w:val="en-US"/>
        </w:rPr>
        <w:t>International Journal of Business Communication</w:t>
      </w:r>
      <w:r w:rsidRPr="00E6664A">
        <w:rPr>
          <w:noProof/>
          <w:lang w:val="en-US"/>
        </w:rPr>
        <w:t>, 306-324. Doi:10.1177/2329488415572779.</w:t>
      </w:r>
    </w:p>
    <w:p w14:paraId="7D09FDB2" w14:textId="77777777" w:rsidR="00E620D4" w:rsidRPr="00E6664A" w:rsidRDefault="00E620D4" w:rsidP="00E620D4">
      <w:pPr>
        <w:ind w:left="708" w:hanging="708"/>
        <w:rPr>
          <w:noProof/>
        </w:rPr>
      </w:pPr>
      <w:r w:rsidRPr="00E6664A">
        <w:rPr>
          <w:noProof/>
          <w:lang w:val="en-US"/>
        </w:rPr>
        <w:t xml:space="preserve">Mednick, S. (1962). The Associative Basis or the Creative Process. </w:t>
      </w:r>
      <w:r w:rsidRPr="00E6664A">
        <w:rPr>
          <w:i/>
          <w:iCs/>
          <w:noProof/>
        </w:rPr>
        <w:t>Psychological Review, 69</w:t>
      </w:r>
      <w:r w:rsidRPr="00E6664A">
        <w:rPr>
          <w:noProof/>
        </w:rPr>
        <w:t>(3), 220-232.</w:t>
      </w:r>
    </w:p>
    <w:p w14:paraId="03569738" w14:textId="77777777" w:rsidR="00E620D4" w:rsidRPr="00E6664A" w:rsidRDefault="00E620D4" w:rsidP="00E620D4">
      <w:pPr>
        <w:ind w:left="708" w:hanging="708"/>
      </w:pPr>
      <w:r w:rsidRPr="00E6664A">
        <w:rPr>
          <w:noProof/>
        </w:rPr>
        <w:t xml:space="preserve">Mejía-Vayas, C., Jordán-Vaca, J., Ballesteros-López, L., Herrera-Herrera, J., Guerrero-Velástegui, C. y Masaquiza-Caiza, C. (2018). Perfil gerencial en los sectores productivos de la provincia de Tungurahua. </w:t>
      </w:r>
      <w:r w:rsidRPr="00E6664A">
        <w:rPr>
          <w:i/>
          <w:iCs/>
          <w:noProof/>
        </w:rPr>
        <w:t>Primer congreso internacional multidisciplinario en educación superior CIMES 2018.</w:t>
      </w:r>
      <w:r w:rsidRPr="00E6664A">
        <w:rPr>
          <w:noProof/>
        </w:rPr>
        <w:t xml:space="preserve"> Miami, Florida. 1-16.</w:t>
      </w:r>
    </w:p>
    <w:p w14:paraId="2BF3F512" w14:textId="77777777" w:rsidR="00E620D4" w:rsidRPr="00E6664A" w:rsidRDefault="00E620D4" w:rsidP="00E620D4">
      <w:pPr>
        <w:ind w:left="708" w:hanging="708"/>
      </w:pPr>
      <w:r w:rsidRPr="00E6664A">
        <w:t xml:space="preserve">Navarro Abarzúa, I. (2005). Capital humano: su definición y alcances en el desarrollo local y regional. </w:t>
      </w:r>
      <w:r w:rsidRPr="00E6664A">
        <w:rPr>
          <w:i/>
        </w:rPr>
        <w:t>Archivos Analíticos de Políticas Educativas</w:t>
      </w:r>
      <w:r w:rsidRPr="00E6664A">
        <w:t xml:space="preserve">, </w:t>
      </w:r>
      <w:r w:rsidRPr="00E6664A">
        <w:rPr>
          <w:i/>
        </w:rPr>
        <w:t>13</w:t>
      </w:r>
      <w:r w:rsidRPr="00E6664A">
        <w:t xml:space="preserve">(35), 1-36. Recuperado de </w:t>
      </w:r>
      <w:hyperlink r:id="rId21" w:history="1">
        <w:r w:rsidRPr="00E6664A">
          <w:rPr>
            <w:rStyle w:val="Hipervnculo"/>
          </w:rPr>
          <w:t>http://www.redalyc.org/pdf/2750/275020513035.pdf</w:t>
        </w:r>
      </w:hyperlink>
      <w:r w:rsidRPr="00E6664A">
        <w:t>.</w:t>
      </w:r>
    </w:p>
    <w:p w14:paraId="490D7015" w14:textId="77777777" w:rsidR="00E620D4" w:rsidRPr="00E6664A" w:rsidRDefault="00E620D4" w:rsidP="00E620D4">
      <w:pPr>
        <w:ind w:left="708" w:hanging="708"/>
      </w:pPr>
      <w:r w:rsidRPr="00E620D4">
        <w:rPr>
          <w:noProof/>
          <w:lang w:val="en-US"/>
        </w:rPr>
        <w:t xml:space="preserve">Peterková, J. (2017). </w:t>
      </w:r>
      <w:r w:rsidRPr="00E6664A">
        <w:rPr>
          <w:noProof/>
          <w:lang w:val="en-US"/>
        </w:rPr>
        <w:t xml:space="preserve">How to Lead Economics and Business Students to Creativity with Managerial Simulation Games. </w:t>
      </w:r>
      <w:r w:rsidRPr="00E6664A">
        <w:rPr>
          <w:i/>
          <w:iCs/>
          <w:noProof/>
        </w:rPr>
        <w:t>Journal of Economics and Economic Education Research, 18</w:t>
      </w:r>
      <w:r w:rsidRPr="00E6664A">
        <w:rPr>
          <w:noProof/>
        </w:rPr>
        <w:t>(1), 1-10.</w:t>
      </w:r>
    </w:p>
    <w:p w14:paraId="2391A67B" w14:textId="77777777" w:rsidR="00E620D4" w:rsidRPr="00E6664A" w:rsidRDefault="00E620D4" w:rsidP="00E620D4">
      <w:pPr>
        <w:ind w:left="708" w:hanging="708"/>
      </w:pPr>
      <w:r w:rsidRPr="00E6664A">
        <w:rPr>
          <w:lang w:val="es-ES"/>
        </w:rPr>
        <w:t xml:space="preserve">Pizarro, I., Real, C. J. y De la Rosa, D. (2011). </w:t>
      </w:r>
      <w:r w:rsidRPr="00E6664A">
        <w:t xml:space="preserve">La incidencia del capital humano y la cultura emprendedora en la </w:t>
      </w:r>
      <w:bookmarkStart w:id="0" w:name="_GoBack"/>
      <w:bookmarkEnd w:id="0"/>
      <w:r w:rsidRPr="00E6664A">
        <w:t xml:space="preserve">innovación. </w:t>
      </w:r>
      <w:r w:rsidRPr="00E6664A">
        <w:rPr>
          <w:i/>
        </w:rPr>
        <w:t>Cuadernos de Economía y Dirección de la Empresa</w:t>
      </w:r>
      <w:r w:rsidRPr="00E6664A">
        <w:t xml:space="preserve">, </w:t>
      </w:r>
      <w:r w:rsidRPr="00E6664A">
        <w:rPr>
          <w:i/>
        </w:rPr>
        <w:t>14</w:t>
      </w:r>
      <w:r w:rsidRPr="00E6664A">
        <w:t xml:space="preserve">(3), 139-150. Recuperado de </w:t>
      </w:r>
      <w:hyperlink r:id="rId22" w:history="1">
        <w:r w:rsidRPr="00E6664A">
          <w:t>http://www.redalyc.org/articulo.oa?id=80718688001</w:t>
        </w:r>
      </w:hyperlink>
      <w:r w:rsidRPr="00E6664A">
        <w:t>.</w:t>
      </w:r>
    </w:p>
    <w:p w14:paraId="25AC6FC9" w14:textId="77777777" w:rsidR="00E620D4" w:rsidRPr="00E6664A" w:rsidRDefault="00E620D4" w:rsidP="00E620D4">
      <w:pPr>
        <w:ind w:left="708" w:hanging="708"/>
      </w:pPr>
      <w:r w:rsidRPr="00E6664A">
        <w:rPr>
          <w:lang w:val="en-US"/>
        </w:rPr>
        <w:lastRenderedPageBreak/>
        <w:t xml:space="preserve">Robbins, S. y Judge, T. (2009). </w:t>
      </w:r>
      <w:r w:rsidRPr="00E6664A">
        <w:rPr>
          <w:i/>
        </w:rPr>
        <w:t>Comportamiento organizacional</w:t>
      </w:r>
      <w:r w:rsidRPr="00E6664A">
        <w:t xml:space="preserve">. México: Pearson-Prentice Hall. </w:t>
      </w:r>
    </w:p>
    <w:p w14:paraId="63494736" w14:textId="77777777" w:rsidR="00E620D4" w:rsidRPr="00E6664A" w:rsidRDefault="00E620D4" w:rsidP="00E620D4">
      <w:pPr>
        <w:ind w:left="708" w:hanging="708"/>
        <w:rPr>
          <w:noProof/>
          <w:lang w:val="es-ES"/>
        </w:rPr>
      </w:pPr>
      <w:r w:rsidRPr="00E6664A">
        <w:rPr>
          <w:noProof/>
          <w:lang w:val="en-US"/>
        </w:rPr>
        <w:t xml:space="preserve">Robinson, S. (2015). A Comparison of Methods of Creativity in Small and Large European Business. </w:t>
      </w:r>
      <w:r w:rsidRPr="00E6664A">
        <w:rPr>
          <w:i/>
          <w:iCs/>
          <w:noProof/>
          <w:lang w:val="es-ES"/>
        </w:rPr>
        <w:t>International Journal of Entrepreneurship, 19</w:t>
      </w:r>
      <w:r w:rsidRPr="00E6664A">
        <w:rPr>
          <w:noProof/>
          <w:lang w:val="es-ES"/>
        </w:rPr>
        <w:t>(1), 140-151.</w:t>
      </w:r>
    </w:p>
    <w:p w14:paraId="0D3DD09E" w14:textId="77777777" w:rsidR="00E620D4" w:rsidRDefault="00E620D4" w:rsidP="00E620D4">
      <w:pPr>
        <w:ind w:left="708" w:hanging="708"/>
      </w:pPr>
      <w:r w:rsidRPr="00E6664A">
        <w:rPr>
          <w:noProof/>
          <w:lang w:val="es-ES"/>
        </w:rPr>
        <w:t xml:space="preserve">Rocha, G. (2016). La diversidad como fuente de creatividad. </w:t>
      </w:r>
      <w:r w:rsidRPr="00E6664A">
        <w:rPr>
          <w:i/>
          <w:iCs/>
          <w:noProof/>
          <w:lang w:val="es-ES"/>
        </w:rPr>
        <w:t>Revista de Negocios del IEEM</w:t>
      </w:r>
      <w:r w:rsidRPr="00E6664A">
        <w:rPr>
          <w:noProof/>
          <w:lang w:val="es-ES"/>
        </w:rPr>
        <w:t xml:space="preserve">, </w:t>
      </w:r>
      <w:r w:rsidRPr="00E6664A">
        <w:rPr>
          <w:i/>
          <w:noProof/>
          <w:lang w:val="es-ES"/>
        </w:rPr>
        <w:t>19</w:t>
      </w:r>
      <w:r w:rsidRPr="00E6664A">
        <w:rPr>
          <w:noProof/>
          <w:lang w:val="es-ES"/>
        </w:rPr>
        <w:t>(5), 36-37.</w:t>
      </w:r>
    </w:p>
    <w:p w14:paraId="13B82A54" w14:textId="77777777" w:rsidR="00E620D4" w:rsidRPr="00E6664A" w:rsidRDefault="00E620D4" w:rsidP="00E620D4">
      <w:pPr>
        <w:ind w:left="708" w:hanging="708"/>
        <w:rPr>
          <w:lang w:val="en-US"/>
        </w:rPr>
      </w:pPr>
      <w:r w:rsidRPr="00E6664A">
        <w:rPr>
          <w:shd w:val="clear" w:color="auto" w:fill="FFFFFF"/>
          <w:lang w:val="en-US"/>
        </w:rPr>
        <w:t>Schultz, T. (1961). Investment in Human Capital. </w:t>
      </w:r>
      <w:r w:rsidRPr="00E6664A">
        <w:rPr>
          <w:i/>
          <w:iCs/>
          <w:shd w:val="clear" w:color="auto" w:fill="FFFFFF"/>
          <w:lang w:val="en-US"/>
        </w:rPr>
        <w:t>The American Economic Review,</w:t>
      </w:r>
      <w:r w:rsidRPr="00E6664A">
        <w:rPr>
          <w:shd w:val="clear" w:color="auto" w:fill="FFFFFF"/>
          <w:lang w:val="en-US"/>
        </w:rPr>
        <w:t> </w:t>
      </w:r>
      <w:r w:rsidRPr="00E6664A">
        <w:rPr>
          <w:i/>
          <w:iCs/>
          <w:shd w:val="clear" w:color="auto" w:fill="FFFFFF"/>
          <w:lang w:val="en-US"/>
        </w:rPr>
        <w:t>51</w:t>
      </w:r>
      <w:r w:rsidRPr="00E6664A">
        <w:rPr>
          <w:shd w:val="clear" w:color="auto" w:fill="FFFFFF"/>
          <w:lang w:val="en-US"/>
        </w:rPr>
        <w:t xml:space="preserve">(1), 1-17. Retrieved from </w:t>
      </w:r>
      <w:hyperlink r:id="rId23" w:history="1">
        <w:r w:rsidRPr="00E6664A">
          <w:rPr>
            <w:rStyle w:val="Hipervnculo"/>
            <w:shd w:val="clear" w:color="auto" w:fill="FFFFFF"/>
            <w:lang w:val="en-US"/>
          </w:rPr>
          <w:t>http://www.jstor.org/stable/1818907</w:t>
        </w:r>
      </w:hyperlink>
      <w:r w:rsidRPr="00E6664A">
        <w:rPr>
          <w:lang w:val="en-US"/>
        </w:rPr>
        <w:t>.</w:t>
      </w:r>
    </w:p>
    <w:p w14:paraId="1B3C986F" w14:textId="77777777" w:rsidR="00E620D4" w:rsidRPr="00E6664A" w:rsidRDefault="00E620D4" w:rsidP="00E620D4">
      <w:pPr>
        <w:ind w:left="708" w:hanging="708"/>
      </w:pPr>
      <w:r w:rsidRPr="0085402A">
        <w:rPr>
          <w:lang w:val="es-VE"/>
        </w:rPr>
        <w:t xml:space="preserve">Torrance, E. P. (1969). </w:t>
      </w:r>
      <w:r w:rsidRPr="00E6664A">
        <w:rPr>
          <w:i/>
        </w:rPr>
        <w:t>Orientación del talento creativo</w:t>
      </w:r>
      <w:r w:rsidRPr="00E6664A">
        <w:t>. Argentina: Editorial Troquel.</w:t>
      </w:r>
    </w:p>
    <w:p w14:paraId="7EB08B79" w14:textId="77777777" w:rsidR="00E620D4" w:rsidRPr="00E6664A" w:rsidRDefault="00E620D4" w:rsidP="00E620D4">
      <w:pPr>
        <w:ind w:left="708" w:hanging="708"/>
      </w:pPr>
      <w:r w:rsidRPr="00E6664A">
        <w:t xml:space="preserve">Torrance, E. P. (1977). </w:t>
      </w:r>
      <w:r w:rsidRPr="00E6664A">
        <w:rPr>
          <w:i/>
        </w:rPr>
        <w:t>Educación y capacidad creativa</w:t>
      </w:r>
      <w:r w:rsidRPr="00E6664A">
        <w:t>. Madrid (España): Ediciones Marova.</w:t>
      </w:r>
    </w:p>
    <w:p w14:paraId="55E3A727" w14:textId="77777777" w:rsidR="00E620D4" w:rsidRPr="00E6664A" w:rsidRDefault="00E620D4" w:rsidP="00E620D4">
      <w:pPr>
        <w:ind w:left="708" w:hanging="708"/>
      </w:pPr>
      <w:r w:rsidRPr="00E6664A">
        <w:t xml:space="preserve">Urquiza Pozo, I. M. y Gómez, A. E. (2007). </w:t>
      </w:r>
      <w:r w:rsidRPr="00E6664A">
        <w:rPr>
          <w:i/>
        </w:rPr>
        <w:t>Metodología para el desarrollo de la creatividad desde la perspectiva docente</w:t>
      </w:r>
      <w:r w:rsidRPr="00E6664A">
        <w:t>. Curso de creatividad e inteligencia emocional.</w:t>
      </w:r>
    </w:p>
    <w:p w14:paraId="1990694C" w14:textId="77777777" w:rsidR="00E620D4" w:rsidRPr="00E6664A" w:rsidRDefault="00E620D4" w:rsidP="00E620D4">
      <w:pPr>
        <w:ind w:left="708" w:hanging="708"/>
      </w:pPr>
      <w:r w:rsidRPr="00E6664A">
        <w:t xml:space="preserve">Villalba, B. (2004). Robótica para el desarrollo de la creatividad e innovación. </w:t>
      </w:r>
      <w:r w:rsidRPr="00E6664A">
        <w:rPr>
          <w:i/>
        </w:rPr>
        <w:t>17</w:t>
      </w:r>
      <w:r w:rsidRPr="00E6664A">
        <w:t>(1), 83-86.</w:t>
      </w:r>
    </w:p>
    <w:p w14:paraId="54245230" w14:textId="77777777" w:rsidR="00E620D4" w:rsidRPr="00E6664A" w:rsidRDefault="00E620D4" w:rsidP="00E620D4">
      <w:pPr>
        <w:ind w:left="708" w:hanging="708"/>
      </w:pPr>
      <w:r w:rsidRPr="00E6664A">
        <w:t xml:space="preserve">Waisburd, G. (2004). </w:t>
      </w:r>
      <w:r w:rsidRPr="00E6664A">
        <w:rPr>
          <w:i/>
        </w:rPr>
        <w:t>El poder de tu creatividad</w:t>
      </w:r>
      <w:r w:rsidRPr="00E6664A">
        <w:t>. México: American Book Store.</w:t>
      </w:r>
    </w:p>
    <w:p w14:paraId="1071E384" w14:textId="77777777" w:rsidR="00E620D4" w:rsidRDefault="00E620D4" w:rsidP="00E620D4">
      <w:pPr>
        <w:ind w:left="708" w:hanging="708"/>
      </w:pPr>
      <w:r w:rsidRPr="00E6664A">
        <w:t xml:space="preserve">Waisburd, G. y Sefchovich, G. (1985). </w:t>
      </w:r>
      <w:r w:rsidRPr="00E6664A">
        <w:rPr>
          <w:i/>
        </w:rPr>
        <w:t>Hacia una pedagogía de la creatividad</w:t>
      </w:r>
      <w:r w:rsidRPr="00E6664A">
        <w:t>. México: Trillas.</w:t>
      </w:r>
    </w:p>
    <w:p w14:paraId="7C31FDE4" w14:textId="77777777" w:rsidR="00263E4D" w:rsidRPr="005A3797" w:rsidRDefault="00263E4D" w:rsidP="00263E4D"/>
    <w:p w14:paraId="24E603D9" w14:textId="76895290" w:rsidR="00862631" w:rsidRDefault="00862631"/>
    <w:p w14:paraId="0D314FFB" w14:textId="37D618CA" w:rsidR="0056690A" w:rsidRDefault="0056690A"/>
    <w:p w14:paraId="2B81D799" w14:textId="2F38D6BC" w:rsidR="0056690A" w:rsidRDefault="0056690A"/>
    <w:p w14:paraId="3292AF15" w14:textId="405388BA" w:rsidR="0056690A" w:rsidRDefault="0056690A"/>
    <w:p w14:paraId="5FB12814" w14:textId="2A5B5F4F" w:rsidR="0056690A" w:rsidRDefault="0056690A"/>
    <w:p w14:paraId="0E641D96" w14:textId="31CFCCB3" w:rsidR="0056690A" w:rsidRDefault="0056690A"/>
    <w:p w14:paraId="0BECB444" w14:textId="12CC41E3" w:rsidR="0056690A" w:rsidRDefault="0056690A"/>
    <w:p w14:paraId="4108693F" w14:textId="7ABA702C" w:rsidR="0056690A" w:rsidRDefault="0056690A"/>
    <w:p w14:paraId="5D6E4377" w14:textId="175F8934" w:rsidR="0056690A" w:rsidRDefault="0056690A"/>
    <w:p w14:paraId="471F3BB9" w14:textId="14430C04" w:rsidR="00247550" w:rsidRDefault="00247550"/>
    <w:p w14:paraId="6B30A6D4" w14:textId="447D07C1" w:rsidR="00247550" w:rsidRDefault="00247550"/>
    <w:p w14:paraId="0B9F50F5" w14:textId="77777777" w:rsidR="00247550" w:rsidRDefault="00247550"/>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56690A" w:rsidRPr="00477E46" w14:paraId="1EDD23E7" w14:textId="77777777" w:rsidTr="00516016">
        <w:tc>
          <w:tcPr>
            <w:tcW w:w="3045" w:type="dxa"/>
            <w:shd w:val="clear" w:color="auto" w:fill="auto"/>
            <w:tcMar>
              <w:top w:w="100" w:type="dxa"/>
              <w:left w:w="100" w:type="dxa"/>
              <w:bottom w:w="100" w:type="dxa"/>
              <w:right w:w="100" w:type="dxa"/>
            </w:tcMar>
          </w:tcPr>
          <w:p w14:paraId="421D0F4D" w14:textId="77777777" w:rsidR="0056690A" w:rsidRPr="0048642A" w:rsidRDefault="0056690A" w:rsidP="00516016">
            <w:pPr>
              <w:pStyle w:val="Ttulo3"/>
              <w:widowControl w:val="0"/>
              <w:spacing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6FE0D1CA" w14:textId="56AB31BC" w:rsidR="0056690A" w:rsidRPr="0048642A" w:rsidRDefault="0056690A" w:rsidP="00516016">
            <w:pPr>
              <w:pStyle w:val="Ttulo3"/>
              <w:widowControl w:val="0"/>
              <w:spacing w:line="240" w:lineRule="auto"/>
              <w:rPr>
                <w:sz w:val="20"/>
                <w:szCs w:val="20"/>
              </w:rPr>
            </w:pPr>
            <w:bookmarkStart w:id="1" w:name="_btsjgdfgjwkr" w:colFirst="0" w:colLast="0"/>
            <w:bookmarkEnd w:id="1"/>
            <w:r>
              <w:rPr>
                <w:sz w:val="20"/>
                <w:szCs w:val="20"/>
              </w:rPr>
              <w:t>Autor (es)</w:t>
            </w:r>
          </w:p>
        </w:tc>
      </w:tr>
      <w:tr w:rsidR="0056690A" w:rsidRPr="00477E46" w14:paraId="617F6AAD" w14:textId="77777777" w:rsidTr="00516016">
        <w:tc>
          <w:tcPr>
            <w:tcW w:w="3045" w:type="dxa"/>
            <w:shd w:val="clear" w:color="auto" w:fill="auto"/>
            <w:tcMar>
              <w:top w:w="100" w:type="dxa"/>
              <w:left w:w="100" w:type="dxa"/>
              <w:bottom w:w="100" w:type="dxa"/>
              <w:right w:w="100" w:type="dxa"/>
            </w:tcMar>
          </w:tcPr>
          <w:p w14:paraId="24B70F97" w14:textId="77777777" w:rsidR="0056690A" w:rsidRPr="0048642A" w:rsidRDefault="0056690A" w:rsidP="00516016">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1DDDCFF3"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w:t>
            </w:r>
          </w:p>
        </w:tc>
      </w:tr>
      <w:tr w:rsidR="0056690A" w:rsidRPr="00477E46" w14:paraId="44F7FD9A" w14:textId="77777777" w:rsidTr="00516016">
        <w:tc>
          <w:tcPr>
            <w:tcW w:w="3045" w:type="dxa"/>
            <w:shd w:val="clear" w:color="auto" w:fill="auto"/>
            <w:tcMar>
              <w:top w:w="100" w:type="dxa"/>
              <w:left w:w="100" w:type="dxa"/>
              <w:bottom w:w="100" w:type="dxa"/>
              <w:right w:w="100" w:type="dxa"/>
            </w:tcMar>
          </w:tcPr>
          <w:p w14:paraId="702C6109" w14:textId="77777777" w:rsidR="0056690A" w:rsidRPr="0048642A" w:rsidRDefault="0056690A" w:rsidP="00516016">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71938F93"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w:t>
            </w:r>
          </w:p>
        </w:tc>
      </w:tr>
      <w:tr w:rsidR="0056690A" w:rsidRPr="00477E46" w14:paraId="2EC22AC8" w14:textId="77777777" w:rsidTr="00516016">
        <w:tc>
          <w:tcPr>
            <w:tcW w:w="3045" w:type="dxa"/>
            <w:shd w:val="clear" w:color="auto" w:fill="auto"/>
            <w:tcMar>
              <w:top w:w="100" w:type="dxa"/>
              <w:left w:w="100" w:type="dxa"/>
              <w:bottom w:w="100" w:type="dxa"/>
              <w:right w:w="100" w:type="dxa"/>
            </w:tcMar>
          </w:tcPr>
          <w:p w14:paraId="78C8D8E1" w14:textId="77777777" w:rsidR="0056690A" w:rsidRPr="0048642A" w:rsidRDefault="0056690A" w:rsidP="00516016">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4C352B12" w14:textId="77777777" w:rsidR="0056690A" w:rsidRPr="0056690A" w:rsidRDefault="0056690A" w:rsidP="00516016">
            <w:pPr>
              <w:widowControl w:val="0"/>
              <w:spacing w:line="240" w:lineRule="auto"/>
              <w:rPr>
                <w:b/>
                <w:sz w:val="18"/>
                <w:szCs w:val="18"/>
              </w:rPr>
            </w:pPr>
            <w:r w:rsidRPr="0056690A">
              <w:rPr>
                <w:b/>
                <w:sz w:val="18"/>
                <w:szCs w:val="18"/>
              </w:rPr>
              <w:t>N/A</w:t>
            </w:r>
          </w:p>
        </w:tc>
      </w:tr>
      <w:tr w:rsidR="0056690A" w:rsidRPr="00477E46" w14:paraId="246C5AE0" w14:textId="77777777" w:rsidTr="00516016">
        <w:tc>
          <w:tcPr>
            <w:tcW w:w="3045" w:type="dxa"/>
            <w:shd w:val="clear" w:color="auto" w:fill="auto"/>
            <w:tcMar>
              <w:top w:w="100" w:type="dxa"/>
              <w:left w:w="100" w:type="dxa"/>
              <w:bottom w:w="100" w:type="dxa"/>
              <w:right w:w="100" w:type="dxa"/>
            </w:tcMar>
          </w:tcPr>
          <w:p w14:paraId="69EFFAF1" w14:textId="77777777" w:rsidR="0056690A" w:rsidRPr="0048642A" w:rsidRDefault="0056690A" w:rsidP="00516016">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67AE9E9"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 Frida Carmina Caballero Rico, Ramón Ventura Roque Hernández (igual)</w:t>
            </w:r>
          </w:p>
        </w:tc>
      </w:tr>
      <w:tr w:rsidR="0056690A" w:rsidRPr="00477E46" w14:paraId="7CC713A1" w14:textId="77777777" w:rsidTr="00516016">
        <w:tc>
          <w:tcPr>
            <w:tcW w:w="3045" w:type="dxa"/>
            <w:shd w:val="clear" w:color="auto" w:fill="auto"/>
            <w:tcMar>
              <w:top w:w="100" w:type="dxa"/>
              <w:left w:w="100" w:type="dxa"/>
              <w:bottom w:w="100" w:type="dxa"/>
              <w:right w:w="100" w:type="dxa"/>
            </w:tcMar>
          </w:tcPr>
          <w:p w14:paraId="6BE704EF" w14:textId="77777777" w:rsidR="0056690A" w:rsidRPr="0048642A" w:rsidRDefault="0056690A" w:rsidP="00516016">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18B5428E"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w:t>
            </w:r>
          </w:p>
        </w:tc>
      </w:tr>
      <w:tr w:rsidR="0056690A" w:rsidRPr="00477E46" w14:paraId="335A1775" w14:textId="77777777" w:rsidTr="00516016">
        <w:tc>
          <w:tcPr>
            <w:tcW w:w="3045" w:type="dxa"/>
            <w:shd w:val="clear" w:color="auto" w:fill="auto"/>
            <w:tcMar>
              <w:top w:w="100" w:type="dxa"/>
              <w:left w:w="100" w:type="dxa"/>
              <w:bottom w:w="100" w:type="dxa"/>
              <w:right w:w="100" w:type="dxa"/>
            </w:tcMar>
          </w:tcPr>
          <w:p w14:paraId="7C4903B7" w14:textId="77777777" w:rsidR="0056690A" w:rsidRPr="0048642A" w:rsidRDefault="0056690A" w:rsidP="00516016">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182089FB"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w:t>
            </w:r>
          </w:p>
        </w:tc>
      </w:tr>
      <w:tr w:rsidR="0056690A" w:rsidRPr="00477E46" w14:paraId="4D4E34C4" w14:textId="77777777" w:rsidTr="00516016">
        <w:tc>
          <w:tcPr>
            <w:tcW w:w="3045" w:type="dxa"/>
            <w:shd w:val="clear" w:color="auto" w:fill="auto"/>
            <w:tcMar>
              <w:top w:w="100" w:type="dxa"/>
              <w:left w:w="100" w:type="dxa"/>
              <w:bottom w:w="100" w:type="dxa"/>
              <w:right w:w="100" w:type="dxa"/>
            </w:tcMar>
          </w:tcPr>
          <w:p w14:paraId="2242C2F7" w14:textId="77777777" w:rsidR="0056690A" w:rsidRPr="0048642A" w:rsidRDefault="0056690A" w:rsidP="00516016">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763E40F0"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 Frida Carmina Caballero Rico (igual)</w:t>
            </w:r>
          </w:p>
        </w:tc>
      </w:tr>
      <w:tr w:rsidR="0056690A" w:rsidRPr="00477E46" w14:paraId="57F77975" w14:textId="77777777" w:rsidTr="00516016">
        <w:tc>
          <w:tcPr>
            <w:tcW w:w="3045" w:type="dxa"/>
            <w:shd w:val="clear" w:color="auto" w:fill="auto"/>
            <w:tcMar>
              <w:top w:w="100" w:type="dxa"/>
              <w:left w:w="100" w:type="dxa"/>
              <w:bottom w:w="100" w:type="dxa"/>
              <w:right w:w="100" w:type="dxa"/>
            </w:tcMar>
          </w:tcPr>
          <w:p w14:paraId="4C4B2D87" w14:textId="77777777" w:rsidR="0056690A" w:rsidRPr="0048642A" w:rsidRDefault="0056690A" w:rsidP="00516016">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7B1E6437"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w:t>
            </w:r>
          </w:p>
        </w:tc>
      </w:tr>
      <w:tr w:rsidR="0056690A" w:rsidRPr="00477E46" w14:paraId="56DBD57F" w14:textId="77777777" w:rsidTr="00516016">
        <w:tc>
          <w:tcPr>
            <w:tcW w:w="3045" w:type="dxa"/>
            <w:shd w:val="clear" w:color="auto" w:fill="auto"/>
            <w:tcMar>
              <w:top w:w="100" w:type="dxa"/>
              <w:left w:w="100" w:type="dxa"/>
              <w:bottom w:w="100" w:type="dxa"/>
              <w:right w:w="100" w:type="dxa"/>
            </w:tcMar>
          </w:tcPr>
          <w:p w14:paraId="4BFB5180" w14:textId="77777777" w:rsidR="0056690A" w:rsidRPr="0048642A" w:rsidRDefault="0056690A" w:rsidP="00516016">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037266BB"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 Ramón Ventura Roque Hernández (igual)</w:t>
            </w:r>
          </w:p>
        </w:tc>
      </w:tr>
      <w:tr w:rsidR="0056690A" w:rsidRPr="00477E46" w14:paraId="6FD80EC5" w14:textId="77777777" w:rsidTr="00516016">
        <w:tc>
          <w:tcPr>
            <w:tcW w:w="3045" w:type="dxa"/>
            <w:shd w:val="clear" w:color="auto" w:fill="auto"/>
            <w:tcMar>
              <w:top w:w="100" w:type="dxa"/>
              <w:left w:w="100" w:type="dxa"/>
              <w:bottom w:w="100" w:type="dxa"/>
              <w:right w:w="100" w:type="dxa"/>
            </w:tcMar>
          </w:tcPr>
          <w:p w14:paraId="4A9A4081" w14:textId="77777777" w:rsidR="0056690A" w:rsidRPr="0048642A" w:rsidRDefault="0056690A" w:rsidP="00516016">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1AA966C3" w14:textId="77777777" w:rsidR="0056690A" w:rsidRPr="0056690A" w:rsidRDefault="0056690A" w:rsidP="00516016">
            <w:pPr>
              <w:widowControl w:val="0"/>
              <w:spacing w:line="240" w:lineRule="auto"/>
              <w:rPr>
                <w:b/>
                <w:sz w:val="18"/>
                <w:szCs w:val="18"/>
              </w:rPr>
            </w:pPr>
            <w:r w:rsidRPr="0056690A">
              <w:rPr>
                <w:b/>
                <w:sz w:val="18"/>
                <w:szCs w:val="18"/>
              </w:rPr>
              <w:t>Ramón Ventura Roque Hernández</w:t>
            </w:r>
          </w:p>
        </w:tc>
      </w:tr>
      <w:tr w:rsidR="0056690A" w:rsidRPr="00477E46" w14:paraId="621BCE68" w14:textId="77777777" w:rsidTr="00516016">
        <w:tc>
          <w:tcPr>
            <w:tcW w:w="3045" w:type="dxa"/>
            <w:shd w:val="clear" w:color="auto" w:fill="auto"/>
            <w:tcMar>
              <w:top w:w="100" w:type="dxa"/>
              <w:left w:w="100" w:type="dxa"/>
              <w:bottom w:w="100" w:type="dxa"/>
              <w:right w:w="100" w:type="dxa"/>
            </w:tcMar>
          </w:tcPr>
          <w:p w14:paraId="4EBB83CB" w14:textId="77777777" w:rsidR="0056690A" w:rsidRPr="0048642A" w:rsidRDefault="0056690A" w:rsidP="00516016">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0ABBCFB3"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 Ramón Ventura Roque Hernández</w:t>
            </w:r>
          </w:p>
        </w:tc>
      </w:tr>
      <w:tr w:rsidR="0056690A" w:rsidRPr="00477E46" w14:paraId="73230BB0" w14:textId="77777777" w:rsidTr="00516016">
        <w:tc>
          <w:tcPr>
            <w:tcW w:w="3045" w:type="dxa"/>
            <w:shd w:val="clear" w:color="auto" w:fill="auto"/>
            <w:tcMar>
              <w:top w:w="100" w:type="dxa"/>
              <w:left w:w="100" w:type="dxa"/>
              <w:bottom w:w="100" w:type="dxa"/>
              <w:right w:w="100" w:type="dxa"/>
            </w:tcMar>
          </w:tcPr>
          <w:p w14:paraId="5FCA5774" w14:textId="77777777" w:rsidR="0056690A" w:rsidRPr="0048642A" w:rsidRDefault="0056690A" w:rsidP="00516016">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7089D7A7" w14:textId="77777777" w:rsidR="0056690A" w:rsidRPr="0056690A" w:rsidRDefault="0056690A" w:rsidP="00516016">
            <w:pPr>
              <w:widowControl w:val="0"/>
              <w:spacing w:line="240" w:lineRule="auto"/>
              <w:rPr>
                <w:b/>
                <w:sz w:val="18"/>
                <w:szCs w:val="18"/>
              </w:rPr>
            </w:pPr>
            <w:r w:rsidRPr="0056690A">
              <w:rPr>
                <w:b/>
                <w:sz w:val="18"/>
                <w:szCs w:val="18"/>
              </w:rPr>
              <w:t>Frida Carmina Caballero Rico</w:t>
            </w:r>
          </w:p>
        </w:tc>
      </w:tr>
      <w:tr w:rsidR="0056690A" w:rsidRPr="00477E46" w14:paraId="052CAAB4" w14:textId="77777777" w:rsidTr="00516016">
        <w:tc>
          <w:tcPr>
            <w:tcW w:w="3045" w:type="dxa"/>
            <w:shd w:val="clear" w:color="auto" w:fill="auto"/>
            <w:tcMar>
              <w:top w:w="100" w:type="dxa"/>
              <w:left w:w="100" w:type="dxa"/>
              <w:bottom w:w="100" w:type="dxa"/>
              <w:right w:w="100" w:type="dxa"/>
            </w:tcMar>
          </w:tcPr>
          <w:p w14:paraId="2284600B" w14:textId="77777777" w:rsidR="0056690A" w:rsidRPr="0048642A" w:rsidRDefault="0056690A" w:rsidP="00516016">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4B653846"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w:t>
            </w:r>
          </w:p>
        </w:tc>
      </w:tr>
      <w:tr w:rsidR="0056690A" w:rsidRPr="00477E46" w14:paraId="41AA7394" w14:textId="77777777" w:rsidTr="00516016">
        <w:tc>
          <w:tcPr>
            <w:tcW w:w="3045" w:type="dxa"/>
            <w:shd w:val="clear" w:color="auto" w:fill="auto"/>
            <w:tcMar>
              <w:top w:w="100" w:type="dxa"/>
              <w:left w:w="100" w:type="dxa"/>
              <w:bottom w:w="100" w:type="dxa"/>
              <w:right w:w="100" w:type="dxa"/>
            </w:tcMar>
          </w:tcPr>
          <w:p w14:paraId="1D9D63A1" w14:textId="77777777" w:rsidR="0056690A" w:rsidRPr="0048642A" w:rsidRDefault="0056690A" w:rsidP="00516016">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3A03DFB8" w14:textId="77777777" w:rsidR="0056690A" w:rsidRPr="0056690A" w:rsidRDefault="0056690A" w:rsidP="00516016">
            <w:pPr>
              <w:widowControl w:val="0"/>
              <w:spacing w:line="240" w:lineRule="auto"/>
              <w:rPr>
                <w:b/>
                <w:sz w:val="18"/>
                <w:szCs w:val="18"/>
              </w:rPr>
            </w:pPr>
            <w:proofErr w:type="spellStart"/>
            <w:r w:rsidRPr="0056690A">
              <w:rPr>
                <w:b/>
                <w:sz w:val="18"/>
                <w:szCs w:val="18"/>
              </w:rPr>
              <w:t>Armanda</w:t>
            </w:r>
            <w:proofErr w:type="spellEnd"/>
            <w:r w:rsidRPr="0056690A">
              <w:rPr>
                <w:b/>
                <w:sz w:val="18"/>
                <w:szCs w:val="18"/>
              </w:rPr>
              <w:t xml:space="preserve"> Carrillo Soto, Frida Carmina Caballero Rico (igual)</w:t>
            </w:r>
          </w:p>
        </w:tc>
      </w:tr>
    </w:tbl>
    <w:p w14:paraId="5D13CB33" w14:textId="64418F23" w:rsidR="0056690A" w:rsidRDefault="0056690A" w:rsidP="0056690A">
      <w:pPr>
        <w:ind w:firstLine="0"/>
      </w:pPr>
    </w:p>
    <w:sectPr w:rsidR="0056690A" w:rsidSect="00252052">
      <w:type w:val="continuous"/>
      <w:pgSz w:w="12240" w:h="15840"/>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86E9" w14:textId="77777777" w:rsidR="0075077F" w:rsidRDefault="0075077F">
      <w:pPr>
        <w:spacing w:line="240" w:lineRule="auto"/>
      </w:pPr>
      <w:r>
        <w:separator/>
      </w:r>
    </w:p>
  </w:endnote>
  <w:endnote w:type="continuationSeparator" w:id="0">
    <w:p w14:paraId="22F080E3" w14:textId="77777777" w:rsidR="0075077F" w:rsidRDefault="00750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E96D" w14:textId="500ADBE5" w:rsidR="000637BD" w:rsidRDefault="000637BD" w:rsidP="000637BD">
    <w:pPr>
      <w:pStyle w:val="Piedepgina"/>
      <w:jc w:val="center"/>
    </w:pPr>
    <w:r w:rsidRPr="000637BD">
      <w:rPr>
        <w:rFonts w:asciiTheme="minorHAnsi" w:hAnsiTheme="minorHAnsi" w:cstheme="minorHAnsi"/>
        <w:b/>
        <w:sz w:val="22"/>
      </w:rPr>
      <w:t xml:space="preserve">Vol. </w:t>
    </w:r>
    <w:r>
      <w:rPr>
        <w:rFonts w:asciiTheme="minorHAnsi" w:hAnsiTheme="minorHAnsi" w:cstheme="minorHAnsi"/>
        <w:b/>
        <w:sz w:val="22"/>
      </w:rPr>
      <w:t>8</w:t>
    </w:r>
    <w:r w:rsidRPr="000637BD">
      <w:rPr>
        <w:rFonts w:asciiTheme="minorHAnsi" w:hAnsiTheme="minorHAnsi" w:cstheme="minorHAnsi"/>
        <w:b/>
        <w:sz w:val="22"/>
      </w:rPr>
      <w:t>, Núm. 1</w:t>
    </w:r>
    <w:r>
      <w:rPr>
        <w:rFonts w:asciiTheme="minorHAnsi" w:hAnsiTheme="minorHAnsi" w:cstheme="minorHAnsi"/>
        <w:b/>
        <w:sz w:val="22"/>
      </w:rPr>
      <w:t>5</w:t>
    </w:r>
    <w:r w:rsidRPr="000637BD">
      <w:rPr>
        <w:rFonts w:asciiTheme="minorHAnsi" w:hAnsiTheme="minorHAnsi" w:cstheme="minorHAnsi"/>
        <w:b/>
        <w:sz w:val="22"/>
      </w:rPr>
      <w:t xml:space="preserve">                   Enero – Junio 201</w:t>
    </w:r>
    <w:r>
      <w:rPr>
        <w:rFonts w:asciiTheme="minorHAnsi" w:hAnsiTheme="minorHAnsi" w:cstheme="minorHAnsi"/>
        <w:b/>
        <w:sz w:val="22"/>
      </w:rPr>
      <w:t>9</w:t>
    </w:r>
    <w:r w:rsidRPr="000637BD">
      <w:rPr>
        <w:rFonts w:asciiTheme="minorHAnsi" w:hAnsiTheme="minorHAnsi" w:cstheme="minorHAnsi"/>
        <w:b/>
        <w:sz w:val="22"/>
      </w:rPr>
      <w:t xml:space="preserve">                   DOI:</w:t>
    </w:r>
    <w:r w:rsidR="00CC4BDE">
      <w:rPr>
        <w:rFonts w:asciiTheme="minorHAnsi" w:hAnsiTheme="minorHAnsi" w:cstheme="minorHAnsi"/>
        <w:b/>
        <w:sz w:val="22"/>
      </w:rPr>
      <w:t xml:space="preserve"> </w:t>
    </w:r>
    <w:hyperlink r:id="rId1" w:history="1">
      <w:r w:rsidR="00CC4BDE" w:rsidRPr="00CC4BDE">
        <w:rPr>
          <w:rFonts w:asciiTheme="minorHAnsi" w:hAnsiTheme="minorHAnsi" w:cstheme="minorHAnsi"/>
          <w:b/>
          <w:sz w:val="22"/>
        </w:rPr>
        <w:t>10.23913/</w:t>
      </w:r>
      <w:proofErr w:type="gramStart"/>
      <w:r w:rsidR="00CC4BDE" w:rsidRPr="00CC4BDE">
        <w:rPr>
          <w:rFonts w:asciiTheme="minorHAnsi" w:hAnsiTheme="minorHAnsi" w:cstheme="minorHAnsi"/>
          <w:b/>
          <w:sz w:val="22"/>
        </w:rPr>
        <w:t>ricea.v</w:t>
      </w:r>
      <w:proofErr w:type="gramEnd"/>
      <w:r w:rsidR="00CC4BDE" w:rsidRPr="00CC4BDE">
        <w:rPr>
          <w:rFonts w:asciiTheme="minorHAnsi" w:hAnsiTheme="minorHAnsi" w:cstheme="minorHAnsi"/>
          <w:b/>
          <w:sz w:val="22"/>
        </w:rPr>
        <w:t>8i15.122</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73BDA" w14:textId="77777777" w:rsidR="0075077F" w:rsidRDefault="0075077F">
      <w:pPr>
        <w:spacing w:line="240" w:lineRule="auto"/>
      </w:pPr>
      <w:r>
        <w:separator/>
      </w:r>
    </w:p>
  </w:footnote>
  <w:footnote w:type="continuationSeparator" w:id="0">
    <w:p w14:paraId="611D0E1B" w14:textId="77777777" w:rsidR="0075077F" w:rsidRDefault="007507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2B370" w14:textId="77777777" w:rsidR="000E3F03" w:rsidRDefault="000E3F03" w:rsidP="00252052">
    <w:pPr>
      <w:pStyle w:val="Encabezado"/>
      <w:rPr>
        <w:rStyle w:val="Nmerodepgina"/>
      </w:rPr>
    </w:pPr>
    <w:r>
      <w:rPr>
        <w:rStyle w:val="Nmerodepgina"/>
      </w:rPr>
      <w:fldChar w:fldCharType="begin"/>
    </w:r>
    <w:r>
      <w:rPr>
        <w:rStyle w:val="Nmerodepgina"/>
      </w:rPr>
      <w:instrText xml:space="preserve">PAGE  </w:instrText>
    </w:r>
    <w:r>
      <w:rPr>
        <w:rStyle w:val="Nmerodepgina"/>
      </w:rPr>
      <w:fldChar w:fldCharType="end"/>
    </w:r>
  </w:p>
  <w:p w14:paraId="7C6A9CB6" w14:textId="77777777" w:rsidR="000E3F03" w:rsidRDefault="000E3F03" w:rsidP="00252052">
    <w:pPr>
      <w:pStyle w:val="Encabezado"/>
    </w:pPr>
  </w:p>
  <w:p w14:paraId="210AE7D5" w14:textId="77777777" w:rsidR="000E3F03" w:rsidRDefault="000E3F03" w:rsidP="00252052"/>
  <w:p w14:paraId="3A6C97A4" w14:textId="77777777" w:rsidR="000E3F03" w:rsidRDefault="000E3F03" w:rsidP="002520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922589"/>
      <w:docPartObj>
        <w:docPartGallery w:val="Page Numbers (Top of Page)"/>
        <w:docPartUnique/>
      </w:docPartObj>
    </w:sdtPr>
    <w:sdtEndPr/>
    <w:sdtContent>
      <w:p w14:paraId="0859AA44" w14:textId="61EAE78E" w:rsidR="000E3F03" w:rsidRDefault="000637BD" w:rsidP="004F5D96">
        <w:pPr>
          <w:pStyle w:val="Encabezado"/>
          <w:jc w:val="center"/>
        </w:pPr>
        <w:r w:rsidRPr="00201BB5">
          <w:rPr>
            <w:noProof/>
            <w:lang w:eastAsia="es-MX"/>
          </w:rPr>
          <w:drawing>
            <wp:inline distT="0" distB="0" distL="0" distR="0" wp14:anchorId="6C35F69F" wp14:editId="6D431E55">
              <wp:extent cx="5612130" cy="656804"/>
              <wp:effectExtent l="0" t="0" r="762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656804"/>
                      </a:xfrm>
                      <a:prstGeom prst="rect">
                        <a:avLst/>
                      </a:prstGeom>
                      <a:noFill/>
                      <a:ln>
                        <a:noFill/>
                      </a:ln>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35CB89"/>
    <w:multiLevelType w:val="singleLevel"/>
    <w:tmpl w:val="8235CB89"/>
    <w:lvl w:ilvl="0">
      <w:start w:val="1"/>
      <w:numFmt w:val="decimal"/>
      <w:lvlText w:val="%1."/>
      <w:lvlJc w:val="left"/>
      <w:pPr>
        <w:tabs>
          <w:tab w:val="left" w:pos="425"/>
        </w:tabs>
        <w:ind w:left="425" w:hanging="425"/>
      </w:pPr>
      <w:rPr>
        <w:rFonts w:hint="default"/>
      </w:rPr>
    </w:lvl>
  </w:abstractNum>
  <w:abstractNum w:abstractNumId="1" w15:restartNumberingAfterBreak="0">
    <w:nsid w:val="04B40EC8"/>
    <w:multiLevelType w:val="hybridMultilevel"/>
    <w:tmpl w:val="78CEEE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9056E"/>
    <w:multiLevelType w:val="hybridMultilevel"/>
    <w:tmpl w:val="E7D0BD38"/>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604045A"/>
    <w:multiLevelType w:val="multilevel"/>
    <w:tmpl w:val="2562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422A35"/>
    <w:multiLevelType w:val="hybridMultilevel"/>
    <w:tmpl w:val="A7F281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7FD1286"/>
    <w:multiLevelType w:val="multilevel"/>
    <w:tmpl w:val="C7524F1A"/>
    <w:lvl w:ilvl="0">
      <w:start w:val="6"/>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0AB02558"/>
    <w:multiLevelType w:val="hybridMultilevel"/>
    <w:tmpl w:val="63EA65A6"/>
    <w:lvl w:ilvl="0" w:tplc="A48AC8E4">
      <w:start w:val="3"/>
      <w:numFmt w:val="bullet"/>
      <w:lvlText w:val="−"/>
      <w:lvlJc w:val="left"/>
      <w:pPr>
        <w:ind w:left="720" w:hanging="360"/>
      </w:pPr>
      <w:rPr>
        <w:rFonts w:ascii="SymbolMT" w:eastAsia="Times New Roman" w:hAnsi="SymbolMT" w:cs="SymbolMT"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4704768"/>
    <w:multiLevelType w:val="multilevel"/>
    <w:tmpl w:val="330CD6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198821E5"/>
    <w:multiLevelType w:val="multilevel"/>
    <w:tmpl w:val="27A074DE"/>
    <w:lvl w:ilvl="0">
      <w:start w:val="1"/>
      <w:numFmt w:val="decimal"/>
      <w:lvlText w:val="%1"/>
      <w:lvlJc w:val="left"/>
      <w:pPr>
        <w:ind w:left="640" w:hanging="640"/>
      </w:pPr>
      <w:rPr>
        <w:rFonts w:hint="default"/>
      </w:rPr>
    </w:lvl>
    <w:lvl w:ilvl="1">
      <w:start w:val="1"/>
      <w:numFmt w:val="decimal"/>
      <w:lvlText w:val="%1.%2"/>
      <w:lvlJc w:val="left"/>
      <w:pPr>
        <w:ind w:left="640" w:hanging="6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A15EA1"/>
    <w:multiLevelType w:val="multilevel"/>
    <w:tmpl w:val="2782184C"/>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5"/>
      <w:numFmt w:val="decimal"/>
      <w:lvlText w:val="%1.%2.%3"/>
      <w:lvlJc w:val="left"/>
      <w:pPr>
        <w:ind w:left="1380" w:hanging="720"/>
      </w:pPr>
      <w:rPr>
        <w:rFonts w:ascii="Times New Roman" w:hAnsi="Times New Roman" w:cs="Times New Roman"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0" w15:restartNumberingAfterBreak="0">
    <w:nsid w:val="1EFE37BC"/>
    <w:multiLevelType w:val="hybridMultilevel"/>
    <w:tmpl w:val="D3E6D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190699"/>
    <w:multiLevelType w:val="multilevel"/>
    <w:tmpl w:val="B4DE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15E01"/>
    <w:multiLevelType w:val="multilevel"/>
    <w:tmpl w:val="2EFC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667030"/>
    <w:multiLevelType w:val="multilevel"/>
    <w:tmpl w:val="3F4A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F1961"/>
    <w:multiLevelType w:val="multilevel"/>
    <w:tmpl w:val="8A9E652C"/>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B43437"/>
    <w:multiLevelType w:val="hybridMultilevel"/>
    <w:tmpl w:val="B230760C"/>
    <w:lvl w:ilvl="0" w:tplc="0C0A0001">
      <w:start w:val="1"/>
      <w:numFmt w:val="bullet"/>
      <w:lvlText w:val=""/>
      <w:lvlJc w:val="left"/>
      <w:pPr>
        <w:ind w:left="644"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6" w15:restartNumberingAfterBreak="0">
    <w:nsid w:val="2F5A5BFE"/>
    <w:multiLevelType w:val="hybridMultilevel"/>
    <w:tmpl w:val="E14CB95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ED0174"/>
    <w:multiLevelType w:val="multilevel"/>
    <w:tmpl w:val="0FCED67C"/>
    <w:lvl w:ilvl="0">
      <w:start w:val="3"/>
      <w:numFmt w:val="decimal"/>
      <w:lvlText w:val="%1"/>
      <w:lvlJc w:val="left"/>
      <w:pPr>
        <w:tabs>
          <w:tab w:val="num" w:pos="420"/>
        </w:tabs>
        <w:ind w:left="420" w:hanging="420"/>
      </w:pPr>
      <w:rPr>
        <w:rFonts w:hint="default"/>
      </w:rPr>
    </w:lvl>
    <w:lvl w:ilvl="1">
      <w:start w:val="4"/>
      <w:numFmt w:val="decimal"/>
      <w:lvlText w:val="%1.%2"/>
      <w:lvlJc w:val="left"/>
      <w:pPr>
        <w:tabs>
          <w:tab w:val="num" w:pos="840"/>
        </w:tabs>
        <w:ind w:left="840" w:hanging="42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160"/>
        </w:tabs>
        <w:ind w:left="5160" w:hanging="1800"/>
      </w:pPr>
      <w:rPr>
        <w:rFonts w:hint="default"/>
      </w:rPr>
    </w:lvl>
  </w:abstractNum>
  <w:abstractNum w:abstractNumId="18" w15:restartNumberingAfterBreak="0">
    <w:nsid w:val="37207ACE"/>
    <w:multiLevelType w:val="multilevel"/>
    <w:tmpl w:val="802A5F20"/>
    <w:lvl w:ilvl="0">
      <w:start w:val="1"/>
      <w:numFmt w:val="decimal"/>
      <w:lvlText w:val="%1."/>
      <w:lvlJc w:val="left"/>
      <w:pPr>
        <w:ind w:left="720" w:hanging="360"/>
      </w:pPr>
      <w:rPr>
        <w:rFonts w:hint="default"/>
        <w:sz w:val="22"/>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37D23F23"/>
    <w:multiLevelType w:val="multilevel"/>
    <w:tmpl w:val="52A61C9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EE50F5"/>
    <w:multiLevelType w:val="hybridMultilevel"/>
    <w:tmpl w:val="DB3AD740"/>
    <w:lvl w:ilvl="0" w:tplc="7C1A9000">
      <w:start w:val="1"/>
      <w:numFmt w:val="decimal"/>
      <w:lvlText w:val="%1."/>
      <w:lvlJc w:val="left"/>
      <w:pPr>
        <w:ind w:left="930" w:hanging="57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E5256D"/>
    <w:multiLevelType w:val="multilevel"/>
    <w:tmpl w:val="FA12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BA056C"/>
    <w:multiLevelType w:val="multilevel"/>
    <w:tmpl w:val="648CDE1E"/>
    <w:lvl w:ilvl="0">
      <w:start w:val="1"/>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414C4EBC"/>
    <w:multiLevelType w:val="multilevel"/>
    <w:tmpl w:val="AA8C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F1788"/>
    <w:multiLevelType w:val="multilevel"/>
    <w:tmpl w:val="DA42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0793D"/>
    <w:multiLevelType w:val="multilevel"/>
    <w:tmpl w:val="ED2EC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3E4B34"/>
    <w:multiLevelType w:val="multilevel"/>
    <w:tmpl w:val="BC0A73BE"/>
    <w:lvl w:ilvl="0">
      <w:start w:val="1"/>
      <w:numFmt w:val="decimal"/>
      <w:lvlText w:val="%1."/>
      <w:lvlJc w:val="left"/>
      <w:pPr>
        <w:ind w:left="720" w:hanging="360"/>
      </w:pPr>
      <w:rPr>
        <w:rFonts w:hint="default"/>
        <w:sz w:val="22"/>
      </w:rPr>
    </w:lvl>
    <w:lvl w:ilvl="1">
      <w:start w:val="1"/>
      <w:numFmt w:val="upperRoman"/>
      <w:isLgl/>
      <w:lvlText w:val="%2."/>
      <w:lvlJc w:val="left"/>
      <w:pPr>
        <w:ind w:left="90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7" w15:restartNumberingAfterBreak="0">
    <w:nsid w:val="461D00DC"/>
    <w:multiLevelType w:val="hybridMultilevel"/>
    <w:tmpl w:val="673A9B1C"/>
    <w:lvl w:ilvl="0" w:tplc="43C8AB1E">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B942AE1"/>
    <w:multiLevelType w:val="multilevel"/>
    <w:tmpl w:val="7CE27CA2"/>
    <w:lvl w:ilvl="0">
      <w:start w:val="2"/>
      <w:numFmt w:val="decimal"/>
      <w:lvlText w:val="%1"/>
      <w:lvlJc w:val="left"/>
      <w:pPr>
        <w:ind w:left="360" w:hanging="360"/>
      </w:pPr>
      <w:rPr>
        <w:rFonts w:hint="default"/>
      </w:rPr>
    </w:lvl>
    <w:lvl w:ilvl="1">
      <w:start w:val="1"/>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29" w15:restartNumberingAfterBreak="0">
    <w:nsid w:val="58A213B9"/>
    <w:multiLevelType w:val="singleLevel"/>
    <w:tmpl w:val="D7100D4E"/>
    <w:lvl w:ilvl="0">
      <w:numFmt w:val="bullet"/>
      <w:lvlText w:val=""/>
      <w:lvlJc w:val="left"/>
      <w:pPr>
        <w:tabs>
          <w:tab w:val="num" w:pos="1065"/>
        </w:tabs>
        <w:ind w:left="1065" w:hanging="360"/>
      </w:pPr>
      <w:rPr>
        <w:rFonts w:ascii="Symbol" w:hAnsi="Symbol" w:hint="default"/>
      </w:rPr>
    </w:lvl>
  </w:abstractNum>
  <w:abstractNum w:abstractNumId="30" w15:restartNumberingAfterBreak="0">
    <w:nsid w:val="58B734AD"/>
    <w:multiLevelType w:val="multilevel"/>
    <w:tmpl w:val="FAEE1E70"/>
    <w:lvl w:ilvl="0">
      <w:start w:val="1"/>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59CF2FAB"/>
    <w:multiLevelType w:val="multilevel"/>
    <w:tmpl w:val="DE74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855C0"/>
    <w:multiLevelType w:val="hybridMultilevel"/>
    <w:tmpl w:val="013CD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D240ED"/>
    <w:multiLevelType w:val="singleLevel"/>
    <w:tmpl w:val="5AD240ED"/>
    <w:lvl w:ilvl="0">
      <w:start w:val="1"/>
      <w:numFmt w:val="bullet"/>
      <w:lvlText w:val=""/>
      <w:lvlJc w:val="left"/>
      <w:pPr>
        <w:ind w:left="420" w:hanging="420"/>
      </w:pPr>
      <w:rPr>
        <w:rFonts w:ascii="Wingdings" w:hAnsi="Wingdings" w:hint="default"/>
      </w:rPr>
    </w:lvl>
  </w:abstractNum>
  <w:abstractNum w:abstractNumId="34" w15:restartNumberingAfterBreak="0">
    <w:nsid w:val="5B71513D"/>
    <w:multiLevelType w:val="multilevel"/>
    <w:tmpl w:val="BFACB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E14013E"/>
    <w:multiLevelType w:val="hybridMultilevel"/>
    <w:tmpl w:val="05D8A946"/>
    <w:lvl w:ilvl="0" w:tplc="DC50A36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FDF3ED8"/>
    <w:multiLevelType w:val="multilevel"/>
    <w:tmpl w:val="47D29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67063A"/>
    <w:multiLevelType w:val="hybridMultilevel"/>
    <w:tmpl w:val="4F1C5FD8"/>
    <w:lvl w:ilvl="0" w:tplc="F91C2ED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DB400E"/>
    <w:multiLevelType w:val="multilevel"/>
    <w:tmpl w:val="4EDA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BE3CC7"/>
    <w:multiLevelType w:val="multilevel"/>
    <w:tmpl w:val="B86EC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F822ED"/>
    <w:multiLevelType w:val="multilevel"/>
    <w:tmpl w:val="2BB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7D3D9D"/>
    <w:multiLevelType w:val="multilevel"/>
    <w:tmpl w:val="52A61C9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CF66D0B"/>
    <w:multiLevelType w:val="multilevel"/>
    <w:tmpl w:val="07128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D604920"/>
    <w:multiLevelType w:val="hybridMultilevel"/>
    <w:tmpl w:val="6BF62982"/>
    <w:lvl w:ilvl="0" w:tplc="2C44726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DA63F3A"/>
    <w:multiLevelType w:val="multilevel"/>
    <w:tmpl w:val="A33E0298"/>
    <w:lvl w:ilvl="0">
      <w:start w:val="1"/>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45" w15:restartNumberingAfterBreak="0">
    <w:nsid w:val="786807F4"/>
    <w:multiLevelType w:val="hybridMultilevel"/>
    <w:tmpl w:val="B70271D4"/>
    <w:lvl w:ilvl="0" w:tplc="7E168D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585159"/>
    <w:multiLevelType w:val="multilevel"/>
    <w:tmpl w:val="2C8A0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422E8C"/>
    <w:multiLevelType w:val="multilevel"/>
    <w:tmpl w:val="EA1AAC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2"/>
  </w:num>
  <w:num w:numId="2">
    <w:abstractNumId w:val="35"/>
  </w:num>
  <w:num w:numId="3">
    <w:abstractNumId w:val="7"/>
  </w:num>
  <w:num w:numId="4">
    <w:abstractNumId w:val="17"/>
  </w:num>
  <w:num w:numId="5">
    <w:abstractNumId w:val="29"/>
  </w:num>
  <w:num w:numId="6">
    <w:abstractNumId w:val="45"/>
  </w:num>
  <w:num w:numId="7">
    <w:abstractNumId w:val="5"/>
  </w:num>
  <w:num w:numId="8">
    <w:abstractNumId w:val="15"/>
  </w:num>
  <w:num w:numId="9">
    <w:abstractNumId w:val="10"/>
  </w:num>
  <w:num w:numId="10">
    <w:abstractNumId w:val="4"/>
  </w:num>
  <w:num w:numId="11">
    <w:abstractNumId w:val="40"/>
  </w:num>
  <w:num w:numId="12">
    <w:abstractNumId w:val="26"/>
  </w:num>
  <w:num w:numId="13">
    <w:abstractNumId w:val="27"/>
  </w:num>
  <w:num w:numId="14">
    <w:abstractNumId w:val="34"/>
  </w:num>
  <w:num w:numId="15">
    <w:abstractNumId w:val="37"/>
  </w:num>
  <w:num w:numId="16">
    <w:abstractNumId w:val="18"/>
  </w:num>
  <w:num w:numId="17">
    <w:abstractNumId w:val="2"/>
  </w:num>
  <w:num w:numId="18">
    <w:abstractNumId w:val="8"/>
  </w:num>
  <w:num w:numId="19">
    <w:abstractNumId w:val="14"/>
  </w:num>
  <w:num w:numId="20">
    <w:abstractNumId w:val="41"/>
  </w:num>
  <w:num w:numId="21">
    <w:abstractNumId w:val="1"/>
  </w:num>
  <w:num w:numId="22">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9"/>
  </w:num>
  <w:num w:numId="27">
    <w:abstractNumId w:val="16"/>
  </w:num>
  <w:num w:numId="28">
    <w:abstractNumId w:val="6"/>
  </w:num>
  <w:num w:numId="29">
    <w:abstractNumId w:val="11"/>
  </w:num>
  <w:num w:numId="30">
    <w:abstractNumId w:val="3"/>
  </w:num>
  <w:num w:numId="31">
    <w:abstractNumId w:val="12"/>
  </w:num>
  <w:num w:numId="32">
    <w:abstractNumId w:val="47"/>
  </w:num>
  <w:num w:numId="33">
    <w:abstractNumId w:val="25"/>
  </w:num>
  <w:num w:numId="34">
    <w:abstractNumId w:val="46"/>
  </w:num>
  <w:num w:numId="35">
    <w:abstractNumId w:val="24"/>
  </w:num>
  <w:num w:numId="36">
    <w:abstractNumId w:val="44"/>
  </w:num>
  <w:num w:numId="37">
    <w:abstractNumId w:val="9"/>
  </w:num>
  <w:num w:numId="38">
    <w:abstractNumId w:val="22"/>
  </w:num>
  <w:num w:numId="39">
    <w:abstractNumId w:val="30"/>
  </w:num>
  <w:num w:numId="40">
    <w:abstractNumId w:val="28"/>
  </w:num>
  <w:num w:numId="41">
    <w:abstractNumId w:val="36"/>
  </w:num>
  <w:num w:numId="42">
    <w:abstractNumId w:val="38"/>
  </w:num>
  <w:num w:numId="43">
    <w:abstractNumId w:val="42"/>
  </w:num>
  <w:num w:numId="44">
    <w:abstractNumId w:val="20"/>
  </w:num>
  <w:num w:numId="45">
    <w:abstractNumId w:val="39"/>
  </w:num>
  <w:num w:numId="46">
    <w:abstractNumId w:val="33"/>
  </w:num>
  <w:num w:numId="47">
    <w:abstractNumId w:val="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4D"/>
    <w:rsid w:val="000637BD"/>
    <w:rsid w:val="000E3F03"/>
    <w:rsid w:val="001021AB"/>
    <w:rsid w:val="00147A07"/>
    <w:rsid w:val="001A6F63"/>
    <w:rsid w:val="001B74ED"/>
    <w:rsid w:val="001C6DA7"/>
    <w:rsid w:val="00215E3E"/>
    <w:rsid w:val="00247550"/>
    <w:rsid w:val="00252052"/>
    <w:rsid w:val="00263E4D"/>
    <w:rsid w:val="003A15C0"/>
    <w:rsid w:val="003D3A6B"/>
    <w:rsid w:val="003F2D44"/>
    <w:rsid w:val="004661D0"/>
    <w:rsid w:val="004F5D96"/>
    <w:rsid w:val="0056690A"/>
    <w:rsid w:val="00692EDF"/>
    <w:rsid w:val="006A592B"/>
    <w:rsid w:val="007061B0"/>
    <w:rsid w:val="0075077F"/>
    <w:rsid w:val="0080109F"/>
    <w:rsid w:val="00823BAB"/>
    <w:rsid w:val="0085402A"/>
    <w:rsid w:val="0085633D"/>
    <w:rsid w:val="00862631"/>
    <w:rsid w:val="008F02D6"/>
    <w:rsid w:val="009F49EB"/>
    <w:rsid w:val="00AC546C"/>
    <w:rsid w:val="00AE7270"/>
    <w:rsid w:val="00C330CF"/>
    <w:rsid w:val="00CC4BDE"/>
    <w:rsid w:val="00CF3078"/>
    <w:rsid w:val="00D3530F"/>
    <w:rsid w:val="00D928E4"/>
    <w:rsid w:val="00DA4BBA"/>
    <w:rsid w:val="00DF79F1"/>
    <w:rsid w:val="00E620D4"/>
    <w:rsid w:val="00FE50D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5A365"/>
  <w15:docId w15:val="{8AA912DB-6942-4543-8293-CCB7A820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3E4D"/>
    <w:pPr>
      <w:spacing w:after="0" w:line="360" w:lineRule="auto"/>
      <w:ind w:firstLine="709"/>
      <w:jc w:val="both"/>
    </w:pPr>
    <w:rPr>
      <w:rFonts w:ascii="Times New Roman" w:eastAsia="Calibri" w:hAnsi="Times New Roman" w:cs="Times New Roman"/>
      <w:sz w:val="24"/>
      <w:szCs w:val="24"/>
      <w:lang w:val="es-MX"/>
    </w:rPr>
  </w:style>
  <w:style w:type="paragraph" w:styleId="Ttulo1">
    <w:name w:val="heading 1"/>
    <w:basedOn w:val="Normal"/>
    <w:next w:val="Normal"/>
    <w:link w:val="Ttulo1Car"/>
    <w:uiPriority w:val="9"/>
    <w:qFormat/>
    <w:rsid w:val="00263E4D"/>
    <w:pPr>
      <w:ind w:firstLine="0"/>
      <w:outlineLvl w:val="0"/>
    </w:pPr>
    <w:rPr>
      <w:b/>
      <w:sz w:val="32"/>
      <w:szCs w:val="32"/>
      <w:lang w:val="en-US"/>
    </w:rPr>
  </w:style>
  <w:style w:type="paragraph" w:styleId="Ttulo2">
    <w:name w:val="heading 2"/>
    <w:basedOn w:val="Normal"/>
    <w:next w:val="Normal"/>
    <w:link w:val="Ttulo2Car"/>
    <w:qFormat/>
    <w:rsid w:val="00263E4D"/>
    <w:pPr>
      <w:keepNext/>
      <w:outlineLvl w:val="1"/>
    </w:pPr>
    <w:rPr>
      <w:b/>
      <w:bCs/>
      <w:lang w:val="es-ES" w:eastAsia="es-ES"/>
    </w:rPr>
  </w:style>
  <w:style w:type="paragraph" w:styleId="Ttulo3">
    <w:name w:val="heading 3"/>
    <w:basedOn w:val="Normal"/>
    <w:next w:val="Normal"/>
    <w:link w:val="Ttulo3Car"/>
    <w:qFormat/>
    <w:rsid w:val="00263E4D"/>
    <w:pPr>
      <w:outlineLvl w:val="2"/>
    </w:pPr>
    <w:rPr>
      <w:b/>
      <w:i/>
      <w:sz w:val="22"/>
    </w:rPr>
  </w:style>
  <w:style w:type="paragraph" w:styleId="Ttulo4">
    <w:name w:val="heading 4"/>
    <w:basedOn w:val="Normal"/>
    <w:next w:val="Normal"/>
    <w:link w:val="Ttulo4Car"/>
    <w:qFormat/>
    <w:rsid w:val="00263E4D"/>
    <w:pPr>
      <w:keepNext/>
      <w:jc w:val="center"/>
      <w:outlineLvl w:val="3"/>
    </w:pPr>
    <w:rPr>
      <w:rFonts w:ascii="Lucida Console" w:hAnsi="Lucida Console"/>
      <w:b/>
      <w:bCs/>
      <w:sz w:val="40"/>
      <w:lang w:val="es-ES" w:eastAsia="es-ES"/>
    </w:rPr>
  </w:style>
  <w:style w:type="paragraph" w:styleId="Ttulo5">
    <w:name w:val="heading 5"/>
    <w:basedOn w:val="Normal"/>
    <w:next w:val="Normal"/>
    <w:link w:val="Ttulo5Car"/>
    <w:qFormat/>
    <w:rsid w:val="00263E4D"/>
    <w:pPr>
      <w:keepNext/>
      <w:jc w:val="center"/>
      <w:outlineLvl w:val="4"/>
    </w:pPr>
    <w:rPr>
      <w:rFonts w:ascii="Monotype Corsiva" w:hAnsi="Monotype Corsiva"/>
      <w:sz w:val="48"/>
      <w:lang w:val="es-ES" w:eastAsia="es-ES"/>
    </w:rPr>
  </w:style>
  <w:style w:type="paragraph" w:styleId="Ttulo6">
    <w:name w:val="heading 6"/>
    <w:basedOn w:val="Normal"/>
    <w:next w:val="Normal"/>
    <w:link w:val="Ttulo6Car"/>
    <w:qFormat/>
    <w:rsid w:val="00263E4D"/>
    <w:pPr>
      <w:keepNext/>
      <w:jc w:val="center"/>
      <w:outlineLvl w:val="5"/>
    </w:pPr>
    <w:rPr>
      <w:b/>
      <w:b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3E4D"/>
    <w:rPr>
      <w:rFonts w:ascii="Times New Roman" w:eastAsia="Calibri" w:hAnsi="Times New Roman" w:cs="Times New Roman"/>
      <w:b/>
      <w:sz w:val="32"/>
      <w:szCs w:val="32"/>
      <w:lang w:val="en-US"/>
    </w:rPr>
  </w:style>
  <w:style w:type="character" w:customStyle="1" w:styleId="Ttulo2Car">
    <w:name w:val="Título 2 Car"/>
    <w:basedOn w:val="Fuentedeprrafopredeter"/>
    <w:link w:val="Ttulo2"/>
    <w:rsid w:val="00263E4D"/>
    <w:rPr>
      <w:rFonts w:ascii="Times New Roman" w:eastAsia="Calibri" w:hAnsi="Times New Roman" w:cs="Times New Roman"/>
      <w:b/>
      <w:bCs/>
      <w:sz w:val="24"/>
      <w:szCs w:val="24"/>
      <w:lang w:val="es-ES" w:eastAsia="es-ES"/>
    </w:rPr>
  </w:style>
  <w:style w:type="character" w:customStyle="1" w:styleId="Ttulo3Car">
    <w:name w:val="Título 3 Car"/>
    <w:basedOn w:val="Fuentedeprrafopredeter"/>
    <w:link w:val="Ttulo3"/>
    <w:rsid w:val="00263E4D"/>
    <w:rPr>
      <w:rFonts w:ascii="Times New Roman" w:eastAsia="Calibri" w:hAnsi="Times New Roman" w:cs="Times New Roman"/>
      <w:b/>
      <w:i/>
      <w:szCs w:val="24"/>
      <w:lang w:val="es-MX"/>
    </w:rPr>
  </w:style>
  <w:style w:type="character" w:customStyle="1" w:styleId="Ttulo4Car">
    <w:name w:val="Título 4 Car"/>
    <w:basedOn w:val="Fuentedeprrafopredeter"/>
    <w:link w:val="Ttulo4"/>
    <w:rsid w:val="00263E4D"/>
    <w:rPr>
      <w:rFonts w:ascii="Lucida Console" w:eastAsia="Calibri" w:hAnsi="Lucida Console" w:cs="Times New Roman"/>
      <w:b/>
      <w:bCs/>
      <w:sz w:val="40"/>
      <w:szCs w:val="24"/>
      <w:lang w:val="es-ES" w:eastAsia="es-ES"/>
    </w:rPr>
  </w:style>
  <w:style w:type="character" w:customStyle="1" w:styleId="Ttulo5Car">
    <w:name w:val="Título 5 Car"/>
    <w:basedOn w:val="Fuentedeprrafopredeter"/>
    <w:link w:val="Ttulo5"/>
    <w:rsid w:val="00263E4D"/>
    <w:rPr>
      <w:rFonts w:ascii="Monotype Corsiva" w:eastAsia="Calibri" w:hAnsi="Monotype Corsiva" w:cs="Times New Roman"/>
      <w:sz w:val="48"/>
      <w:szCs w:val="24"/>
      <w:lang w:val="es-ES" w:eastAsia="es-ES"/>
    </w:rPr>
  </w:style>
  <w:style w:type="character" w:customStyle="1" w:styleId="Ttulo6Car">
    <w:name w:val="Título 6 Car"/>
    <w:basedOn w:val="Fuentedeprrafopredeter"/>
    <w:link w:val="Ttulo6"/>
    <w:rsid w:val="00263E4D"/>
    <w:rPr>
      <w:rFonts w:ascii="Times New Roman" w:eastAsia="Calibri" w:hAnsi="Times New Roman" w:cs="Times New Roman"/>
      <w:b/>
      <w:bCs/>
      <w:sz w:val="24"/>
      <w:szCs w:val="24"/>
      <w:lang w:val="es-ES" w:eastAsia="es-ES"/>
    </w:rPr>
  </w:style>
  <w:style w:type="paragraph" w:styleId="Encabezado">
    <w:name w:val="header"/>
    <w:basedOn w:val="Normal"/>
    <w:link w:val="EncabezadoCar"/>
    <w:uiPriority w:val="99"/>
    <w:rsid w:val="00263E4D"/>
    <w:pPr>
      <w:tabs>
        <w:tab w:val="center" w:pos="4320"/>
        <w:tab w:val="right" w:pos="8640"/>
      </w:tabs>
    </w:pPr>
  </w:style>
  <w:style w:type="character" w:customStyle="1" w:styleId="EncabezadoCar">
    <w:name w:val="Encabezado Car"/>
    <w:basedOn w:val="Fuentedeprrafopredeter"/>
    <w:link w:val="Encabezado"/>
    <w:uiPriority w:val="99"/>
    <w:rsid w:val="00263E4D"/>
    <w:rPr>
      <w:rFonts w:ascii="Times New Roman" w:eastAsia="Calibri" w:hAnsi="Times New Roman" w:cs="Times New Roman"/>
      <w:sz w:val="24"/>
      <w:szCs w:val="24"/>
      <w:lang w:val="es-MX"/>
    </w:rPr>
  </w:style>
  <w:style w:type="character" w:styleId="Nmerodepgina">
    <w:name w:val="page number"/>
    <w:basedOn w:val="Fuentedeprrafopredeter"/>
    <w:rsid w:val="00263E4D"/>
  </w:style>
  <w:style w:type="paragraph" w:styleId="Piedepgina">
    <w:name w:val="footer"/>
    <w:basedOn w:val="Normal"/>
    <w:link w:val="PiedepginaCar"/>
    <w:rsid w:val="00263E4D"/>
    <w:pPr>
      <w:tabs>
        <w:tab w:val="center" w:pos="4320"/>
        <w:tab w:val="right" w:pos="8640"/>
      </w:tabs>
    </w:pPr>
  </w:style>
  <w:style w:type="character" w:customStyle="1" w:styleId="PiedepginaCar">
    <w:name w:val="Pie de página Car"/>
    <w:basedOn w:val="Fuentedeprrafopredeter"/>
    <w:link w:val="Piedepgina"/>
    <w:rsid w:val="00263E4D"/>
    <w:rPr>
      <w:rFonts w:ascii="Times New Roman" w:eastAsia="Calibri" w:hAnsi="Times New Roman" w:cs="Times New Roman"/>
      <w:sz w:val="24"/>
      <w:szCs w:val="24"/>
      <w:lang w:val="es-MX"/>
    </w:rPr>
  </w:style>
  <w:style w:type="paragraph" w:styleId="Textoindependiente">
    <w:name w:val="Body Text"/>
    <w:basedOn w:val="Normal"/>
    <w:link w:val="TextoindependienteCar"/>
    <w:rsid w:val="00263E4D"/>
    <w:pPr>
      <w:jc w:val="center"/>
    </w:pPr>
    <w:rPr>
      <w:lang w:val="es-ES" w:eastAsia="es-ES"/>
    </w:rPr>
  </w:style>
  <w:style w:type="character" w:customStyle="1" w:styleId="TextoindependienteCar">
    <w:name w:val="Texto independiente Car"/>
    <w:basedOn w:val="Fuentedeprrafopredeter"/>
    <w:link w:val="Textoindependiente"/>
    <w:rsid w:val="00263E4D"/>
    <w:rPr>
      <w:rFonts w:ascii="Times New Roman" w:eastAsia="Calibri" w:hAnsi="Times New Roman" w:cs="Times New Roman"/>
      <w:sz w:val="24"/>
      <w:szCs w:val="24"/>
      <w:lang w:val="es-ES" w:eastAsia="es-ES"/>
    </w:rPr>
  </w:style>
  <w:style w:type="paragraph" w:styleId="Ttulo">
    <w:name w:val="Title"/>
    <w:basedOn w:val="Normal"/>
    <w:link w:val="TtuloCar"/>
    <w:qFormat/>
    <w:rsid w:val="00263E4D"/>
    <w:pPr>
      <w:jc w:val="center"/>
    </w:pPr>
    <w:rPr>
      <w:b/>
      <w:bCs/>
      <w:lang w:val="es-ES"/>
    </w:rPr>
  </w:style>
  <w:style w:type="character" w:customStyle="1" w:styleId="TtuloCar">
    <w:name w:val="Título Car"/>
    <w:basedOn w:val="Fuentedeprrafopredeter"/>
    <w:link w:val="Ttulo"/>
    <w:rsid w:val="00263E4D"/>
    <w:rPr>
      <w:rFonts w:ascii="Times New Roman" w:eastAsia="Calibri" w:hAnsi="Times New Roman" w:cs="Times New Roman"/>
      <w:b/>
      <w:bCs/>
      <w:sz w:val="24"/>
      <w:szCs w:val="24"/>
      <w:lang w:val="es-ES"/>
    </w:rPr>
  </w:style>
  <w:style w:type="paragraph" w:styleId="Textoindependiente2">
    <w:name w:val="Body Text 2"/>
    <w:basedOn w:val="Normal"/>
    <w:link w:val="Textoindependiente2Car"/>
    <w:rsid w:val="00263E4D"/>
    <w:pPr>
      <w:spacing w:after="120" w:line="480" w:lineRule="auto"/>
    </w:pPr>
    <w:rPr>
      <w:lang w:val="es-ES" w:eastAsia="es-ES"/>
    </w:rPr>
  </w:style>
  <w:style w:type="character" w:customStyle="1" w:styleId="Textoindependiente2Car">
    <w:name w:val="Texto independiente 2 Car"/>
    <w:basedOn w:val="Fuentedeprrafopredeter"/>
    <w:link w:val="Textoindependiente2"/>
    <w:rsid w:val="00263E4D"/>
    <w:rPr>
      <w:rFonts w:ascii="Times New Roman" w:eastAsia="Calibri" w:hAnsi="Times New Roman" w:cs="Times New Roman"/>
      <w:sz w:val="24"/>
      <w:szCs w:val="24"/>
      <w:lang w:val="es-ES" w:eastAsia="es-ES"/>
    </w:rPr>
  </w:style>
  <w:style w:type="paragraph" w:styleId="NormalWeb">
    <w:name w:val="Normal (Web)"/>
    <w:basedOn w:val="Normal"/>
    <w:uiPriority w:val="99"/>
    <w:rsid w:val="00263E4D"/>
    <w:pPr>
      <w:spacing w:before="100" w:beforeAutospacing="1" w:after="100" w:afterAutospacing="1"/>
    </w:pPr>
    <w:rPr>
      <w:lang w:val="es-ES" w:eastAsia="es-ES"/>
    </w:rPr>
  </w:style>
  <w:style w:type="table" w:styleId="Tablaconcuadrcula">
    <w:name w:val="Table Grid"/>
    <w:basedOn w:val="Tablanormal"/>
    <w:uiPriority w:val="39"/>
    <w:qFormat/>
    <w:rsid w:val="00263E4D"/>
    <w:pPr>
      <w:spacing w:after="0" w:line="240" w:lineRule="auto"/>
    </w:pPr>
    <w:rPr>
      <w:rFonts w:ascii="Times New Roman" w:eastAsia="Times New Roman" w:hAnsi="Times New Roman" w:cs="Times New Roman"/>
      <w:sz w:val="20"/>
      <w:szCs w:val="20"/>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63E4D"/>
    <w:pPr>
      <w:ind w:left="720"/>
      <w:contextualSpacing/>
    </w:pPr>
    <w:rPr>
      <w:rFonts w:ascii="Cambria" w:eastAsia="MS Mincho" w:hAnsi="Cambria"/>
      <w:lang w:val="es-ES_tradnl" w:eastAsia="es-ES"/>
    </w:rPr>
  </w:style>
  <w:style w:type="character" w:customStyle="1" w:styleId="apple-converted-space">
    <w:name w:val="apple-converted-space"/>
    <w:rsid w:val="00263E4D"/>
  </w:style>
  <w:style w:type="character" w:styleId="Hipervnculo">
    <w:name w:val="Hyperlink"/>
    <w:unhideWhenUsed/>
    <w:rsid w:val="00263E4D"/>
    <w:rPr>
      <w:color w:val="0000FF"/>
      <w:u w:val="single"/>
    </w:rPr>
  </w:style>
  <w:style w:type="paragraph" w:styleId="Textodeglobo">
    <w:name w:val="Balloon Text"/>
    <w:basedOn w:val="Normal"/>
    <w:link w:val="TextodegloboCar"/>
    <w:uiPriority w:val="99"/>
    <w:semiHidden/>
    <w:unhideWhenUsed/>
    <w:rsid w:val="00263E4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63E4D"/>
    <w:rPr>
      <w:rFonts w:ascii="Lucida Grande" w:eastAsia="Calibri" w:hAnsi="Lucida Grande" w:cs="Lucida Grande"/>
      <w:sz w:val="18"/>
      <w:szCs w:val="18"/>
      <w:lang w:val="es-MX"/>
    </w:rPr>
  </w:style>
  <w:style w:type="paragraph" w:styleId="Sangradetextonormal">
    <w:name w:val="Body Text Indent"/>
    <w:basedOn w:val="Normal"/>
    <w:link w:val="SangradetextonormalCar"/>
    <w:uiPriority w:val="99"/>
    <w:semiHidden/>
    <w:unhideWhenUsed/>
    <w:rsid w:val="00263E4D"/>
    <w:pPr>
      <w:spacing w:after="120"/>
      <w:ind w:left="283"/>
    </w:pPr>
  </w:style>
  <w:style w:type="character" w:customStyle="1" w:styleId="SangradetextonormalCar">
    <w:name w:val="Sangría de texto normal Car"/>
    <w:basedOn w:val="Fuentedeprrafopredeter"/>
    <w:link w:val="Sangradetextonormal"/>
    <w:uiPriority w:val="99"/>
    <w:semiHidden/>
    <w:rsid w:val="00263E4D"/>
    <w:rPr>
      <w:rFonts w:ascii="Times New Roman" w:eastAsia="Calibri" w:hAnsi="Times New Roman" w:cs="Times New Roman"/>
      <w:sz w:val="24"/>
      <w:szCs w:val="24"/>
      <w:lang w:val="es-MX"/>
    </w:rPr>
  </w:style>
  <w:style w:type="paragraph" w:styleId="Sangra2detindependiente">
    <w:name w:val="Body Text Indent 2"/>
    <w:basedOn w:val="Normal"/>
    <w:link w:val="Sangra2detindependienteCar"/>
    <w:uiPriority w:val="99"/>
    <w:unhideWhenUsed/>
    <w:rsid w:val="00263E4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63E4D"/>
    <w:rPr>
      <w:rFonts w:ascii="Times New Roman" w:eastAsia="Calibri" w:hAnsi="Times New Roman" w:cs="Times New Roman"/>
      <w:sz w:val="24"/>
      <w:szCs w:val="24"/>
      <w:lang w:val="es-MX"/>
    </w:rPr>
  </w:style>
  <w:style w:type="character" w:styleId="nfasis">
    <w:name w:val="Emphasis"/>
    <w:basedOn w:val="Fuentedeprrafopredeter"/>
    <w:uiPriority w:val="20"/>
    <w:qFormat/>
    <w:rsid w:val="00263E4D"/>
    <w:rPr>
      <w:i/>
      <w:iCs/>
    </w:rPr>
  </w:style>
  <w:style w:type="character" w:styleId="Textoennegrita">
    <w:name w:val="Strong"/>
    <w:basedOn w:val="Fuentedeprrafopredeter"/>
    <w:uiPriority w:val="22"/>
    <w:qFormat/>
    <w:rsid w:val="00263E4D"/>
    <w:rPr>
      <w:b/>
      <w:bCs/>
    </w:rPr>
  </w:style>
  <w:style w:type="character" w:styleId="Hipervnculovisitado">
    <w:name w:val="FollowedHyperlink"/>
    <w:basedOn w:val="Fuentedeprrafopredeter"/>
    <w:uiPriority w:val="99"/>
    <w:semiHidden/>
    <w:unhideWhenUsed/>
    <w:rsid w:val="00263E4D"/>
    <w:rPr>
      <w:color w:val="800080" w:themeColor="followedHyperlink"/>
      <w:u w:val="single"/>
    </w:rPr>
  </w:style>
  <w:style w:type="character" w:customStyle="1" w:styleId="espaciado">
    <w:name w:val="espaciado"/>
    <w:basedOn w:val="Fuentedeprrafopredeter"/>
    <w:rsid w:val="00263E4D"/>
  </w:style>
  <w:style w:type="character" w:styleId="Referenciasutil">
    <w:name w:val="Subtle Reference"/>
    <w:basedOn w:val="Fuentedeprrafopredeter"/>
    <w:uiPriority w:val="31"/>
    <w:qFormat/>
    <w:rsid w:val="00263E4D"/>
    <w:rPr>
      <w:smallCaps/>
      <w:color w:val="C0504D" w:themeColor="accent2"/>
      <w:u w:val="single"/>
    </w:rPr>
  </w:style>
  <w:style w:type="character" w:customStyle="1" w:styleId="hps">
    <w:name w:val="hps"/>
    <w:basedOn w:val="Fuentedeprrafopredeter"/>
    <w:rsid w:val="00263E4D"/>
  </w:style>
  <w:style w:type="character" w:customStyle="1" w:styleId="shorttext">
    <w:name w:val="short_text"/>
    <w:basedOn w:val="Fuentedeprrafopredeter"/>
    <w:rsid w:val="00263E4D"/>
  </w:style>
  <w:style w:type="paragraph" w:styleId="Descripcin">
    <w:name w:val="caption"/>
    <w:basedOn w:val="Normal"/>
    <w:next w:val="Normal"/>
    <w:uiPriority w:val="35"/>
    <w:unhideWhenUsed/>
    <w:qFormat/>
    <w:rsid w:val="00263E4D"/>
    <w:pPr>
      <w:spacing w:after="200"/>
    </w:pPr>
    <w:rPr>
      <w:rFonts w:asciiTheme="minorHAnsi" w:eastAsiaTheme="minorHAnsi" w:hAnsiTheme="minorHAnsi" w:cstheme="minorBidi"/>
      <w:i/>
      <w:iCs/>
      <w:color w:val="1F497D" w:themeColor="text2"/>
      <w:sz w:val="22"/>
      <w:szCs w:val="18"/>
    </w:rPr>
  </w:style>
  <w:style w:type="paragraph" w:styleId="Bibliografa">
    <w:name w:val="Bibliography"/>
    <w:basedOn w:val="Normal"/>
    <w:next w:val="Normal"/>
    <w:uiPriority w:val="37"/>
    <w:unhideWhenUsed/>
    <w:rsid w:val="00263E4D"/>
    <w:pPr>
      <w:spacing w:after="160" w:line="259" w:lineRule="auto"/>
    </w:pPr>
    <w:rPr>
      <w:rFonts w:asciiTheme="minorHAnsi" w:eastAsiaTheme="minorHAnsi" w:hAnsiTheme="minorHAnsi" w:cstheme="minorBidi"/>
      <w:sz w:val="22"/>
      <w:szCs w:val="22"/>
    </w:rPr>
  </w:style>
  <w:style w:type="character" w:styleId="Refdecomentario">
    <w:name w:val="annotation reference"/>
    <w:basedOn w:val="Fuentedeprrafopredeter"/>
    <w:uiPriority w:val="99"/>
    <w:semiHidden/>
    <w:unhideWhenUsed/>
    <w:rsid w:val="00FE50D4"/>
    <w:rPr>
      <w:sz w:val="16"/>
      <w:szCs w:val="16"/>
    </w:rPr>
  </w:style>
  <w:style w:type="paragraph" w:styleId="Textocomentario">
    <w:name w:val="annotation text"/>
    <w:basedOn w:val="Normal"/>
    <w:link w:val="TextocomentarioCar"/>
    <w:uiPriority w:val="99"/>
    <w:unhideWhenUsed/>
    <w:rsid w:val="00FE50D4"/>
    <w:pPr>
      <w:spacing w:line="240" w:lineRule="auto"/>
    </w:pPr>
    <w:rPr>
      <w:sz w:val="20"/>
      <w:szCs w:val="20"/>
    </w:rPr>
  </w:style>
  <w:style w:type="character" w:customStyle="1" w:styleId="TextocomentarioCar">
    <w:name w:val="Texto comentario Car"/>
    <w:basedOn w:val="Fuentedeprrafopredeter"/>
    <w:link w:val="Textocomentario"/>
    <w:uiPriority w:val="99"/>
    <w:rsid w:val="00FE50D4"/>
    <w:rPr>
      <w:rFonts w:ascii="Times New Roman" w:eastAsia="Calibri"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FE50D4"/>
    <w:rPr>
      <w:b/>
      <w:bCs/>
    </w:rPr>
  </w:style>
  <w:style w:type="character" w:customStyle="1" w:styleId="AsuntodelcomentarioCar">
    <w:name w:val="Asunto del comentario Car"/>
    <w:basedOn w:val="TextocomentarioCar"/>
    <w:link w:val="Asuntodelcomentario"/>
    <w:uiPriority w:val="99"/>
    <w:semiHidden/>
    <w:rsid w:val="00FE50D4"/>
    <w:rPr>
      <w:rFonts w:ascii="Times New Roman" w:eastAsia="Calibri" w:hAnsi="Times New Roman" w:cs="Times New Roman"/>
      <w:b/>
      <w:bCs/>
      <w:sz w:val="20"/>
      <w:szCs w:val="20"/>
      <w:lang w:val="es-MX"/>
    </w:rPr>
  </w:style>
  <w:style w:type="character" w:customStyle="1" w:styleId="createby">
    <w:name w:val="createby"/>
    <w:basedOn w:val="Fuentedeprrafopredeter"/>
    <w:rsid w:val="0085402A"/>
  </w:style>
  <w:style w:type="character" w:styleId="Textodelmarcadordeposicin">
    <w:name w:val="Placeholder Text"/>
    <w:basedOn w:val="Fuentedeprrafopredeter"/>
    <w:uiPriority w:val="99"/>
    <w:semiHidden/>
    <w:rsid w:val="00823B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18" Type="http://schemas.openxmlformats.org/officeDocument/2006/relationships/hyperlink" Target="https://www.eleconomista.es/blogs/personas-ciencia-y-management/?p=915" TargetMode="External"/><Relationship Id="rId3" Type="http://schemas.openxmlformats.org/officeDocument/2006/relationships/styles" Target="styles.xml"/><Relationship Id="rId21" Type="http://schemas.openxmlformats.org/officeDocument/2006/relationships/hyperlink" Target="http://www.redalyc.org/pdf/2750/275020513035.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s://greatplacetowork.es/2017/07/27/la-creatividad-como-base-de-la-innovacion-empresari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jstor.org/stable/1818907" TargetMode="External"/><Relationship Id="rId10" Type="http://schemas.openxmlformats.org/officeDocument/2006/relationships/footer" Target="footer1.xml"/><Relationship Id="rId19" Type="http://schemas.openxmlformats.org/officeDocument/2006/relationships/hyperlink" Target="http://investigacion.utmachala.edu.ec/proceedings/index.php/utmach/article/download/189/16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4.xml"/><Relationship Id="rId22" Type="http://schemas.openxmlformats.org/officeDocument/2006/relationships/hyperlink" Target="http://www.redalyc.org/articulo.oa?id=807186880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8i15.12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DR.%20IVAN%20LOPEZ\Dropbox\work\aldana-consulting\negocios\spss\01_Anali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IVAN%20LOPEZ\Dropbox\work\aldana-consulting\negocios\spss\01_Anali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R.%20IVAN%20LOPEZ\Dropbox\work\aldana-consulting\negocios\spss\01_Anali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Computer%20Information\Publicaciones\ProyArticulos\2018_CREATIVIDAD\01_Anali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R.%20IVAN%20LOPEZ\Dropbox\work\aldana-consulting\negocios\spss\01_Anali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20IVAN%20LOPEZ\Dropbox\work\aldana-consulting\negocios\spss\01_Analisi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Computer%20Information\Publicaciones\ProyArticulos\2018_CREATIVIDAD\01_Anali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15875" cap="rnd">
              <a:solidFill>
                <a:schemeClr val="accent1"/>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cat>
            <c:strRef>
              <c:f>'[01_Analisis.xlsx]Creatividad Opinion 01'!$Q$1:$Q$7</c:f>
              <c:strCache>
                <c:ptCount val="7"/>
                <c:pt idx="0">
                  <c:v> Todas las personas pueden ser creativas</c:v>
                </c:pt>
                <c:pt idx="1">
                  <c:v> Los empresarios son creativos</c:v>
                </c:pt>
                <c:pt idx="2">
                  <c:v> Los trabajadores son creativos</c:v>
                </c:pt>
                <c:pt idx="3">
                  <c:v> La creatividad es una ventaja competitiva para la empresa</c:v>
                </c:pt>
                <c:pt idx="4">
                  <c:v> Las empresas más creativas se adaptan mejor al medio</c:v>
                </c:pt>
                <c:pt idx="5">
                  <c:v> La creatividad ayuda a aprovechar los conflictos</c:v>
                </c:pt>
                <c:pt idx="6">
                  <c:v> La creatividad ayuda al éxito de las empresas</c:v>
                </c:pt>
              </c:strCache>
            </c:strRef>
          </c:cat>
          <c:val>
            <c:numRef>
              <c:f>'[01_Analisis.xlsx]Creatividad Opinion 01'!$R$1:$R$7</c:f>
              <c:numCache>
                <c:formatCode>General</c:formatCode>
                <c:ptCount val="7"/>
                <c:pt idx="0">
                  <c:v>0.89454545454545498</c:v>
                </c:pt>
                <c:pt idx="1">
                  <c:v>0.86545454545454503</c:v>
                </c:pt>
                <c:pt idx="2">
                  <c:v>0.83272727272727298</c:v>
                </c:pt>
                <c:pt idx="3">
                  <c:v>0.98909090909090902</c:v>
                </c:pt>
                <c:pt idx="4">
                  <c:v>0.89818181818181797</c:v>
                </c:pt>
                <c:pt idx="5">
                  <c:v>0.86181818181818204</c:v>
                </c:pt>
                <c:pt idx="6">
                  <c:v>0.96727272727272695</c:v>
                </c:pt>
              </c:numCache>
            </c:numRef>
          </c:val>
          <c:extLst>
            <c:ext xmlns:c16="http://schemas.microsoft.com/office/drawing/2014/chart" uri="{C3380CC4-5D6E-409C-BE32-E72D297353CC}">
              <c16:uniqueId val="{00000000-271E-481C-93C0-00FD4F5027BD}"/>
            </c:ext>
          </c:extLst>
        </c:ser>
        <c:dLbls>
          <c:showLegendKey val="0"/>
          <c:showVal val="0"/>
          <c:showCatName val="0"/>
          <c:showSerName val="0"/>
          <c:showPercent val="0"/>
          <c:showBubbleSize val="0"/>
        </c:dLbls>
        <c:axId val="330616704"/>
        <c:axId val="330589280"/>
      </c:radarChart>
      <c:catAx>
        <c:axId val="33061670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MX"/>
          </a:p>
        </c:txPr>
        <c:crossAx val="330589280"/>
        <c:crosses val="autoZero"/>
        <c:auto val="1"/>
        <c:lblAlgn val="ctr"/>
        <c:lblOffset val="100"/>
        <c:noMultiLvlLbl val="0"/>
      </c:catAx>
      <c:valAx>
        <c:axId val="330589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MX"/>
          </a:p>
        </c:txPr>
        <c:crossAx val="330616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s-ES"/>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5400" cap="rnd" cmpd="sng" algn="ctr">
              <a:solidFill>
                <a:schemeClr val="accent1"/>
              </a:solidFill>
              <a:prstDash val="sysDot"/>
              <a:round/>
            </a:ln>
            <a:effectLst/>
          </c:spPr>
          <c:marker>
            <c:symbol val="circle"/>
            <c:size val="6"/>
            <c:spPr>
              <a:solidFill>
                <a:schemeClr val="accent1"/>
              </a:solidFill>
              <a:ln>
                <a:noFill/>
              </a:ln>
              <a:effectLst/>
            </c:spPr>
          </c:marker>
          <c:cat>
            <c:strRef>
              <c:f>'[01_Analisis.xlsx]Creatividad  Opinion 02'!$T$4:$T$12</c:f>
              <c:strCache>
                <c:ptCount val="9"/>
                <c:pt idx="0">
                  <c:v> Es original</c:v>
                </c:pt>
                <c:pt idx="1">
                  <c:v> Produce grandes cantidades de artículos similares no originales</c:v>
                </c:pt>
                <c:pt idx="2">
                  <c:v> Hace productos diferentes- no necesariamente inusuales</c:v>
                </c:pt>
                <c:pt idx="3">
                  <c:v> Se orienta a los detalles en su trabajo</c:v>
                </c:pt>
                <c:pt idx="4">
                  <c:v> Es sensible a los problemas y a las mejoras</c:v>
                </c:pt>
                <c:pt idx="5">
                  <c:v> Quiere ser ella misma- ser independiente</c:v>
                </c:pt>
                <c:pt idx="6">
                  <c:v> Tiene buena imagen de sí misma</c:v>
                </c:pt>
                <c:pt idx="7">
                  <c:v> Tiene alto nivel de aspiraciones y exigencias</c:v>
                </c:pt>
                <c:pt idx="8">
                  <c:v> Es empeñosa y constante con su trabajo</c:v>
                </c:pt>
              </c:strCache>
            </c:strRef>
          </c:cat>
          <c:val>
            <c:numRef>
              <c:f>'[01_Analisis.xlsx]Creatividad  Opinion 02'!$U$4:$U$12</c:f>
              <c:numCache>
                <c:formatCode>General</c:formatCode>
                <c:ptCount val="9"/>
                <c:pt idx="0">
                  <c:v>0.90181818181818196</c:v>
                </c:pt>
                <c:pt idx="1">
                  <c:v>0.58181818181818201</c:v>
                </c:pt>
                <c:pt idx="2">
                  <c:v>0.83636363636363598</c:v>
                </c:pt>
                <c:pt idx="3">
                  <c:v>0.85818181818181805</c:v>
                </c:pt>
                <c:pt idx="4">
                  <c:v>0.81454545454545502</c:v>
                </c:pt>
                <c:pt idx="5">
                  <c:v>0.80727272727272703</c:v>
                </c:pt>
                <c:pt idx="6">
                  <c:v>0.82909090909090899</c:v>
                </c:pt>
                <c:pt idx="7">
                  <c:v>0.89454545454545498</c:v>
                </c:pt>
                <c:pt idx="8">
                  <c:v>0.89454545454545498</c:v>
                </c:pt>
              </c:numCache>
            </c:numRef>
          </c:val>
          <c:extLst>
            <c:ext xmlns:c16="http://schemas.microsoft.com/office/drawing/2014/chart" uri="{C3380CC4-5D6E-409C-BE32-E72D297353CC}">
              <c16:uniqueId val="{00000000-4E85-4839-B5E4-75912D4BD31A}"/>
            </c:ext>
          </c:extLst>
        </c:ser>
        <c:dLbls>
          <c:showLegendKey val="0"/>
          <c:showVal val="0"/>
          <c:showCatName val="0"/>
          <c:showSerName val="0"/>
          <c:showPercent val="0"/>
          <c:showBubbleSize val="0"/>
        </c:dLbls>
        <c:axId val="398558368"/>
        <c:axId val="394266656"/>
      </c:radarChart>
      <c:catAx>
        <c:axId val="39855836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0" spcFirstLastPara="0" vertOverflow="ellipsis" vert="horz" wrap="square" anchor="ctr" anchorCtr="0"/>
          <a:lstStyle/>
          <a:p>
            <a:pPr>
              <a:defRPr lang="es-ES"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es-MX"/>
          </a:p>
        </c:txPr>
        <c:crossAx val="394266656"/>
        <c:crosses val="autoZero"/>
        <c:auto val="1"/>
        <c:lblAlgn val="ctr"/>
        <c:lblOffset val="100"/>
        <c:noMultiLvlLbl val="0"/>
      </c:catAx>
      <c:valAx>
        <c:axId val="39426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98558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lang="es-ES"/>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'[01_Analisis.xlsx]Creatividad Opinion 03'!$S$4:$S$10</c:f>
              <c:strCache>
                <c:ptCount val="7"/>
                <c:pt idx="0">
                  <c:v> Para ser creativo hay que ser totalmente original</c:v>
                </c:pt>
                <c:pt idx="1">
                  <c:v> Los artistas y científicos son las únicas personas creativas</c:v>
                </c:pt>
                <c:pt idx="2">
                  <c:v> Se requiere un alto coeficiente intelectual para ser creativo</c:v>
                </c:pt>
                <c:pt idx="3">
                  <c:v> Creatividad significa producir algo tangible</c:v>
                </c:pt>
                <c:pt idx="4">
                  <c:v> La originalidad es innata</c:v>
                </c:pt>
                <c:pt idx="5">
                  <c:v> Solo los jóvenes pueden ser creativos</c:v>
                </c:pt>
                <c:pt idx="6">
                  <c:v> Los genios creativos son expertos en todos los temas</c:v>
                </c:pt>
              </c:strCache>
            </c:strRef>
          </c:cat>
          <c:val>
            <c:numRef>
              <c:f>'[01_Analisis.xlsx]Creatividad Opinion 03'!$T$4:$T$10</c:f>
              <c:numCache>
                <c:formatCode>General</c:formatCode>
                <c:ptCount val="7"/>
                <c:pt idx="0">
                  <c:v>0.81090909090909102</c:v>
                </c:pt>
                <c:pt idx="1">
                  <c:v>0.50909090909090904</c:v>
                </c:pt>
                <c:pt idx="2">
                  <c:v>0.51636363636363602</c:v>
                </c:pt>
                <c:pt idx="3">
                  <c:v>0.589090909090909</c:v>
                </c:pt>
                <c:pt idx="4">
                  <c:v>0.63636363636363602</c:v>
                </c:pt>
                <c:pt idx="5">
                  <c:v>0.472727272727273</c:v>
                </c:pt>
                <c:pt idx="6">
                  <c:v>0.50909090909090904</c:v>
                </c:pt>
              </c:numCache>
            </c:numRef>
          </c:val>
          <c:extLst>
            <c:ext xmlns:c16="http://schemas.microsoft.com/office/drawing/2014/chart" uri="{C3380CC4-5D6E-409C-BE32-E72D297353CC}">
              <c16:uniqueId val="{00000000-264C-49B1-817A-72DE88DF9572}"/>
            </c:ext>
          </c:extLst>
        </c:ser>
        <c:dLbls>
          <c:showLegendKey val="0"/>
          <c:showVal val="0"/>
          <c:showCatName val="0"/>
          <c:showSerName val="0"/>
          <c:showPercent val="0"/>
          <c:showBubbleSize val="0"/>
        </c:dLbls>
        <c:axId val="394268896"/>
        <c:axId val="394269456"/>
      </c:radarChart>
      <c:catAx>
        <c:axId val="39426889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es-ES"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endParaRPr lang="es-MX"/>
          </a:p>
        </c:txPr>
        <c:crossAx val="394269456"/>
        <c:crosses val="autoZero"/>
        <c:auto val="1"/>
        <c:lblAlgn val="ctr"/>
        <c:lblOffset val="100"/>
        <c:noMultiLvlLbl val="0"/>
      </c:catAx>
      <c:valAx>
        <c:axId val="394269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94268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5400000" vert="horz"/>
    <a:lstStyle/>
    <a:p>
      <a:pPr>
        <a:defRPr lang="es-ES"/>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'Creatividad Opinion 04'!$H$2:$T$2</c:f>
              <c:strCache>
                <c:ptCount val="13"/>
                <c:pt idx="0">
                  <c:v> La rutina</c:v>
                </c:pt>
                <c:pt idx="1">
                  <c:v> La centralización del poder en la empresa</c:v>
                </c:pt>
                <c:pt idx="2">
                  <c:v> Excesivo apego al reglamento</c:v>
                </c:pt>
                <c:pt idx="3">
                  <c:v> Miedo al fracaso</c:v>
                </c:pt>
                <c:pt idx="4">
                  <c:v> La edad</c:v>
                </c:pt>
                <c:pt idx="5">
                  <c:v> Gente que quiere aprovecharse de la situación</c:v>
                </c:pt>
                <c:pt idx="6">
                  <c:v> Incapacidad para manejar bien el liderazgo (empresarios)</c:v>
                </c:pt>
                <c:pt idx="7">
                  <c:v> No tomar en cuenta las necesidades del trabajador</c:v>
                </c:pt>
                <c:pt idx="8">
                  <c:v> Deshumanización por parte de la empresa y del trabajador</c:v>
                </c:pt>
                <c:pt idx="9">
                  <c:v> Mal ejemplo de jefes que marcan objetivos y no los cumplen</c:v>
                </c:pt>
                <c:pt idx="10">
                  <c:v> Objetivos organizacionales no claros</c:v>
                </c:pt>
                <c:pt idx="11">
                  <c:v> Deficiente organización del tiempo de los trabajadores</c:v>
                </c:pt>
                <c:pt idx="12">
                  <c:v> Capacitación orientada a las rutinas</c:v>
                </c:pt>
              </c:strCache>
            </c:strRef>
          </c:cat>
          <c:val>
            <c:numRef>
              <c:f>'Creatividad Opinion 04'!$H$1:$T$1</c:f>
              <c:numCache>
                <c:formatCode>General</c:formatCode>
                <c:ptCount val="13"/>
                <c:pt idx="0">
                  <c:v>0.82962962962962961</c:v>
                </c:pt>
                <c:pt idx="1">
                  <c:v>0.77037037037037037</c:v>
                </c:pt>
                <c:pt idx="2">
                  <c:v>0.74444444444444446</c:v>
                </c:pt>
                <c:pt idx="3">
                  <c:v>0.81481481481481477</c:v>
                </c:pt>
                <c:pt idx="4">
                  <c:v>0.55925925925925923</c:v>
                </c:pt>
                <c:pt idx="5">
                  <c:v>0.7592592592592593</c:v>
                </c:pt>
                <c:pt idx="6">
                  <c:v>0.83333333333333337</c:v>
                </c:pt>
                <c:pt idx="7">
                  <c:v>0.82962962962962961</c:v>
                </c:pt>
                <c:pt idx="8">
                  <c:v>0.85555555555555551</c:v>
                </c:pt>
                <c:pt idx="9">
                  <c:v>0.85925925925925928</c:v>
                </c:pt>
                <c:pt idx="10">
                  <c:v>0.88148148148148153</c:v>
                </c:pt>
                <c:pt idx="11">
                  <c:v>0.81111111111111112</c:v>
                </c:pt>
                <c:pt idx="12">
                  <c:v>0.74814814814814812</c:v>
                </c:pt>
              </c:numCache>
            </c:numRef>
          </c:val>
          <c:extLst>
            <c:ext xmlns:c16="http://schemas.microsoft.com/office/drawing/2014/chart" uri="{C3380CC4-5D6E-409C-BE32-E72D297353CC}">
              <c16:uniqueId val="{00000000-084B-4774-A601-82BB3E4EADD5}"/>
            </c:ext>
          </c:extLst>
        </c:ser>
        <c:dLbls>
          <c:showLegendKey val="0"/>
          <c:showVal val="0"/>
          <c:showCatName val="0"/>
          <c:showSerName val="0"/>
          <c:showPercent val="0"/>
          <c:showBubbleSize val="0"/>
        </c:dLbls>
        <c:axId val="32733424"/>
        <c:axId val="32733984"/>
      </c:radarChart>
      <c:catAx>
        <c:axId val="3273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2733984"/>
        <c:crosses val="autoZero"/>
        <c:auto val="1"/>
        <c:lblAlgn val="ctr"/>
        <c:lblOffset val="100"/>
        <c:noMultiLvlLbl val="0"/>
      </c:catAx>
      <c:valAx>
        <c:axId val="3273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2733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s-ES"/>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15875" cap="rnd">
              <a:solidFill>
                <a:schemeClr val="accent1"/>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cat>
            <c:strRef>
              <c:f>'[01_Analisis.xlsx]Creatividad Opinion 05'!$P$3:$P$8</c:f>
              <c:strCache>
                <c:ptCount val="6"/>
                <c:pt idx="0">
                  <c:v> Inteligencia</c:v>
                </c:pt>
                <c:pt idx="1">
                  <c:v> Confianza</c:v>
                </c:pt>
                <c:pt idx="2">
                  <c:v> Disposición a correr riesgos</c:v>
                </c:pt>
                <c:pt idx="3">
                  <c:v> Capacidad para tomar decisiones por sí mismos</c:v>
                </c:pt>
                <c:pt idx="4">
                  <c:v> Tolerancia a la ambigüedad</c:v>
                </c:pt>
                <c:pt idx="5">
                  <c:v> Perseverancia ante la frustración</c:v>
                </c:pt>
              </c:strCache>
            </c:strRef>
          </c:cat>
          <c:val>
            <c:numRef>
              <c:f>'[01_Analisis.xlsx]Creatividad Opinion 05'!$Q$3:$Q$8</c:f>
              <c:numCache>
                <c:formatCode>General</c:formatCode>
                <c:ptCount val="6"/>
                <c:pt idx="0">
                  <c:v>0.86666666666666703</c:v>
                </c:pt>
                <c:pt idx="1">
                  <c:v>0.88518518518518496</c:v>
                </c:pt>
                <c:pt idx="2">
                  <c:v>0.79259259259259296</c:v>
                </c:pt>
                <c:pt idx="3">
                  <c:v>0.87037037037037002</c:v>
                </c:pt>
                <c:pt idx="4">
                  <c:v>0.76296296296296295</c:v>
                </c:pt>
                <c:pt idx="5">
                  <c:v>0.85925925925925895</c:v>
                </c:pt>
              </c:numCache>
            </c:numRef>
          </c:val>
          <c:extLst>
            <c:ext xmlns:c16="http://schemas.microsoft.com/office/drawing/2014/chart" uri="{C3380CC4-5D6E-409C-BE32-E72D297353CC}">
              <c16:uniqueId val="{00000000-4ED6-426A-B594-1701D82F73B5}"/>
            </c:ext>
          </c:extLst>
        </c:ser>
        <c:dLbls>
          <c:showLegendKey val="0"/>
          <c:showVal val="0"/>
          <c:showCatName val="0"/>
          <c:showSerName val="0"/>
          <c:showPercent val="0"/>
          <c:showBubbleSize val="0"/>
        </c:dLbls>
        <c:axId val="402681600"/>
        <c:axId val="402682160"/>
      </c:radarChart>
      <c:catAx>
        <c:axId val="4026816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MX"/>
          </a:p>
        </c:txPr>
        <c:crossAx val="402682160"/>
        <c:crosses val="autoZero"/>
        <c:auto val="1"/>
        <c:lblAlgn val="ctr"/>
        <c:lblOffset val="100"/>
        <c:noMultiLvlLbl val="0"/>
      </c:catAx>
      <c:valAx>
        <c:axId val="40268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MX"/>
          </a:p>
        </c:txPr>
        <c:crossAx val="4026816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s-ES"/>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15875" cap="rnd">
              <a:solidFill>
                <a:schemeClr val="accent1"/>
              </a:solidFill>
              <a:round/>
            </a:ln>
            <a:effectLst/>
          </c:spPr>
          <c:marker>
            <c:symbol val="circle"/>
            <c:size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cat>
            <c:strRef>
              <c:f>'[01_Analisis.xlsx]Creatividad Opinion 06'!$Q$3:$Q$11</c:f>
              <c:strCache>
                <c:ptCount val="9"/>
                <c:pt idx="0">
                  <c:v> El intercambio de ideas entre jefes y subordinados</c:v>
                </c:pt>
                <c:pt idx="1">
                  <c:v> Evaluación justa de las ideas que aporta el personal</c:v>
                </c:pt>
                <c:pt idx="2">
                  <c:v> Evaluación constructiva de las ideas del personal</c:v>
                </c:pt>
                <c:pt idx="3">
                  <c:v> El reconocimiento de las ideas</c:v>
                </c:pt>
                <c:pt idx="4">
                  <c:v> La remuneración del trabajo creativo</c:v>
                </c:pt>
                <c:pt idx="5">
                  <c:v> Libertad al trabajador para realizar sus labores</c:v>
                </c:pt>
                <c:pt idx="6">
                  <c:v> La comunicación adecuada entre jefes y trabajadores</c:v>
                </c:pt>
                <c:pt idx="7">
                  <c:v> Confianza entre trabajadores y jefes</c:v>
                </c:pt>
                <c:pt idx="8">
                  <c:v> Confianza entre trabajadores como compañeros</c:v>
                </c:pt>
              </c:strCache>
            </c:strRef>
          </c:cat>
          <c:val>
            <c:numRef>
              <c:f>'[01_Analisis.xlsx]Creatividad Opinion 06'!$R$3:$R$11</c:f>
              <c:numCache>
                <c:formatCode>General</c:formatCode>
                <c:ptCount val="9"/>
                <c:pt idx="0">
                  <c:v>0.907407407407407</c:v>
                </c:pt>
                <c:pt idx="1">
                  <c:v>0.86296296296296304</c:v>
                </c:pt>
                <c:pt idx="2">
                  <c:v>0.844444444444444</c:v>
                </c:pt>
                <c:pt idx="3">
                  <c:v>0.90370370370370401</c:v>
                </c:pt>
                <c:pt idx="4">
                  <c:v>0.81111111111111101</c:v>
                </c:pt>
                <c:pt idx="5">
                  <c:v>0.83333333333333304</c:v>
                </c:pt>
                <c:pt idx="6">
                  <c:v>0.90370370370370401</c:v>
                </c:pt>
                <c:pt idx="7">
                  <c:v>0.92962962962963003</c:v>
                </c:pt>
                <c:pt idx="8">
                  <c:v>0.91851851851851896</c:v>
                </c:pt>
              </c:numCache>
            </c:numRef>
          </c:val>
          <c:extLst>
            <c:ext xmlns:c16="http://schemas.microsoft.com/office/drawing/2014/chart" uri="{C3380CC4-5D6E-409C-BE32-E72D297353CC}">
              <c16:uniqueId val="{00000000-FB91-49B3-8F2D-88C8C4FE95C6}"/>
            </c:ext>
          </c:extLst>
        </c:ser>
        <c:dLbls>
          <c:showLegendKey val="0"/>
          <c:showVal val="0"/>
          <c:showCatName val="0"/>
          <c:showSerName val="0"/>
          <c:showPercent val="0"/>
          <c:showBubbleSize val="0"/>
        </c:dLbls>
        <c:axId val="402684400"/>
        <c:axId val="402684960"/>
      </c:radarChart>
      <c:catAx>
        <c:axId val="40268440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MX"/>
          </a:p>
        </c:txPr>
        <c:crossAx val="402684960"/>
        <c:crosses val="autoZero"/>
        <c:auto val="1"/>
        <c:lblAlgn val="ctr"/>
        <c:lblOffset val="100"/>
        <c:noMultiLvlLbl val="0"/>
      </c:catAx>
      <c:valAx>
        <c:axId val="402684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s-ES" sz="900" b="0" i="0" u="none" strike="noStrike" kern="1200" baseline="0">
                <a:solidFill>
                  <a:schemeClr val="tx1">
                    <a:lumMod val="50000"/>
                    <a:lumOff val="50000"/>
                  </a:schemeClr>
                </a:solidFill>
                <a:latin typeface="+mn-lt"/>
                <a:ea typeface="+mn-ea"/>
                <a:cs typeface="+mn-cs"/>
              </a:defRPr>
            </a:pPr>
            <a:endParaRPr lang="es-MX"/>
          </a:p>
        </c:txPr>
        <c:crossAx val="40268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s-ES"/>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cat>
            <c:strRef>
              <c:f>'Creatividad Opinion 07'!$H$2:$M$2</c:f>
              <c:strCache>
                <c:ptCount val="6"/>
                <c:pt idx="0">
                  <c:v> Involucrando a los trabajadores en las decisiones</c:v>
                </c:pt>
                <c:pt idx="1">
                  <c:v> Capacitando a los trabajadores para que sean creativos</c:v>
                </c:pt>
                <c:pt idx="2">
                  <c:v> Estimulando el pensamiento creativo de los trabajadores</c:v>
                </c:pt>
                <c:pt idx="3">
                  <c:v> Dando estímulos económicos</c:v>
                </c:pt>
                <c:pt idx="4">
                  <c:v> Fomentando el compromiso de los trabajadores con la empresa</c:v>
                </c:pt>
                <c:pt idx="5">
                  <c:v> Fomentando la satisfacción de los trabajadores con la empresa</c:v>
                </c:pt>
              </c:strCache>
            </c:strRef>
          </c:cat>
          <c:val>
            <c:numRef>
              <c:f>'Creatividad Opinion 07'!$H$1:$M$1</c:f>
              <c:numCache>
                <c:formatCode>General</c:formatCode>
                <c:ptCount val="6"/>
                <c:pt idx="0">
                  <c:v>0.81111111111111112</c:v>
                </c:pt>
                <c:pt idx="1">
                  <c:v>0.85555555555555551</c:v>
                </c:pt>
                <c:pt idx="2">
                  <c:v>0.81851851851851853</c:v>
                </c:pt>
                <c:pt idx="3">
                  <c:v>0.78148148148148144</c:v>
                </c:pt>
                <c:pt idx="4">
                  <c:v>0.8925925925925926</c:v>
                </c:pt>
                <c:pt idx="5">
                  <c:v>0.90370370370370368</c:v>
                </c:pt>
              </c:numCache>
            </c:numRef>
          </c:val>
          <c:extLst>
            <c:ext xmlns:c16="http://schemas.microsoft.com/office/drawing/2014/chart" uri="{C3380CC4-5D6E-409C-BE32-E72D297353CC}">
              <c16:uniqueId val="{00000000-D2DB-4741-A333-10EEA1B42445}"/>
            </c:ext>
          </c:extLst>
        </c:ser>
        <c:dLbls>
          <c:showLegendKey val="0"/>
          <c:showVal val="0"/>
          <c:showCatName val="0"/>
          <c:showSerName val="0"/>
          <c:showPercent val="0"/>
          <c:showBubbleSize val="0"/>
        </c:dLbls>
        <c:axId val="32795712"/>
        <c:axId val="32796272"/>
      </c:radarChart>
      <c:catAx>
        <c:axId val="327957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2796272"/>
        <c:crosses val="autoZero"/>
        <c:auto val="1"/>
        <c:lblAlgn val="ctr"/>
        <c:lblOffset val="100"/>
        <c:noMultiLvlLbl val="0"/>
      </c:catAx>
      <c:valAx>
        <c:axId val="32796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0" vertOverflow="ellipsis" vert="horz" wrap="square" anchor="ctr" anchorCtr="1"/>
          <a:lstStyle/>
          <a:p>
            <a:pPr>
              <a:defRPr lang="es-ES" sz="900" b="0" i="0" u="none" strike="noStrike" kern="1200" baseline="0">
                <a:solidFill>
                  <a:schemeClr val="tx1">
                    <a:lumMod val="65000"/>
                    <a:lumOff val="35000"/>
                  </a:schemeClr>
                </a:solidFill>
                <a:latin typeface="+mn-lt"/>
                <a:ea typeface="+mn-ea"/>
                <a:cs typeface="+mn-cs"/>
              </a:defRPr>
            </a:pPr>
            <a:endParaRPr lang="es-MX"/>
          </a:p>
        </c:txPr>
        <c:crossAx val="32795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s-ES"/>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Hah18</b:Tag>
    <b:SourceType>JournalArticle</b:SourceType>
    <b:Guid>{0B9487C3-2529-4B56-BE0E-4A02287EE457}</b:Guid>
    <b:Title>Roles of Authentic Leadership, Psychological Empowerment and Intrinsic Motivation on Workers’ Creativity in e-business</b:Title>
    <b:JournalName>Journal of Internet Computing and Services(JICS)</b:JournalName>
    <b:Year>2018</b:Year>
    <b:Pages>113-122</b:Pages>
    <b:Volume>19</b:Volume>
    <b:Issue>1</b:Issue>
    <b:DOI>http://dx.doi.org/10.7472/jksii.2018.19.1.113</b:DOI>
    <b:Author>
      <b:Author>
        <b:NameList>
          <b:Person>
            <b:Last>Hahm</b:Last>
            <b:First>Sang-Woo</b:First>
          </b:Person>
        </b:NameList>
      </b:Author>
    </b:Author>
    <b:RefOrder>1</b:RefOrder>
  </b:Source>
</b:Sources>
</file>

<file path=customXml/itemProps1.xml><?xml version="1.0" encoding="utf-8"?>
<ds:datastoreItem xmlns:ds="http://schemas.openxmlformats.org/officeDocument/2006/customXml" ds:itemID="{A4307078-AF36-457C-8D02-6745ADFC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6906</Words>
  <Characters>37986</Characters>
  <Application>Microsoft Office Word</Application>
  <DocSecurity>0</DocSecurity>
  <Lines>316</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Antxon</dc:creator>
  <cp:lastModifiedBy>Naira Niktè Santillan</cp:lastModifiedBy>
  <cp:revision>11</cp:revision>
  <cp:lastPrinted>2019-01-14T19:34:00Z</cp:lastPrinted>
  <dcterms:created xsi:type="dcterms:W3CDTF">2019-01-14T02:36:00Z</dcterms:created>
  <dcterms:modified xsi:type="dcterms:W3CDTF">2019-01-16T15:34:00Z</dcterms:modified>
</cp:coreProperties>
</file>