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E6A9D" w14:textId="7E76A36E" w:rsidR="002D4638" w:rsidRPr="00403B39" w:rsidRDefault="00EA142D" w:rsidP="00403B39">
      <w:pPr>
        <w:widowControl w:val="0"/>
        <w:autoSpaceDE w:val="0"/>
        <w:autoSpaceDN w:val="0"/>
        <w:adjustRightInd w:val="0"/>
        <w:spacing w:after="0"/>
        <w:ind w:right="82"/>
        <w:jc w:val="right"/>
        <w:rPr>
          <w:rFonts w:cs="Calibri"/>
          <w:b/>
          <w:bCs/>
          <w:color w:val="000000"/>
          <w:sz w:val="36"/>
          <w:szCs w:val="36"/>
          <w:lang w:val="es-MX" w:eastAsia="es-MX"/>
        </w:rPr>
      </w:pPr>
      <w:r w:rsidRPr="00403B39">
        <w:rPr>
          <w:rFonts w:cs="Calibri"/>
          <w:b/>
          <w:bCs/>
          <w:color w:val="000000"/>
          <w:sz w:val="36"/>
          <w:szCs w:val="36"/>
          <w:lang w:val="es-MX" w:eastAsia="es-MX"/>
        </w:rPr>
        <w:t>L</w:t>
      </w:r>
      <w:r w:rsidR="00375BF8" w:rsidRPr="00403B39">
        <w:rPr>
          <w:rFonts w:cs="Calibri"/>
          <w:b/>
          <w:bCs/>
          <w:color w:val="000000"/>
          <w:sz w:val="36"/>
          <w:szCs w:val="36"/>
          <w:lang w:val="es-MX" w:eastAsia="es-MX"/>
        </w:rPr>
        <w:t>a adecuación del marco normativo a la sustentabilidad de las comunidades indígenas con ecoturismo en México</w:t>
      </w:r>
    </w:p>
    <w:p w14:paraId="3BC87781" w14:textId="79726DE9" w:rsidR="0053710D" w:rsidRPr="00D43DFA" w:rsidRDefault="00403B39" w:rsidP="00403B39">
      <w:pPr>
        <w:widowControl w:val="0"/>
        <w:autoSpaceDE w:val="0"/>
        <w:autoSpaceDN w:val="0"/>
        <w:adjustRightInd w:val="0"/>
        <w:spacing w:after="0"/>
        <w:ind w:right="82"/>
        <w:jc w:val="right"/>
        <w:rPr>
          <w:rFonts w:cs="Calibri"/>
          <w:b/>
          <w:bCs/>
          <w:i/>
          <w:color w:val="000000"/>
          <w:sz w:val="28"/>
          <w:szCs w:val="36"/>
          <w:lang w:val="en-US" w:eastAsia="es-MX"/>
        </w:rPr>
      </w:pPr>
      <w:r w:rsidRPr="00885F1F">
        <w:rPr>
          <w:rFonts w:cs="Calibri"/>
          <w:b/>
          <w:bCs/>
          <w:i/>
          <w:color w:val="000000"/>
          <w:sz w:val="28"/>
          <w:szCs w:val="36"/>
          <w:lang w:val="en-US" w:eastAsia="es-MX"/>
        </w:rPr>
        <w:br/>
      </w:r>
      <w:r w:rsidR="00406FB5" w:rsidRPr="00D43DFA">
        <w:rPr>
          <w:rFonts w:cs="Calibri"/>
          <w:b/>
          <w:bCs/>
          <w:i/>
          <w:color w:val="000000"/>
          <w:sz w:val="28"/>
          <w:szCs w:val="36"/>
          <w:lang w:val="en-US" w:eastAsia="es-MX"/>
        </w:rPr>
        <w:t>Adequacy of the normative framework in the sustainability of indigenous communities in México</w:t>
      </w:r>
    </w:p>
    <w:p w14:paraId="49F96868" w14:textId="35EF893E" w:rsidR="00403B39" w:rsidRPr="00403B39" w:rsidRDefault="00403B39" w:rsidP="00403B39">
      <w:pPr>
        <w:widowControl w:val="0"/>
        <w:autoSpaceDE w:val="0"/>
        <w:autoSpaceDN w:val="0"/>
        <w:adjustRightInd w:val="0"/>
        <w:spacing w:after="0"/>
        <w:ind w:right="82"/>
        <w:jc w:val="right"/>
        <w:rPr>
          <w:rFonts w:cs="Calibri"/>
          <w:b/>
          <w:bCs/>
          <w:i/>
          <w:color w:val="000000"/>
          <w:sz w:val="28"/>
          <w:szCs w:val="36"/>
          <w:lang w:val="es-MX" w:eastAsia="es-MX"/>
        </w:rPr>
      </w:pPr>
      <w:r w:rsidRPr="00885F1F">
        <w:rPr>
          <w:rFonts w:cs="Calibri"/>
          <w:b/>
          <w:bCs/>
          <w:i/>
          <w:color w:val="000000"/>
          <w:sz w:val="28"/>
          <w:szCs w:val="36"/>
          <w:lang w:val="en-US" w:eastAsia="es-MX"/>
        </w:rPr>
        <w:br/>
      </w:r>
      <w:r w:rsidRPr="00403B39">
        <w:rPr>
          <w:rFonts w:cs="Calibri"/>
          <w:b/>
          <w:bCs/>
          <w:i/>
          <w:color w:val="000000"/>
          <w:sz w:val="28"/>
          <w:szCs w:val="36"/>
          <w:lang w:val="es-MX" w:eastAsia="es-MX"/>
        </w:rPr>
        <w:t xml:space="preserve">A </w:t>
      </w:r>
      <w:proofErr w:type="spellStart"/>
      <w:r w:rsidRPr="00403B39">
        <w:rPr>
          <w:rFonts w:cs="Calibri"/>
          <w:b/>
          <w:bCs/>
          <w:i/>
          <w:color w:val="000000"/>
          <w:sz w:val="28"/>
          <w:szCs w:val="36"/>
          <w:lang w:val="es-MX" w:eastAsia="es-MX"/>
        </w:rPr>
        <w:t>adaptação</w:t>
      </w:r>
      <w:proofErr w:type="spellEnd"/>
      <w:r w:rsidRPr="00403B39">
        <w:rPr>
          <w:rFonts w:cs="Calibri"/>
          <w:b/>
          <w:bCs/>
          <w:i/>
          <w:color w:val="000000"/>
          <w:sz w:val="28"/>
          <w:szCs w:val="36"/>
          <w:lang w:val="es-MX" w:eastAsia="es-MX"/>
        </w:rPr>
        <w:t xml:space="preserve"> do </w:t>
      </w:r>
      <w:proofErr w:type="spellStart"/>
      <w:r w:rsidRPr="00403B39">
        <w:rPr>
          <w:rFonts w:cs="Calibri"/>
          <w:b/>
          <w:bCs/>
          <w:i/>
          <w:color w:val="000000"/>
          <w:sz w:val="28"/>
          <w:szCs w:val="36"/>
          <w:lang w:val="es-MX" w:eastAsia="es-MX"/>
        </w:rPr>
        <w:t>quadro</w:t>
      </w:r>
      <w:proofErr w:type="spellEnd"/>
      <w:r w:rsidRPr="00403B39">
        <w:rPr>
          <w:rFonts w:cs="Calibri"/>
          <w:b/>
          <w:bCs/>
          <w:i/>
          <w:color w:val="000000"/>
          <w:sz w:val="28"/>
          <w:szCs w:val="36"/>
          <w:lang w:val="es-MX" w:eastAsia="es-MX"/>
        </w:rPr>
        <w:t xml:space="preserve"> </w:t>
      </w:r>
      <w:proofErr w:type="spellStart"/>
      <w:r w:rsidRPr="00403B39">
        <w:rPr>
          <w:rFonts w:cs="Calibri"/>
          <w:b/>
          <w:bCs/>
          <w:i/>
          <w:color w:val="000000"/>
          <w:sz w:val="28"/>
          <w:szCs w:val="36"/>
          <w:lang w:val="es-MX" w:eastAsia="es-MX"/>
        </w:rPr>
        <w:t>regulatório</w:t>
      </w:r>
      <w:proofErr w:type="spellEnd"/>
      <w:r w:rsidRPr="00403B39">
        <w:rPr>
          <w:rFonts w:cs="Calibri"/>
          <w:b/>
          <w:bCs/>
          <w:i/>
          <w:color w:val="000000"/>
          <w:sz w:val="28"/>
          <w:szCs w:val="36"/>
          <w:lang w:val="es-MX" w:eastAsia="es-MX"/>
        </w:rPr>
        <w:t xml:space="preserve"> à </w:t>
      </w:r>
      <w:proofErr w:type="spellStart"/>
      <w:r w:rsidRPr="00403B39">
        <w:rPr>
          <w:rFonts w:cs="Calibri"/>
          <w:b/>
          <w:bCs/>
          <w:i/>
          <w:color w:val="000000"/>
          <w:sz w:val="28"/>
          <w:szCs w:val="36"/>
          <w:lang w:val="es-MX" w:eastAsia="es-MX"/>
        </w:rPr>
        <w:t>sustentabilidade</w:t>
      </w:r>
      <w:proofErr w:type="spellEnd"/>
      <w:r w:rsidRPr="00403B39">
        <w:rPr>
          <w:rFonts w:cs="Calibri"/>
          <w:b/>
          <w:bCs/>
          <w:i/>
          <w:color w:val="000000"/>
          <w:sz w:val="28"/>
          <w:szCs w:val="36"/>
          <w:lang w:val="es-MX" w:eastAsia="es-MX"/>
        </w:rPr>
        <w:t xml:space="preserve"> das comunidades indígenas </w:t>
      </w:r>
      <w:proofErr w:type="spellStart"/>
      <w:r w:rsidRPr="00403B39">
        <w:rPr>
          <w:rFonts w:cs="Calibri"/>
          <w:b/>
          <w:bCs/>
          <w:i/>
          <w:color w:val="000000"/>
          <w:sz w:val="28"/>
          <w:szCs w:val="36"/>
          <w:lang w:val="es-MX" w:eastAsia="es-MX"/>
        </w:rPr>
        <w:t>com</w:t>
      </w:r>
      <w:proofErr w:type="spellEnd"/>
      <w:r w:rsidRPr="00403B39">
        <w:rPr>
          <w:rFonts w:cs="Calibri"/>
          <w:b/>
          <w:bCs/>
          <w:i/>
          <w:color w:val="000000"/>
          <w:sz w:val="28"/>
          <w:szCs w:val="36"/>
          <w:lang w:val="es-MX" w:eastAsia="es-MX"/>
        </w:rPr>
        <w:t xml:space="preserve"> ecoturismo no México</w:t>
      </w:r>
    </w:p>
    <w:p w14:paraId="01F3CC14" w14:textId="79ED479E" w:rsidR="002D4638" w:rsidRPr="00D43DFA" w:rsidRDefault="002D4638">
      <w:pPr>
        <w:widowControl w:val="0"/>
        <w:autoSpaceDE w:val="0"/>
        <w:autoSpaceDN w:val="0"/>
        <w:adjustRightInd w:val="0"/>
        <w:spacing w:after="0" w:line="360" w:lineRule="auto"/>
        <w:ind w:right="82"/>
        <w:rPr>
          <w:rFonts w:ascii="Times New Roman" w:hAnsi="Times New Roman"/>
          <w:spacing w:val="1"/>
          <w:sz w:val="24"/>
          <w:szCs w:val="24"/>
          <w:lang w:val="es-MX"/>
        </w:rPr>
      </w:pPr>
    </w:p>
    <w:p w14:paraId="3B447540" w14:textId="26C652E3" w:rsidR="00483483" w:rsidRPr="00C74031" w:rsidRDefault="00483483" w:rsidP="00C74031">
      <w:pPr>
        <w:widowControl w:val="0"/>
        <w:autoSpaceDE w:val="0"/>
        <w:autoSpaceDN w:val="0"/>
        <w:adjustRightInd w:val="0"/>
        <w:spacing w:after="0"/>
        <w:ind w:right="82"/>
        <w:jc w:val="right"/>
        <w:rPr>
          <w:rFonts w:eastAsia="Calibri" w:cs="Calibri"/>
          <w:b/>
          <w:sz w:val="24"/>
          <w:szCs w:val="24"/>
          <w:lang w:eastAsia="en-US"/>
        </w:rPr>
      </w:pPr>
      <w:r w:rsidRPr="00C74031">
        <w:rPr>
          <w:rFonts w:eastAsia="Calibri" w:cs="Calibri"/>
          <w:b/>
          <w:sz w:val="24"/>
          <w:szCs w:val="24"/>
          <w:lang w:eastAsia="en-US"/>
        </w:rPr>
        <w:t>Rosa</w:t>
      </w:r>
      <w:r w:rsidR="00D43DFA" w:rsidRPr="00C74031">
        <w:rPr>
          <w:rFonts w:eastAsia="Calibri" w:cs="Calibri"/>
          <w:b/>
          <w:sz w:val="24"/>
          <w:szCs w:val="24"/>
          <w:lang w:eastAsia="en-US"/>
        </w:rPr>
        <w:t xml:space="preserve"> M</w:t>
      </w:r>
      <w:r w:rsidRPr="00C74031">
        <w:rPr>
          <w:rFonts w:eastAsia="Calibri" w:cs="Calibri"/>
          <w:b/>
          <w:sz w:val="24"/>
          <w:szCs w:val="24"/>
          <w:lang w:eastAsia="en-US"/>
        </w:rPr>
        <w:t>aría Velázquez</w:t>
      </w:r>
      <w:r w:rsidR="00D43DFA" w:rsidRPr="00C74031">
        <w:rPr>
          <w:rFonts w:eastAsia="Calibri" w:cs="Calibri"/>
          <w:b/>
          <w:sz w:val="24"/>
          <w:szCs w:val="24"/>
          <w:lang w:eastAsia="en-US"/>
        </w:rPr>
        <w:t>-Sánchez</w:t>
      </w:r>
    </w:p>
    <w:p w14:paraId="3CBC81A4" w14:textId="512C0885" w:rsidR="00D43DFA" w:rsidRPr="00C74031" w:rsidRDefault="00D43DFA" w:rsidP="00C74031">
      <w:pPr>
        <w:widowControl w:val="0"/>
        <w:autoSpaceDE w:val="0"/>
        <w:autoSpaceDN w:val="0"/>
        <w:adjustRightInd w:val="0"/>
        <w:spacing w:after="0"/>
        <w:ind w:right="82"/>
        <w:jc w:val="right"/>
        <w:rPr>
          <w:rFonts w:eastAsia="Calibri" w:cs="Calibri"/>
          <w:bCs/>
          <w:sz w:val="24"/>
          <w:szCs w:val="24"/>
          <w:lang w:val="es-ES_tradnl" w:eastAsia="es-MX"/>
        </w:rPr>
      </w:pPr>
      <w:r w:rsidRPr="00C74031">
        <w:rPr>
          <w:rFonts w:eastAsia="Calibri" w:cs="Calibri"/>
          <w:bCs/>
          <w:sz w:val="24"/>
          <w:szCs w:val="24"/>
          <w:lang w:val="es-ES_tradnl" w:eastAsia="es-MX"/>
        </w:rPr>
        <w:t>Universidad Autónoma “Benito Juárez” de Oaxaca</w:t>
      </w:r>
      <w:r w:rsidR="00C74031" w:rsidRPr="00C74031">
        <w:rPr>
          <w:rFonts w:eastAsia="Calibri" w:cs="Calibri"/>
          <w:bCs/>
          <w:sz w:val="24"/>
          <w:szCs w:val="24"/>
          <w:lang w:val="es-ES_tradnl" w:eastAsia="es-MX"/>
        </w:rPr>
        <w:t>, México</w:t>
      </w:r>
    </w:p>
    <w:p w14:paraId="71E26B92" w14:textId="725ED3A5" w:rsidR="00D43DFA" w:rsidRPr="00C74031" w:rsidRDefault="001F4A6F" w:rsidP="00C74031">
      <w:pPr>
        <w:widowControl w:val="0"/>
        <w:autoSpaceDE w:val="0"/>
        <w:autoSpaceDN w:val="0"/>
        <w:adjustRightInd w:val="0"/>
        <w:spacing w:after="0"/>
        <w:ind w:right="82"/>
        <w:jc w:val="right"/>
        <w:rPr>
          <w:rStyle w:val="Hipervnculo"/>
          <w:rFonts w:eastAsia="Calibri" w:cs="Calibri"/>
          <w:bCs/>
          <w:color w:val="FF0000"/>
          <w:sz w:val="24"/>
          <w:lang w:val="es-MX" w:eastAsia="en-US"/>
        </w:rPr>
      </w:pPr>
      <w:hyperlink r:id="rId8" w:history="1">
        <w:r w:rsidR="00D43DFA" w:rsidRPr="00C74031">
          <w:rPr>
            <w:rStyle w:val="Hipervnculo"/>
            <w:rFonts w:eastAsia="Calibri" w:cs="Calibri"/>
            <w:bCs/>
            <w:color w:val="FF0000"/>
            <w:sz w:val="24"/>
            <w:lang w:val="es-MX" w:eastAsia="en-US"/>
          </w:rPr>
          <w:t>romavesa205@yahoo.com.mx</w:t>
        </w:r>
      </w:hyperlink>
    </w:p>
    <w:p w14:paraId="0DAD8782" w14:textId="2115A0F7" w:rsidR="00A57F66" w:rsidRPr="00A57F66" w:rsidRDefault="00C74031" w:rsidP="00C74031">
      <w:pPr>
        <w:jc w:val="right"/>
        <w:rPr>
          <w:rFonts w:ascii="Times New Roman" w:hAnsi="Times New Roman"/>
          <w:color w:val="494A4C"/>
          <w:sz w:val="24"/>
          <w:szCs w:val="20"/>
          <w:shd w:val="clear" w:color="auto" w:fill="FFFFFF"/>
        </w:rPr>
      </w:pPr>
      <w:r w:rsidRPr="00C74031">
        <w:rPr>
          <w:rFonts w:eastAsia="Calibri" w:cs="Calibri"/>
          <w:b/>
          <w:szCs w:val="24"/>
          <w:lang w:eastAsia="en-US"/>
        </w:rPr>
        <w:t>ORCID ID:</w:t>
      </w:r>
      <w:r w:rsidRPr="00C74031">
        <w:rPr>
          <w:rFonts w:ascii="Times New Roman" w:hAnsi="Times New Roman"/>
          <w:color w:val="494A4C"/>
          <w:szCs w:val="20"/>
          <w:shd w:val="clear" w:color="auto" w:fill="FFFFFF"/>
        </w:rPr>
        <w:t xml:space="preserve"> </w:t>
      </w:r>
      <w:r w:rsidR="00A57F66" w:rsidRPr="00A57F66">
        <w:rPr>
          <w:rFonts w:ascii="Times New Roman" w:hAnsi="Times New Roman"/>
          <w:color w:val="494A4C"/>
          <w:sz w:val="24"/>
          <w:szCs w:val="20"/>
          <w:shd w:val="clear" w:color="auto" w:fill="FFFFFF"/>
        </w:rPr>
        <w:t>0000-0001-5442-7243</w:t>
      </w:r>
    </w:p>
    <w:p w14:paraId="1A47A765" w14:textId="43F1023E" w:rsidR="00D43DFA" w:rsidRPr="00C74031" w:rsidRDefault="00D43DFA" w:rsidP="00C74031">
      <w:pPr>
        <w:widowControl w:val="0"/>
        <w:autoSpaceDE w:val="0"/>
        <w:autoSpaceDN w:val="0"/>
        <w:adjustRightInd w:val="0"/>
        <w:spacing w:after="0"/>
        <w:ind w:right="82"/>
        <w:jc w:val="right"/>
        <w:rPr>
          <w:rFonts w:eastAsia="Calibri" w:cs="Calibri"/>
          <w:b/>
          <w:sz w:val="24"/>
          <w:szCs w:val="24"/>
          <w:lang w:eastAsia="en-US"/>
        </w:rPr>
      </w:pPr>
      <w:r w:rsidRPr="00C74031">
        <w:rPr>
          <w:rFonts w:eastAsia="Calibri" w:cs="Calibri"/>
          <w:b/>
          <w:sz w:val="24"/>
          <w:szCs w:val="24"/>
          <w:lang w:eastAsia="en-US"/>
        </w:rPr>
        <w:t>Honorio Antonio García</w:t>
      </w:r>
    </w:p>
    <w:p w14:paraId="52642EB6" w14:textId="77777777" w:rsidR="00C74031" w:rsidRPr="00C74031" w:rsidRDefault="00C74031" w:rsidP="00C74031">
      <w:pPr>
        <w:widowControl w:val="0"/>
        <w:autoSpaceDE w:val="0"/>
        <w:autoSpaceDN w:val="0"/>
        <w:adjustRightInd w:val="0"/>
        <w:spacing w:after="0"/>
        <w:ind w:right="82"/>
        <w:jc w:val="right"/>
        <w:rPr>
          <w:rFonts w:eastAsia="Calibri" w:cs="Calibri"/>
          <w:bCs/>
          <w:sz w:val="24"/>
          <w:szCs w:val="24"/>
          <w:lang w:val="es-ES_tradnl" w:eastAsia="es-MX"/>
        </w:rPr>
      </w:pPr>
      <w:r w:rsidRPr="00C74031">
        <w:rPr>
          <w:rFonts w:eastAsia="Calibri" w:cs="Calibri"/>
          <w:bCs/>
          <w:sz w:val="24"/>
          <w:szCs w:val="24"/>
          <w:lang w:val="es-ES_tradnl" w:eastAsia="es-MX"/>
        </w:rPr>
        <w:t>Universidad Autónoma “Benito Juárez” de Oaxaca, México</w:t>
      </w:r>
    </w:p>
    <w:p w14:paraId="637C5ACB" w14:textId="7D773063" w:rsidR="00D43DFA" w:rsidRPr="00C74031" w:rsidRDefault="001F4A6F" w:rsidP="00C74031">
      <w:pPr>
        <w:widowControl w:val="0"/>
        <w:autoSpaceDE w:val="0"/>
        <w:autoSpaceDN w:val="0"/>
        <w:adjustRightInd w:val="0"/>
        <w:spacing w:after="0"/>
        <w:ind w:right="82"/>
        <w:jc w:val="right"/>
        <w:rPr>
          <w:rStyle w:val="Hipervnculo"/>
          <w:rFonts w:eastAsia="Calibri" w:cs="Calibri"/>
          <w:bCs/>
          <w:color w:val="FF0000"/>
          <w:sz w:val="24"/>
          <w:lang w:val="es-MX" w:eastAsia="en-US"/>
        </w:rPr>
      </w:pPr>
      <w:hyperlink r:id="rId9" w:history="1">
        <w:r w:rsidR="00D43DFA" w:rsidRPr="00C74031">
          <w:rPr>
            <w:rStyle w:val="Hipervnculo"/>
            <w:rFonts w:eastAsia="Calibri" w:cs="Calibri"/>
            <w:bCs/>
            <w:color w:val="FF0000"/>
            <w:sz w:val="24"/>
            <w:lang w:val="es-MX" w:eastAsia="en-US"/>
          </w:rPr>
          <w:t>honorioantonio@hotmai.com</w:t>
        </w:r>
      </w:hyperlink>
    </w:p>
    <w:p w14:paraId="5C046E87" w14:textId="1DABF7CD" w:rsidR="00885F1F" w:rsidRPr="00C74031" w:rsidRDefault="00C74031" w:rsidP="00C74031">
      <w:pPr>
        <w:widowControl w:val="0"/>
        <w:autoSpaceDE w:val="0"/>
        <w:autoSpaceDN w:val="0"/>
        <w:adjustRightInd w:val="0"/>
        <w:spacing w:after="0"/>
        <w:ind w:right="82"/>
        <w:jc w:val="right"/>
        <w:rPr>
          <w:rFonts w:ascii="Times New Roman" w:hAnsi="Times New Roman"/>
          <w:color w:val="494A4C"/>
          <w:sz w:val="24"/>
          <w:szCs w:val="20"/>
          <w:shd w:val="clear" w:color="auto" w:fill="FFFFFF"/>
        </w:rPr>
      </w:pPr>
      <w:r w:rsidRPr="00C74031">
        <w:rPr>
          <w:rFonts w:eastAsia="Calibri" w:cs="Calibri"/>
          <w:b/>
          <w:szCs w:val="24"/>
          <w:lang w:eastAsia="en-US"/>
        </w:rPr>
        <w:t>ORCID ID</w:t>
      </w:r>
      <w:r w:rsidRPr="00C74031">
        <w:rPr>
          <w:rFonts w:ascii="Times New Roman" w:hAnsi="Times New Roman"/>
          <w:color w:val="494A4C"/>
          <w:sz w:val="24"/>
          <w:szCs w:val="20"/>
          <w:shd w:val="clear" w:color="auto" w:fill="FFFFFF"/>
        </w:rPr>
        <w:t xml:space="preserve">: </w:t>
      </w:r>
      <w:r w:rsidR="00885F1F" w:rsidRPr="00C74031">
        <w:rPr>
          <w:rFonts w:ascii="Times New Roman" w:hAnsi="Times New Roman"/>
          <w:color w:val="494A4C"/>
          <w:sz w:val="24"/>
          <w:szCs w:val="20"/>
          <w:shd w:val="clear" w:color="auto" w:fill="FFFFFF"/>
        </w:rPr>
        <w:t>0000-0002-1686-1599</w:t>
      </w:r>
    </w:p>
    <w:p w14:paraId="794A6ED9" w14:textId="6B5ECA14" w:rsidR="00D43DFA" w:rsidRPr="00C74031" w:rsidRDefault="00C74031" w:rsidP="00C74031">
      <w:pPr>
        <w:widowControl w:val="0"/>
        <w:autoSpaceDE w:val="0"/>
        <w:autoSpaceDN w:val="0"/>
        <w:adjustRightInd w:val="0"/>
        <w:spacing w:after="0"/>
        <w:ind w:right="82"/>
        <w:jc w:val="right"/>
        <w:rPr>
          <w:rFonts w:eastAsia="Calibri" w:cs="Calibri"/>
          <w:b/>
          <w:sz w:val="24"/>
          <w:szCs w:val="24"/>
          <w:lang w:eastAsia="en-US"/>
        </w:rPr>
      </w:pPr>
      <w:r>
        <w:rPr>
          <w:rFonts w:eastAsia="Calibri" w:cs="Calibri"/>
          <w:b/>
          <w:sz w:val="24"/>
          <w:szCs w:val="24"/>
          <w:lang w:eastAsia="en-US"/>
        </w:rPr>
        <w:br/>
      </w:r>
      <w:r w:rsidR="00D43DFA" w:rsidRPr="00C74031">
        <w:rPr>
          <w:rFonts w:eastAsia="Calibri" w:cs="Calibri"/>
          <w:b/>
          <w:sz w:val="24"/>
          <w:szCs w:val="24"/>
          <w:lang w:eastAsia="en-US"/>
        </w:rPr>
        <w:t>Jesús Gómez-Velázquez</w:t>
      </w:r>
    </w:p>
    <w:p w14:paraId="6860D308" w14:textId="77777777" w:rsidR="00C74031" w:rsidRPr="00C74031" w:rsidRDefault="00C74031" w:rsidP="00C74031">
      <w:pPr>
        <w:widowControl w:val="0"/>
        <w:autoSpaceDE w:val="0"/>
        <w:autoSpaceDN w:val="0"/>
        <w:adjustRightInd w:val="0"/>
        <w:spacing w:after="0"/>
        <w:ind w:right="82"/>
        <w:jc w:val="right"/>
        <w:rPr>
          <w:rFonts w:eastAsia="Calibri" w:cs="Calibri"/>
          <w:bCs/>
          <w:sz w:val="24"/>
          <w:szCs w:val="24"/>
          <w:lang w:val="es-ES_tradnl" w:eastAsia="es-MX"/>
        </w:rPr>
      </w:pPr>
      <w:r w:rsidRPr="00C74031">
        <w:rPr>
          <w:rFonts w:eastAsia="Calibri" w:cs="Calibri"/>
          <w:bCs/>
          <w:sz w:val="24"/>
          <w:szCs w:val="24"/>
          <w:lang w:val="es-ES_tradnl" w:eastAsia="es-MX"/>
        </w:rPr>
        <w:t>Universidad Autónoma “Benito Juárez” de Oaxaca, México</w:t>
      </w:r>
    </w:p>
    <w:p w14:paraId="6DC6EF8D" w14:textId="563F1C1A" w:rsidR="00D43DFA" w:rsidRPr="00C74031" w:rsidRDefault="001F4A6F" w:rsidP="00C74031">
      <w:pPr>
        <w:widowControl w:val="0"/>
        <w:autoSpaceDE w:val="0"/>
        <w:autoSpaceDN w:val="0"/>
        <w:adjustRightInd w:val="0"/>
        <w:spacing w:after="0"/>
        <w:ind w:right="82"/>
        <w:jc w:val="right"/>
        <w:rPr>
          <w:rStyle w:val="Hipervnculo"/>
          <w:rFonts w:eastAsia="Calibri" w:cs="Calibri"/>
          <w:bCs/>
          <w:color w:val="FF0000"/>
          <w:sz w:val="24"/>
          <w:lang w:val="es-MX" w:eastAsia="en-US"/>
        </w:rPr>
      </w:pPr>
      <w:hyperlink r:id="rId10" w:history="1">
        <w:r w:rsidR="00D43DFA" w:rsidRPr="00C74031">
          <w:rPr>
            <w:rStyle w:val="Hipervnculo"/>
            <w:rFonts w:eastAsia="Calibri" w:cs="Calibri"/>
            <w:bCs/>
            <w:color w:val="FF0000"/>
            <w:sz w:val="24"/>
            <w:lang w:val="es-MX" w:eastAsia="en-US"/>
          </w:rPr>
          <w:t>agame_velasquez@hotmail.com</w:t>
        </w:r>
      </w:hyperlink>
    </w:p>
    <w:p w14:paraId="46551262" w14:textId="7AB3F658" w:rsidR="00885F1F" w:rsidRPr="00A57F66" w:rsidRDefault="00C74031" w:rsidP="00C74031">
      <w:pPr>
        <w:widowControl w:val="0"/>
        <w:autoSpaceDE w:val="0"/>
        <w:autoSpaceDN w:val="0"/>
        <w:adjustRightInd w:val="0"/>
        <w:spacing w:after="0"/>
        <w:ind w:right="82"/>
        <w:jc w:val="right"/>
        <w:rPr>
          <w:rFonts w:ascii="Times New Roman" w:hAnsi="Times New Roman"/>
          <w:spacing w:val="1"/>
          <w:sz w:val="24"/>
          <w:szCs w:val="24"/>
          <w:lang w:val="es-MX"/>
        </w:rPr>
      </w:pPr>
      <w:r w:rsidRPr="00C74031">
        <w:rPr>
          <w:rFonts w:eastAsia="Calibri" w:cs="Calibri"/>
          <w:b/>
          <w:szCs w:val="24"/>
          <w:lang w:eastAsia="en-US"/>
        </w:rPr>
        <w:t>ORCID ID:</w:t>
      </w:r>
      <w:r w:rsidRPr="00C74031">
        <w:rPr>
          <w:rFonts w:ascii="Times New Roman" w:hAnsi="Times New Roman"/>
          <w:color w:val="494A4C"/>
          <w:szCs w:val="20"/>
          <w:shd w:val="clear" w:color="auto" w:fill="FFFFFF"/>
        </w:rPr>
        <w:t xml:space="preserve"> </w:t>
      </w:r>
      <w:r w:rsidR="00885F1F" w:rsidRPr="00885F1F">
        <w:rPr>
          <w:rFonts w:ascii="Times New Roman" w:hAnsi="Times New Roman"/>
          <w:spacing w:val="1"/>
          <w:sz w:val="24"/>
          <w:szCs w:val="24"/>
          <w:lang w:val="es-MX"/>
        </w:rPr>
        <w:t>0000-0002-6188-7464</w:t>
      </w:r>
    </w:p>
    <w:p w14:paraId="07AC892B" w14:textId="2E7B5063" w:rsidR="00D43DFA" w:rsidRPr="00C74031" w:rsidRDefault="00C74031" w:rsidP="00C74031">
      <w:pPr>
        <w:widowControl w:val="0"/>
        <w:autoSpaceDE w:val="0"/>
        <w:autoSpaceDN w:val="0"/>
        <w:adjustRightInd w:val="0"/>
        <w:spacing w:after="0"/>
        <w:ind w:right="82"/>
        <w:jc w:val="right"/>
        <w:rPr>
          <w:rFonts w:eastAsia="Calibri" w:cs="Calibri"/>
          <w:b/>
          <w:sz w:val="24"/>
          <w:szCs w:val="24"/>
          <w:lang w:eastAsia="en-US"/>
        </w:rPr>
      </w:pPr>
      <w:r>
        <w:rPr>
          <w:rFonts w:eastAsia="Calibri" w:cs="Calibri"/>
          <w:b/>
          <w:sz w:val="24"/>
          <w:szCs w:val="24"/>
          <w:lang w:eastAsia="en-US"/>
        </w:rPr>
        <w:br/>
      </w:r>
      <w:r w:rsidR="00D43DFA" w:rsidRPr="00C74031">
        <w:rPr>
          <w:rFonts w:eastAsia="Calibri" w:cs="Calibri"/>
          <w:b/>
          <w:sz w:val="24"/>
          <w:szCs w:val="24"/>
          <w:lang w:eastAsia="en-US"/>
        </w:rPr>
        <w:t>Mayra Victoria Hernández Luis</w:t>
      </w:r>
    </w:p>
    <w:p w14:paraId="658CCEB8" w14:textId="77777777" w:rsidR="00C74031" w:rsidRPr="00C74031" w:rsidRDefault="00C74031" w:rsidP="00C74031">
      <w:pPr>
        <w:widowControl w:val="0"/>
        <w:autoSpaceDE w:val="0"/>
        <w:autoSpaceDN w:val="0"/>
        <w:adjustRightInd w:val="0"/>
        <w:spacing w:after="0"/>
        <w:ind w:right="82"/>
        <w:jc w:val="right"/>
        <w:rPr>
          <w:rFonts w:eastAsia="Calibri" w:cs="Calibri"/>
          <w:bCs/>
          <w:sz w:val="24"/>
          <w:szCs w:val="24"/>
          <w:lang w:val="es-ES_tradnl" w:eastAsia="es-MX"/>
        </w:rPr>
      </w:pPr>
      <w:r w:rsidRPr="00C74031">
        <w:rPr>
          <w:rFonts w:eastAsia="Calibri" w:cs="Calibri"/>
          <w:bCs/>
          <w:sz w:val="24"/>
          <w:szCs w:val="24"/>
          <w:lang w:val="es-ES_tradnl" w:eastAsia="es-MX"/>
        </w:rPr>
        <w:t>Universidad Autónoma “Benito Juárez” de Oaxaca, México</w:t>
      </w:r>
    </w:p>
    <w:p w14:paraId="50EF9A09" w14:textId="24FAB003" w:rsidR="00D43DFA" w:rsidRPr="00C74031" w:rsidRDefault="001F4A6F" w:rsidP="00C74031">
      <w:pPr>
        <w:widowControl w:val="0"/>
        <w:autoSpaceDE w:val="0"/>
        <w:autoSpaceDN w:val="0"/>
        <w:adjustRightInd w:val="0"/>
        <w:spacing w:after="0"/>
        <w:ind w:right="82"/>
        <w:jc w:val="right"/>
        <w:rPr>
          <w:rStyle w:val="Hipervnculo"/>
          <w:rFonts w:eastAsia="Calibri" w:cs="Calibri"/>
          <w:bCs/>
          <w:color w:val="FF0000"/>
          <w:sz w:val="24"/>
          <w:lang w:val="es-MX" w:eastAsia="en-US"/>
        </w:rPr>
      </w:pPr>
      <w:hyperlink r:id="rId11" w:history="1">
        <w:r w:rsidR="00D43DFA" w:rsidRPr="00C74031">
          <w:rPr>
            <w:rStyle w:val="Hipervnculo"/>
            <w:rFonts w:eastAsia="Calibri" w:cs="Calibri"/>
            <w:bCs/>
            <w:color w:val="FF0000"/>
            <w:sz w:val="24"/>
            <w:lang w:val="es-MX" w:eastAsia="en-US"/>
          </w:rPr>
          <w:t>hernandezluisvictoria@gmail.com</w:t>
        </w:r>
      </w:hyperlink>
    </w:p>
    <w:p w14:paraId="5A2A47BD" w14:textId="7F5D8C4F" w:rsidR="00E65929" w:rsidRPr="00E65929" w:rsidRDefault="001F4A6F" w:rsidP="00C74031">
      <w:pPr>
        <w:widowControl w:val="0"/>
        <w:autoSpaceDE w:val="0"/>
        <w:autoSpaceDN w:val="0"/>
        <w:adjustRightInd w:val="0"/>
        <w:spacing w:after="0"/>
        <w:ind w:right="82"/>
        <w:jc w:val="right"/>
        <w:rPr>
          <w:rFonts w:ascii="Times New Roman" w:hAnsi="Times New Roman"/>
          <w:spacing w:val="1"/>
          <w:sz w:val="24"/>
          <w:szCs w:val="24"/>
          <w:lang w:val="es-MX"/>
        </w:rPr>
      </w:pPr>
      <w:hyperlink r:id="rId12" w:tgtFrame="_blank" w:history="1">
        <w:r w:rsidR="00C74031" w:rsidRPr="00C74031">
          <w:rPr>
            <w:rFonts w:eastAsia="Calibri" w:cs="Calibri"/>
            <w:b/>
            <w:szCs w:val="24"/>
            <w:lang w:eastAsia="en-US"/>
          </w:rPr>
          <w:t xml:space="preserve"> </w:t>
        </w:r>
        <w:r w:rsidR="00C74031" w:rsidRPr="00C74031">
          <w:rPr>
            <w:rFonts w:eastAsia="Calibri" w:cs="Calibri"/>
            <w:b/>
            <w:szCs w:val="24"/>
            <w:lang w:eastAsia="en-US"/>
          </w:rPr>
          <w:t>ORCID ID:</w:t>
        </w:r>
        <w:r w:rsidR="00C74031" w:rsidRPr="00C74031">
          <w:rPr>
            <w:rFonts w:ascii="Times New Roman" w:hAnsi="Times New Roman"/>
            <w:color w:val="494A4C"/>
            <w:szCs w:val="20"/>
            <w:shd w:val="clear" w:color="auto" w:fill="FFFFFF"/>
          </w:rPr>
          <w:t xml:space="preserve"> </w:t>
        </w:r>
        <w:r w:rsidR="00E65929" w:rsidRPr="00C74031">
          <w:rPr>
            <w:rFonts w:ascii="Times New Roman" w:hAnsi="Times New Roman"/>
            <w:color w:val="494A4C"/>
            <w:sz w:val="24"/>
            <w:szCs w:val="20"/>
          </w:rPr>
          <w:t>0000-0003-2780-0094</w:t>
        </w:r>
      </w:hyperlink>
    </w:p>
    <w:p w14:paraId="64E04FDE" w14:textId="4BC7BEC1" w:rsidR="00D43DFA" w:rsidRPr="00C74031" w:rsidRDefault="00C74031" w:rsidP="00C74031">
      <w:pPr>
        <w:widowControl w:val="0"/>
        <w:autoSpaceDE w:val="0"/>
        <w:autoSpaceDN w:val="0"/>
        <w:adjustRightInd w:val="0"/>
        <w:spacing w:after="0"/>
        <w:ind w:right="82"/>
        <w:jc w:val="right"/>
        <w:rPr>
          <w:rFonts w:eastAsia="Calibri" w:cs="Calibri"/>
          <w:b/>
          <w:sz w:val="24"/>
          <w:szCs w:val="24"/>
          <w:lang w:eastAsia="en-US"/>
        </w:rPr>
      </w:pPr>
      <w:r>
        <w:rPr>
          <w:rFonts w:eastAsia="Calibri" w:cs="Calibri"/>
          <w:b/>
          <w:sz w:val="24"/>
          <w:szCs w:val="24"/>
          <w:lang w:eastAsia="en-US"/>
        </w:rPr>
        <w:br/>
      </w:r>
      <w:r w:rsidR="00D43DFA" w:rsidRPr="00C74031">
        <w:rPr>
          <w:rFonts w:eastAsia="Calibri" w:cs="Calibri"/>
          <w:b/>
          <w:sz w:val="24"/>
          <w:szCs w:val="24"/>
          <w:lang w:eastAsia="en-US"/>
        </w:rPr>
        <w:t xml:space="preserve">Abraham </w:t>
      </w:r>
      <w:proofErr w:type="spellStart"/>
      <w:r w:rsidR="00D43DFA" w:rsidRPr="00C74031">
        <w:rPr>
          <w:rFonts w:eastAsia="Calibri" w:cs="Calibri"/>
          <w:b/>
          <w:sz w:val="24"/>
          <w:szCs w:val="24"/>
          <w:lang w:eastAsia="en-US"/>
        </w:rPr>
        <w:t>Martinez</w:t>
      </w:r>
      <w:proofErr w:type="spellEnd"/>
      <w:r w:rsidR="00D43DFA" w:rsidRPr="00C74031">
        <w:rPr>
          <w:rFonts w:eastAsia="Calibri" w:cs="Calibri"/>
          <w:b/>
          <w:sz w:val="24"/>
          <w:szCs w:val="24"/>
          <w:lang w:eastAsia="en-US"/>
        </w:rPr>
        <w:t xml:space="preserve"> </w:t>
      </w:r>
      <w:proofErr w:type="spellStart"/>
      <w:r w:rsidR="00D43DFA" w:rsidRPr="00C74031">
        <w:rPr>
          <w:rFonts w:eastAsia="Calibri" w:cs="Calibri"/>
          <w:b/>
          <w:sz w:val="24"/>
          <w:szCs w:val="24"/>
          <w:lang w:eastAsia="en-US"/>
        </w:rPr>
        <w:t>Helmes</w:t>
      </w:r>
      <w:proofErr w:type="spellEnd"/>
    </w:p>
    <w:p w14:paraId="65E34980" w14:textId="77777777" w:rsidR="00C74031" w:rsidRPr="00C74031" w:rsidRDefault="00C74031" w:rsidP="00C74031">
      <w:pPr>
        <w:widowControl w:val="0"/>
        <w:autoSpaceDE w:val="0"/>
        <w:autoSpaceDN w:val="0"/>
        <w:adjustRightInd w:val="0"/>
        <w:spacing w:after="0"/>
        <w:ind w:right="82"/>
        <w:jc w:val="right"/>
        <w:rPr>
          <w:rFonts w:eastAsia="Calibri" w:cs="Calibri"/>
          <w:bCs/>
          <w:sz w:val="24"/>
          <w:szCs w:val="24"/>
          <w:lang w:val="es-ES_tradnl" w:eastAsia="es-MX"/>
        </w:rPr>
      </w:pPr>
      <w:r w:rsidRPr="00C74031">
        <w:rPr>
          <w:rFonts w:eastAsia="Calibri" w:cs="Calibri"/>
          <w:bCs/>
          <w:sz w:val="24"/>
          <w:szCs w:val="24"/>
          <w:lang w:val="es-ES_tradnl" w:eastAsia="es-MX"/>
        </w:rPr>
        <w:t>Universidad Autónoma “Benito Juárez” de Oaxaca, México</w:t>
      </w:r>
    </w:p>
    <w:p w14:paraId="366EFB1C" w14:textId="574DD5C4" w:rsidR="00D43DFA" w:rsidRPr="00C74031" w:rsidRDefault="001F4A6F" w:rsidP="00C74031">
      <w:pPr>
        <w:widowControl w:val="0"/>
        <w:autoSpaceDE w:val="0"/>
        <w:autoSpaceDN w:val="0"/>
        <w:adjustRightInd w:val="0"/>
        <w:spacing w:after="0"/>
        <w:ind w:right="82"/>
        <w:jc w:val="right"/>
        <w:rPr>
          <w:rStyle w:val="Hipervnculo"/>
          <w:rFonts w:eastAsia="Calibri" w:cs="Calibri"/>
          <w:bCs/>
          <w:color w:val="FF0000"/>
          <w:lang w:eastAsia="en-US"/>
        </w:rPr>
      </w:pPr>
      <w:hyperlink r:id="rId13" w:history="1">
        <w:r w:rsidR="005F0C81" w:rsidRPr="00C74031">
          <w:rPr>
            <w:rStyle w:val="Hipervnculo"/>
            <w:rFonts w:eastAsia="Calibri" w:cs="Calibri"/>
            <w:bCs/>
            <w:color w:val="FF0000"/>
            <w:sz w:val="24"/>
            <w:lang w:val="es-MX" w:eastAsia="en-US"/>
          </w:rPr>
          <w:t>amartinez@uabjo.mx</w:t>
        </w:r>
      </w:hyperlink>
    </w:p>
    <w:p w14:paraId="50772290" w14:textId="29B0C3AE" w:rsidR="005F0C81" w:rsidRDefault="00C74031" w:rsidP="00C74031">
      <w:pPr>
        <w:widowControl w:val="0"/>
        <w:autoSpaceDE w:val="0"/>
        <w:autoSpaceDN w:val="0"/>
        <w:adjustRightInd w:val="0"/>
        <w:spacing w:after="0"/>
        <w:ind w:right="82"/>
        <w:jc w:val="right"/>
        <w:rPr>
          <w:rFonts w:ascii="Times New Roman" w:hAnsi="Times New Roman"/>
          <w:spacing w:val="1"/>
          <w:sz w:val="24"/>
          <w:szCs w:val="24"/>
          <w:lang w:val="es-MX"/>
        </w:rPr>
      </w:pPr>
      <w:r w:rsidRPr="00C74031">
        <w:rPr>
          <w:rFonts w:eastAsia="Calibri" w:cs="Calibri"/>
          <w:b/>
          <w:szCs w:val="24"/>
          <w:lang w:eastAsia="en-US"/>
        </w:rPr>
        <w:t>ORCID ID:</w:t>
      </w:r>
      <w:r w:rsidRPr="00C74031">
        <w:rPr>
          <w:rFonts w:ascii="Times New Roman" w:hAnsi="Times New Roman"/>
          <w:color w:val="494A4C"/>
          <w:szCs w:val="20"/>
          <w:shd w:val="clear" w:color="auto" w:fill="FFFFFF"/>
        </w:rPr>
        <w:t xml:space="preserve"> </w:t>
      </w:r>
      <w:r w:rsidR="005F0C81" w:rsidRPr="00C74031">
        <w:rPr>
          <w:rFonts w:ascii="Times New Roman" w:hAnsi="Times New Roman"/>
          <w:color w:val="494A4C"/>
          <w:sz w:val="24"/>
          <w:szCs w:val="20"/>
        </w:rPr>
        <w:t>0000-0003-4828-5933</w:t>
      </w:r>
    </w:p>
    <w:p w14:paraId="600EB5EA" w14:textId="77777777" w:rsidR="005F0C81" w:rsidRPr="00D43DFA" w:rsidRDefault="005F0C81" w:rsidP="00D43DFA">
      <w:pPr>
        <w:widowControl w:val="0"/>
        <w:autoSpaceDE w:val="0"/>
        <w:autoSpaceDN w:val="0"/>
        <w:adjustRightInd w:val="0"/>
        <w:spacing w:after="0" w:line="360" w:lineRule="auto"/>
        <w:ind w:right="82"/>
        <w:jc w:val="right"/>
        <w:rPr>
          <w:rFonts w:ascii="Times New Roman" w:hAnsi="Times New Roman"/>
          <w:spacing w:val="1"/>
          <w:sz w:val="24"/>
          <w:szCs w:val="24"/>
          <w:lang w:val="es-MX"/>
        </w:rPr>
      </w:pPr>
      <w:bookmarkStart w:id="0" w:name="_GoBack"/>
      <w:bookmarkEnd w:id="0"/>
    </w:p>
    <w:p w14:paraId="2360A213" w14:textId="77777777" w:rsidR="00483483" w:rsidRPr="00D43DFA" w:rsidRDefault="00483483" w:rsidP="00403B39">
      <w:pPr>
        <w:widowControl w:val="0"/>
        <w:autoSpaceDE w:val="0"/>
        <w:autoSpaceDN w:val="0"/>
        <w:adjustRightInd w:val="0"/>
        <w:spacing w:after="0" w:line="360" w:lineRule="auto"/>
        <w:ind w:right="82"/>
        <w:rPr>
          <w:rFonts w:ascii="Times New Roman" w:hAnsi="Times New Roman"/>
          <w:spacing w:val="1"/>
          <w:sz w:val="24"/>
          <w:szCs w:val="24"/>
          <w:lang w:val="es-MX"/>
        </w:rPr>
      </w:pPr>
    </w:p>
    <w:p w14:paraId="576A96C3" w14:textId="4A2A45B6" w:rsidR="009424D6" w:rsidRPr="00403B39" w:rsidRDefault="00B90B62" w:rsidP="00403B39">
      <w:pPr>
        <w:spacing w:after="0" w:line="360" w:lineRule="auto"/>
        <w:rPr>
          <w:rFonts w:cs="Calibri"/>
          <w:b/>
          <w:bCs/>
          <w:color w:val="000000"/>
          <w:sz w:val="28"/>
          <w:szCs w:val="28"/>
          <w:lang w:val="es-ES_tradnl" w:eastAsia="es-MX"/>
        </w:rPr>
      </w:pPr>
      <w:r w:rsidRPr="00403B39">
        <w:rPr>
          <w:rFonts w:cs="Calibri"/>
          <w:b/>
          <w:bCs/>
          <w:color w:val="000000"/>
          <w:sz w:val="28"/>
          <w:szCs w:val="28"/>
          <w:lang w:val="es-ES_tradnl" w:eastAsia="es-MX"/>
        </w:rPr>
        <w:lastRenderedPageBreak/>
        <w:t>Resumen</w:t>
      </w:r>
    </w:p>
    <w:p w14:paraId="182E663B" w14:textId="05590612" w:rsidR="00AC2B98" w:rsidRPr="00403B39" w:rsidRDefault="00A64FD3" w:rsidP="00403B39">
      <w:pPr>
        <w:autoSpaceDE w:val="0"/>
        <w:autoSpaceDN w:val="0"/>
        <w:adjustRightInd w:val="0"/>
        <w:spacing w:after="0" w:line="360" w:lineRule="auto"/>
        <w:jc w:val="both"/>
        <w:rPr>
          <w:rFonts w:ascii="Times New Roman" w:hAnsi="Times New Roman"/>
          <w:sz w:val="24"/>
          <w:szCs w:val="24"/>
          <w:lang w:val="es-MX"/>
        </w:rPr>
      </w:pPr>
      <w:r w:rsidRPr="00403B39">
        <w:rPr>
          <w:rFonts w:ascii="Times New Roman" w:hAnsi="Times New Roman"/>
          <w:sz w:val="24"/>
          <w:szCs w:val="24"/>
        </w:rPr>
        <w:t>El</w:t>
      </w:r>
      <w:r w:rsidR="00917887" w:rsidRPr="00403B39">
        <w:rPr>
          <w:rFonts w:ascii="Times New Roman" w:hAnsi="Times New Roman"/>
          <w:sz w:val="24"/>
          <w:szCs w:val="24"/>
        </w:rPr>
        <w:t xml:space="preserve"> </w:t>
      </w:r>
      <w:r w:rsidR="00F925D7" w:rsidRPr="00403B39">
        <w:rPr>
          <w:rFonts w:ascii="Times New Roman" w:hAnsi="Times New Roman"/>
          <w:sz w:val="24"/>
          <w:szCs w:val="24"/>
        </w:rPr>
        <w:t xml:space="preserve">problema </w:t>
      </w:r>
      <w:r w:rsidR="002551AF" w:rsidRPr="00403B39">
        <w:rPr>
          <w:rFonts w:ascii="Times New Roman" w:hAnsi="Times New Roman"/>
          <w:sz w:val="24"/>
          <w:szCs w:val="24"/>
        </w:rPr>
        <w:t>analizado</w:t>
      </w:r>
      <w:r w:rsidR="00EF7B29" w:rsidRPr="00403B39">
        <w:rPr>
          <w:rFonts w:ascii="Times New Roman" w:hAnsi="Times New Roman"/>
          <w:sz w:val="24"/>
          <w:szCs w:val="24"/>
        </w:rPr>
        <w:t xml:space="preserve"> en esta investigación</w:t>
      </w:r>
      <w:r w:rsidR="00EE0BBE" w:rsidRPr="00403B39">
        <w:rPr>
          <w:rFonts w:ascii="Times New Roman" w:hAnsi="Times New Roman"/>
          <w:sz w:val="24"/>
          <w:szCs w:val="24"/>
        </w:rPr>
        <w:t xml:space="preserve"> tiene que ver con el turismo que se emprende en comunidades indígenas</w:t>
      </w:r>
      <w:r w:rsidR="005A363F" w:rsidRPr="00403B39">
        <w:rPr>
          <w:rFonts w:ascii="Times New Roman" w:hAnsi="Times New Roman"/>
          <w:sz w:val="24"/>
          <w:szCs w:val="24"/>
        </w:rPr>
        <w:t>. E</w:t>
      </w:r>
      <w:r w:rsidR="00EE0BBE" w:rsidRPr="00403B39">
        <w:rPr>
          <w:rFonts w:ascii="Times New Roman" w:hAnsi="Times New Roman"/>
          <w:sz w:val="24"/>
          <w:szCs w:val="24"/>
        </w:rPr>
        <w:t xml:space="preserve">l llamado ecoturismo se caracteriza por </w:t>
      </w:r>
      <w:r w:rsidR="00EE0BBE" w:rsidRPr="00403B39">
        <w:rPr>
          <w:rFonts w:ascii="Times New Roman" w:hAnsi="Times New Roman"/>
          <w:sz w:val="24"/>
          <w:szCs w:val="24"/>
          <w:lang w:val="es-MX"/>
        </w:rPr>
        <w:t>acciones implementadas para recibir visitantes y prestar servicios</w:t>
      </w:r>
      <w:r w:rsidR="005A363F" w:rsidRPr="00403B39">
        <w:rPr>
          <w:rFonts w:ascii="Times New Roman" w:hAnsi="Times New Roman"/>
          <w:sz w:val="24"/>
          <w:szCs w:val="24"/>
          <w:lang w:val="es-MX"/>
        </w:rPr>
        <w:t xml:space="preserve"> en el marco de leyes a nivel nacional e internacional</w:t>
      </w:r>
      <w:r w:rsidR="008B6139" w:rsidRPr="00403B39">
        <w:rPr>
          <w:rFonts w:ascii="Times New Roman" w:hAnsi="Times New Roman"/>
          <w:sz w:val="24"/>
          <w:szCs w:val="24"/>
          <w:lang w:val="es-MX"/>
        </w:rPr>
        <w:t xml:space="preserve">. Sin </w:t>
      </w:r>
      <w:r w:rsidR="00EE0BBE" w:rsidRPr="00403B39">
        <w:rPr>
          <w:rFonts w:ascii="Times New Roman" w:hAnsi="Times New Roman"/>
          <w:sz w:val="24"/>
          <w:szCs w:val="24"/>
          <w:lang w:val="es-MX"/>
        </w:rPr>
        <w:t>embargo, los habitantes se enfrentan al reto de conservar el ambiente y la cultura que los distingue</w:t>
      </w:r>
      <w:r w:rsidR="001657A9" w:rsidRPr="00403B39">
        <w:rPr>
          <w:rFonts w:ascii="Times New Roman" w:hAnsi="Times New Roman"/>
          <w:sz w:val="24"/>
          <w:szCs w:val="24"/>
          <w:lang w:val="es-MX"/>
        </w:rPr>
        <w:t xml:space="preserve">. </w:t>
      </w:r>
      <w:r w:rsidR="00F925D7" w:rsidRPr="00403B39">
        <w:rPr>
          <w:rFonts w:ascii="Times New Roman" w:hAnsi="Times New Roman"/>
          <w:sz w:val="24"/>
          <w:szCs w:val="24"/>
          <w:lang w:val="es-MX"/>
        </w:rPr>
        <w:t xml:space="preserve">Debido a la falta de </w:t>
      </w:r>
      <w:r w:rsidR="00835008" w:rsidRPr="001C6C56">
        <w:rPr>
          <w:rFonts w:ascii="Times New Roman" w:hAnsi="Times New Roman"/>
          <w:sz w:val="24"/>
          <w:szCs w:val="24"/>
          <w:lang w:val="es-MX"/>
        </w:rPr>
        <w:t>investigaciones</w:t>
      </w:r>
      <w:r w:rsidR="00835008" w:rsidRPr="00403B39">
        <w:rPr>
          <w:rFonts w:ascii="Times New Roman" w:hAnsi="Times New Roman"/>
          <w:sz w:val="24"/>
          <w:szCs w:val="24"/>
          <w:lang w:val="es-MX"/>
        </w:rPr>
        <w:t xml:space="preserve"> </w:t>
      </w:r>
      <w:r w:rsidR="00F925D7" w:rsidRPr="00403B39">
        <w:rPr>
          <w:rFonts w:ascii="Times New Roman" w:hAnsi="Times New Roman"/>
          <w:sz w:val="24"/>
          <w:szCs w:val="24"/>
          <w:lang w:val="es-MX"/>
        </w:rPr>
        <w:t xml:space="preserve">que muestren la forma en que </w:t>
      </w:r>
      <w:r w:rsidR="000B5B0C" w:rsidRPr="00403B39">
        <w:rPr>
          <w:rFonts w:ascii="Times New Roman" w:hAnsi="Times New Roman"/>
          <w:sz w:val="24"/>
          <w:szCs w:val="24"/>
          <w:lang w:val="es-MX"/>
        </w:rPr>
        <w:t>lo</w:t>
      </w:r>
      <w:r w:rsidR="001657A9" w:rsidRPr="00403B39">
        <w:rPr>
          <w:rFonts w:ascii="Times New Roman" w:hAnsi="Times New Roman"/>
          <w:sz w:val="24"/>
          <w:szCs w:val="24"/>
          <w:lang w:val="es-MX"/>
        </w:rPr>
        <w:t xml:space="preserve">s </w:t>
      </w:r>
      <w:r w:rsidR="000B5B0C" w:rsidRPr="00403B39">
        <w:rPr>
          <w:rFonts w:ascii="Times New Roman" w:hAnsi="Times New Roman"/>
          <w:sz w:val="24"/>
          <w:szCs w:val="24"/>
          <w:lang w:val="es-MX"/>
        </w:rPr>
        <w:t>habitantes originarios</w:t>
      </w:r>
      <w:r w:rsidR="001657A9" w:rsidRPr="00403B39">
        <w:rPr>
          <w:rFonts w:ascii="Times New Roman" w:hAnsi="Times New Roman"/>
          <w:sz w:val="24"/>
          <w:szCs w:val="24"/>
          <w:lang w:val="es-MX"/>
        </w:rPr>
        <w:t xml:space="preserve"> adecuan </w:t>
      </w:r>
      <w:r w:rsidR="00AC2B98" w:rsidRPr="00403B39">
        <w:rPr>
          <w:rFonts w:ascii="Times New Roman" w:hAnsi="Times New Roman"/>
          <w:sz w:val="24"/>
          <w:szCs w:val="24"/>
          <w:lang w:val="es-MX"/>
        </w:rPr>
        <w:t xml:space="preserve">sus actividades tradicionales </w:t>
      </w:r>
      <w:r w:rsidR="00F925D7" w:rsidRPr="00403B39">
        <w:rPr>
          <w:rFonts w:ascii="Times New Roman" w:hAnsi="Times New Roman"/>
          <w:sz w:val="24"/>
          <w:szCs w:val="24"/>
          <w:lang w:val="es-MX"/>
        </w:rPr>
        <w:t>para el desarrollo de e</w:t>
      </w:r>
      <w:r w:rsidR="008D2452" w:rsidRPr="00403B39">
        <w:rPr>
          <w:rFonts w:ascii="Times New Roman" w:hAnsi="Times New Roman"/>
          <w:sz w:val="24"/>
          <w:szCs w:val="24"/>
          <w:lang w:val="es-MX"/>
        </w:rPr>
        <w:t>coturismo</w:t>
      </w:r>
      <w:r w:rsidR="00D10CC0" w:rsidRPr="001C6C56">
        <w:rPr>
          <w:rFonts w:ascii="Times New Roman" w:hAnsi="Times New Roman"/>
          <w:sz w:val="24"/>
          <w:szCs w:val="24"/>
          <w:lang w:val="es-MX"/>
        </w:rPr>
        <w:t>, s</w:t>
      </w:r>
      <w:r w:rsidR="00AC2B98" w:rsidRPr="00403B39">
        <w:rPr>
          <w:rFonts w:ascii="Times New Roman" w:hAnsi="Times New Roman"/>
          <w:sz w:val="24"/>
          <w:szCs w:val="24"/>
          <w:lang w:val="es-MX"/>
        </w:rPr>
        <w:t xml:space="preserve">e realizó un estudio </w:t>
      </w:r>
      <w:r w:rsidR="00530D1A" w:rsidRPr="00403B39">
        <w:rPr>
          <w:rFonts w:ascii="Times New Roman" w:hAnsi="Times New Roman"/>
          <w:sz w:val="24"/>
          <w:szCs w:val="24"/>
          <w:lang w:val="es-MX"/>
        </w:rPr>
        <w:t>de</w:t>
      </w:r>
      <w:r w:rsidR="002D1FA1" w:rsidRPr="00403B39">
        <w:rPr>
          <w:rFonts w:ascii="Times New Roman" w:hAnsi="Times New Roman"/>
          <w:sz w:val="24"/>
          <w:szCs w:val="24"/>
          <w:lang w:val="es-MX"/>
        </w:rPr>
        <w:t xml:space="preserve"> los </w:t>
      </w:r>
      <w:r w:rsidR="002D1FA1" w:rsidRPr="00403B39">
        <w:rPr>
          <w:rFonts w:ascii="Times New Roman" w:hAnsi="Times New Roman"/>
          <w:spacing w:val="1"/>
          <w:sz w:val="24"/>
          <w:szCs w:val="24"/>
        </w:rPr>
        <w:t xml:space="preserve">elementos </w:t>
      </w:r>
      <w:r w:rsidR="005A363F" w:rsidRPr="00403B39">
        <w:rPr>
          <w:rFonts w:ascii="Times New Roman" w:hAnsi="Times New Roman"/>
          <w:spacing w:val="1"/>
          <w:sz w:val="24"/>
          <w:szCs w:val="24"/>
        </w:rPr>
        <w:t xml:space="preserve">contenidos en </w:t>
      </w:r>
      <w:r w:rsidR="00EF7B29" w:rsidRPr="00403B39">
        <w:rPr>
          <w:rFonts w:ascii="Times New Roman" w:hAnsi="Times New Roman"/>
          <w:spacing w:val="1"/>
          <w:sz w:val="24"/>
          <w:szCs w:val="24"/>
        </w:rPr>
        <w:t>la ley</w:t>
      </w:r>
      <w:r w:rsidR="00D75EC0" w:rsidRPr="00403B39">
        <w:rPr>
          <w:rFonts w:ascii="Times New Roman" w:hAnsi="Times New Roman"/>
          <w:spacing w:val="1"/>
          <w:sz w:val="24"/>
          <w:szCs w:val="24"/>
        </w:rPr>
        <w:t xml:space="preserve"> </w:t>
      </w:r>
      <w:r w:rsidR="00A168D5" w:rsidRPr="00403B39">
        <w:rPr>
          <w:rFonts w:ascii="Times New Roman" w:hAnsi="Times New Roman"/>
          <w:spacing w:val="1"/>
          <w:sz w:val="24"/>
          <w:szCs w:val="24"/>
        </w:rPr>
        <w:t>y</w:t>
      </w:r>
      <w:r w:rsidR="00F0702A" w:rsidRPr="00403B39">
        <w:rPr>
          <w:rFonts w:ascii="Times New Roman" w:hAnsi="Times New Roman"/>
          <w:spacing w:val="1"/>
          <w:sz w:val="24"/>
          <w:szCs w:val="24"/>
        </w:rPr>
        <w:t xml:space="preserve"> </w:t>
      </w:r>
      <w:r w:rsidR="00EF7B29" w:rsidRPr="00403B39">
        <w:rPr>
          <w:rFonts w:ascii="Times New Roman" w:hAnsi="Times New Roman"/>
          <w:spacing w:val="1"/>
          <w:sz w:val="24"/>
          <w:szCs w:val="24"/>
        </w:rPr>
        <w:t xml:space="preserve">los </w:t>
      </w:r>
      <w:r w:rsidR="005A363F" w:rsidRPr="00403B39">
        <w:rPr>
          <w:rFonts w:ascii="Times New Roman" w:hAnsi="Times New Roman"/>
          <w:spacing w:val="1"/>
          <w:sz w:val="24"/>
          <w:szCs w:val="24"/>
        </w:rPr>
        <w:t xml:space="preserve">propuestos por </w:t>
      </w:r>
      <w:r w:rsidR="00AC2B98" w:rsidRPr="00403B39">
        <w:rPr>
          <w:rFonts w:ascii="Times New Roman" w:hAnsi="Times New Roman"/>
          <w:spacing w:val="1"/>
          <w:sz w:val="24"/>
          <w:szCs w:val="24"/>
        </w:rPr>
        <w:t>Velázquez</w:t>
      </w:r>
      <w:r w:rsidR="00FA4269" w:rsidRPr="00403B39">
        <w:rPr>
          <w:rFonts w:ascii="Times New Roman" w:hAnsi="Times New Roman"/>
          <w:spacing w:val="1"/>
          <w:sz w:val="24"/>
          <w:szCs w:val="24"/>
        </w:rPr>
        <w:t>-Sánchez</w:t>
      </w:r>
      <w:r w:rsidR="005A363F" w:rsidRPr="00403B39">
        <w:rPr>
          <w:rFonts w:ascii="Times New Roman" w:hAnsi="Times New Roman"/>
          <w:spacing w:val="1"/>
          <w:sz w:val="24"/>
          <w:szCs w:val="24"/>
        </w:rPr>
        <w:t xml:space="preserve"> </w:t>
      </w:r>
      <w:r w:rsidR="005A363F" w:rsidRPr="00403B39">
        <w:rPr>
          <w:rFonts w:ascii="Times New Roman" w:hAnsi="Times New Roman"/>
          <w:i/>
          <w:spacing w:val="1"/>
          <w:sz w:val="24"/>
          <w:szCs w:val="24"/>
        </w:rPr>
        <w:t>et al</w:t>
      </w:r>
      <w:r w:rsidR="00835008" w:rsidRPr="00403B39">
        <w:rPr>
          <w:rFonts w:ascii="Times New Roman" w:hAnsi="Times New Roman"/>
          <w:i/>
          <w:spacing w:val="1"/>
          <w:sz w:val="24"/>
          <w:szCs w:val="24"/>
        </w:rPr>
        <w:t>.</w:t>
      </w:r>
      <w:r w:rsidR="00A168D5" w:rsidRPr="00403B39">
        <w:rPr>
          <w:rFonts w:ascii="Times New Roman" w:hAnsi="Times New Roman"/>
          <w:spacing w:val="1"/>
          <w:sz w:val="24"/>
          <w:szCs w:val="24"/>
        </w:rPr>
        <w:t xml:space="preserve"> </w:t>
      </w:r>
      <w:sdt>
        <w:sdtPr>
          <w:rPr>
            <w:rFonts w:ascii="Times New Roman" w:hAnsi="Times New Roman"/>
            <w:spacing w:val="1"/>
            <w:sz w:val="24"/>
            <w:szCs w:val="24"/>
          </w:rPr>
          <w:id w:val="-932114842"/>
          <w:citation/>
        </w:sdtPr>
        <w:sdtEndPr/>
        <w:sdtContent>
          <w:r w:rsidR="00A168D5" w:rsidRPr="00403B39">
            <w:rPr>
              <w:rFonts w:ascii="Times New Roman" w:hAnsi="Times New Roman"/>
              <w:spacing w:val="1"/>
              <w:sz w:val="24"/>
              <w:szCs w:val="24"/>
            </w:rPr>
            <w:fldChar w:fldCharType="begin"/>
          </w:r>
          <w:r w:rsidR="00F0702A" w:rsidRPr="00403B39">
            <w:rPr>
              <w:rFonts w:ascii="Times New Roman" w:hAnsi="Times New Roman"/>
              <w:spacing w:val="1"/>
              <w:sz w:val="24"/>
              <w:szCs w:val="24"/>
              <w:lang w:val="es-MX"/>
            </w:rPr>
            <w:instrText xml:space="preserve">CITATION Vel16 \n  \t  \l 2058 </w:instrText>
          </w:r>
          <w:r w:rsidR="00A168D5" w:rsidRPr="00403B39">
            <w:rPr>
              <w:rFonts w:ascii="Times New Roman" w:hAnsi="Times New Roman"/>
              <w:spacing w:val="1"/>
              <w:sz w:val="24"/>
              <w:szCs w:val="24"/>
            </w:rPr>
            <w:fldChar w:fldCharType="separate"/>
          </w:r>
          <w:r w:rsidR="005A5ECF" w:rsidRPr="00403B39">
            <w:rPr>
              <w:rFonts w:ascii="Times New Roman" w:hAnsi="Times New Roman"/>
              <w:noProof/>
              <w:spacing w:val="1"/>
              <w:sz w:val="24"/>
              <w:szCs w:val="24"/>
              <w:lang w:val="es-MX"/>
            </w:rPr>
            <w:t>(2016)</w:t>
          </w:r>
          <w:r w:rsidR="00A168D5" w:rsidRPr="00403B39">
            <w:rPr>
              <w:rFonts w:ascii="Times New Roman" w:hAnsi="Times New Roman"/>
              <w:spacing w:val="1"/>
              <w:sz w:val="24"/>
              <w:szCs w:val="24"/>
            </w:rPr>
            <w:fldChar w:fldCharType="end"/>
          </w:r>
        </w:sdtContent>
      </w:sdt>
      <w:r w:rsidR="002D1FA1" w:rsidRPr="00403B39">
        <w:rPr>
          <w:rFonts w:ascii="Times New Roman" w:hAnsi="Times New Roman"/>
          <w:spacing w:val="5"/>
          <w:sz w:val="24"/>
          <w:szCs w:val="24"/>
        </w:rPr>
        <w:t xml:space="preserve">, </w:t>
      </w:r>
      <w:r w:rsidRPr="00403B39">
        <w:rPr>
          <w:rFonts w:ascii="Times New Roman" w:hAnsi="Times New Roman"/>
          <w:spacing w:val="5"/>
          <w:sz w:val="24"/>
          <w:szCs w:val="24"/>
        </w:rPr>
        <w:t>en seis comunidades indígenas de México</w:t>
      </w:r>
      <w:r w:rsidR="00AC2B98" w:rsidRPr="00403B39">
        <w:rPr>
          <w:rFonts w:ascii="Times New Roman" w:hAnsi="Times New Roman"/>
          <w:spacing w:val="5"/>
          <w:sz w:val="24"/>
          <w:szCs w:val="24"/>
        </w:rPr>
        <w:t xml:space="preserve">. El objetivo de </w:t>
      </w:r>
      <w:r w:rsidR="0015633B" w:rsidRPr="001C6C56">
        <w:rPr>
          <w:rFonts w:ascii="Times New Roman" w:hAnsi="Times New Roman"/>
          <w:spacing w:val="5"/>
          <w:sz w:val="24"/>
          <w:szCs w:val="24"/>
        </w:rPr>
        <w:t>este proyecto</w:t>
      </w:r>
      <w:r w:rsidR="00AC2B98" w:rsidRPr="00403B39">
        <w:rPr>
          <w:rFonts w:ascii="Times New Roman" w:hAnsi="Times New Roman"/>
          <w:spacing w:val="5"/>
          <w:sz w:val="24"/>
          <w:szCs w:val="24"/>
        </w:rPr>
        <w:t xml:space="preserve"> fue analizar </w:t>
      </w:r>
      <w:r w:rsidR="008D2452" w:rsidRPr="00403B39">
        <w:rPr>
          <w:rFonts w:ascii="Times New Roman" w:hAnsi="Times New Roman"/>
          <w:spacing w:val="5"/>
          <w:sz w:val="24"/>
          <w:szCs w:val="24"/>
        </w:rPr>
        <w:t xml:space="preserve">las </w:t>
      </w:r>
      <w:r w:rsidR="000B5B0C" w:rsidRPr="00403B39">
        <w:rPr>
          <w:rFonts w:ascii="Times New Roman" w:hAnsi="Times New Roman"/>
          <w:spacing w:val="5"/>
          <w:sz w:val="24"/>
          <w:szCs w:val="24"/>
        </w:rPr>
        <w:t>acciones</w:t>
      </w:r>
      <w:r w:rsidR="008D2452" w:rsidRPr="00403B39">
        <w:rPr>
          <w:rFonts w:ascii="Times New Roman" w:hAnsi="Times New Roman"/>
          <w:spacing w:val="5"/>
          <w:sz w:val="24"/>
          <w:szCs w:val="24"/>
        </w:rPr>
        <w:t xml:space="preserve"> que realizan para conservar su forma tradicional de organización y la base de su cultura originaria a</w:t>
      </w:r>
      <w:r w:rsidR="005C134C" w:rsidRPr="00403B39">
        <w:rPr>
          <w:rFonts w:ascii="Times New Roman" w:hAnsi="Times New Roman"/>
          <w:spacing w:val="5"/>
          <w:sz w:val="24"/>
          <w:szCs w:val="24"/>
        </w:rPr>
        <w:t>nte</w:t>
      </w:r>
      <w:r w:rsidR="008D2452" w:rsidRPr="00403B39">
        <w:rPr>
          <w:rFonts w:ascii="Times New Roman" w:hAnsi="Times New Roman"/>
          <w:spacing w:val="5"/>
          <w:sz w:val="24"/>
          <w:szCs w:val="24"/>
        </w:rPr>
        <w:t xml:space="preserve"> la presencia del ecoturismo y del marco normativo para la libre determinación y la </w:t>
      </w:r>
      <w:r w:rsidR="005C134C" w:rsidRPr="00403B39">
        <w:rPr>
          <w:rFonts w:ascii="Times New Roman" w:hAnsi="Times New Roman"/>
          <w:spacing w:val="5"/>
          <w:sz w:val="24"/>
          <w:szCs w:val="24"/>
        </w:rPr>
        <w:t xml:space="preserve">sustentabilidad. </w:t>
      </w:r>
      <w:r w:rsidR="000B5B0C" w:rsidRPr="00403B39">
        <w:rPr>
          <w:rFonts w:ascii="Times New Roman" w:hAnsi="Times New Roman"/>
          <w:spacing w:val="5"/>
          <w:sz w:val="24"/>
          <w:szCs w:val="24"/>
        </w:rPr>
        <w:t xml:space="preserve">Para revisar la cosmovisión de los habitantes, se </w:t>
      </w:r>
      <w:r w:rsidR="00530D1A" w:rsidRPr="00403B39">
        <w:rPr>
          <w:rFonts w:ascii="Times New Roman" w:hAnsi="Times New Roman"/>
          <w:spacing w:val="5"/>
          <w:sz w:val="24"/>
          <w:szCs w:val="24"/>
        </w:rPr>
        <w:t xml:space="preserve">entrevistó a profundidad a los informantes clave y se </w:t>
      </w:r>
      <w:r w:rsidR="000B5B0C" w:rsidRPr="00403B39">
        <w:rPr>
          <w:rFonts w:ascii="Times New Roman" w:hAnsi="Times New Roman"/>
          <w:spacing w:val="5"/>
          <w:sz w:val="24"/>
          <w:szCs w:val="24"/>
        </w:rPr>
        <w:t>realizó análisis cualitativo de</w:t>
      </w:r>
      <w:r w:rsidR="00530D1A" w:rsidRPr="00403B39">
        <w:rPr>
          <w:rFonts w:ascii="Times New Roman" w:hAnsi="Times New Roman"/>
          <w:spacing w:val="5"/>
          <w:sz w:val="24"/>
          <w:szCs w:val="24"/>
        </w:rPr>
        <w:t>l</w:t>
      </w:r>
      <w:r w:rsidR="000B5B0C" w:rsidRPr="00403B39">
        <w:rPr>
          <w:rFonts w:ascii="Times New Roman" w:hAnsi="Times New Roman"/>
          <w:spacing w:val="5"/>
          <w:sz w:val="24"/>
          <w:szCs w:val="24"/>
        </w:rPr>
        <w:t xml:space="preserve"> contenido</w:t>
      </w:r>
      <w:r w:rsidR="00501590" w:rsidRPr="00403B39">
        <w:rPr>
          <w:rFonts w:ascii="Times New Roman" w:hAnsi="Times New Roman"/>
          <w:sz w:val="24"/>
          <w:szCs w:val="24"/>
          <w:lang w:val="es-MX"/>
        </w:rPr>
        <w:t xml:space="preserve"> </w:t>
      </w:r>
      <w:r w:rsidR="000B5B0C" w:rsidRPr="00403B39">
        <w:rPr>
          <w:rFonts w:ascii="Times New Roman" w:hAnsi="Times New Roman"/>
          <w:sz w:val="24"/>
          <w:szCs w:val="24"/>
          <w:lang w:val="es-MX"/>
        </w:rPr>
        <w:t xml:space="preserve">para identificar </w:t>
      </w:r>
      <w:r w:rsidR="00501590" w:rsidRPr="00403B39">
        <w:rPr>
          <w:rFonts w:ascii="Times New Roman" w:hAnsi="Times New Roman"/>
          <w:sz w:val="24"/>
          <w:szCs w:val="24"/>
          <w:lang w:val="es-MX"/>
        </w:rPr>
        <w:t>las categorías</w:t>
      </w:r>
      <w:r w:rsidR="000B5B0C" w:rsidRPr="00403B39">
        <w:rPr>
          <w:rFonts w:ascii="Times New Roman" w:hAnsi="Times New Roman"/>
          <w:sz w:val="24"/>
          <w:szCs w:val="24"/>
          <w:lang w:val="es-MX"/>
        </w:rPr>
        <w:t>. C</w:t>
      </w:r>
      <w:r w:rsidR="005A363F" w:rsidRPr="00403B39">
        <w:rPr>
          <w:rFonts w:ascii="Times New Roman" w:hAnsi="Times New Roman"/>
          <w:sz w:val="24"/>
          <w:szCs w:val="24"/>
          <w:lang w:val="es-MX"/>
        </w:rPr>
        <w:t>on las categorías identificadas se</w:t>
      </w:r>
      <w:r w:rsidR="00501590" w:rsidRPr="00403B39">
        <w:rPr>
          <w:rFonts w:ascii="Times New Roman" w:hAnsi="Times New Roman"/>
          <w:sz w:val="24"/>
          <w:szCs w:val="24"/>
          <w:lang w:val="es-MX"/>
        </w:rPr>
        <w:t xml:space="preserve"> </w:t>
      </w:r>
      <w:r w:rsidR="002D1FA1" w:rsidRPr="00403B39">
        <w:rPr>
          <w:rFonts w:ascii="Times New Roman" w:hAnsi="Times New Roman"/>
          <w:sz w:val="24"/>
          <w:szCs w:val="24"/>
          <w:lang w:val="es-MX"/>
        </w:rPr>
        <w:t>diseñó y aplic</w:t>
      </w:r>
      <w:r w:rsidR="0000527D" w:rsidRPr="00403B39">
        <w:rPr>
          <w:rFonts w:ascii="Times New Roman" w:hAnsi="Times New Roman"/>
          <w:sz w:val="24"/>
          <w:szCs w:val="24"/>
          <w:lang w:val="es-MX"/>
        </w:rPr>
        <w:t>ó</w:t>
      </w:r>
      <w:r w:rsidR="002D1FA1" w:rsidRPr="00403B39">
        <w:rPr>
          <w:rFonts w:ascii="Times New Roman" w:hAnsi="Times New Roman"/>
          <w:sz w:val="24"/>
          <w:szCs w:val="24"/>
          <w:lang w:val="es-MX"/>
        </w:rPr>
        <w:t xml:space="preserve"> un cuestionario</w:t>
      </w:r>
      <w:r w:rsidR="00CF2452" w:rsidRPr="00403B39">
        <w:rPr>
          <w:rFonts w:ascii="Times New Roman" w:hAnsi="Times New Roman"/>
          <w:sz w:val="24"/>
          <w:szCs w:val="24"/>
          <w:lang w:val="es-MX"/>
        </w:rPr>
        <w:t xml:space="preserve"> </w:t>
      </w:r>
      <w:r w:rsidR="000B5B0C" w:rsidRPr="00403B39">
        <w:rPr>
          <w:rFonts w:ascii="Times New Roman" w:hAnsi="Times New Roman"/>
          <w:sz w:val="24"/>
          <w:szCs w:val="24"/>
          <w:lang w:val="es-MX"/>
        </w:rPr>
        <w:t>para colectar los datos que fueron analizados cuantitativamente</w:t>
      </w:r>
      <w:r w:rsidR="00530D1A" w:rsidRPr="00403B39">
        <w:rPr>
          <w:rFonts w:ascii="Times New Roman" w:hAnsi="Times New Roman"/>
          <w:sz w:val="24"/>
          <w:szCs w:val="24"/>
          <w:lang w:val="es-MX"/>
        </w:rPr>
        <w:t xml:space="preserve"> para observar los factores de las variables</w:t>
      </w:r>
      <w:r w:rsidR="005A363F" w:rsidRPr="00403B39">
        <w:rPr>
          <w:rFonts w:ascii="Times New Roman" w:hAnsi="Times New Roman"/>
          <w:sz w:val="24"/>
          <w:szCs w:val="24"/>
          <w:lang w:val="es-MX"/>
        </w:rPr>
        <w:t xml:space="preserve">. </w:t>
      </w:r>
      <w:r w:rsidR="002D1FA1" w:rsidRPr="00403B39">
        <w:rPr>
          <w:rFonts w:ascii="Times New Roman" w:hAnsi="Times New Roman"/>
          <w:sz w:val="24"/>
          <w:szCs w:val="24"/>
          <w:lang w:val="es-MX"/>
        </w:rPr>
        <w:t>L</w:t>
      </w:r>
      <w:r w:rsidR="004D360B" w:rsidRPr="00403B39">
        <w:rPr>
          <w:rFonts w:ascii="Times New Roman" w:hAnsi="Times New Roman"/>
          <w:sz w:val="24"/>
          <w:szCs w:val="24"/>
          <w:lang w:val="es-MX"/>
        </w:rPr>
        <w:t xml:space="preserve">os resultados mostraron </w:t>
      </w:r>
      <w:r w:rsidR="00530D1A" w:rsidRPr="00403B39">
        <w:rPr>
          <w:rFonts w:ascii="Times New Roman" w:hAnsi="Times New Roman"/>
          <w:sz w:val="24"/>
          <w:szCs w:val="24"/>
          <w:lang w:val="es-MX"/>
        </w:rPr>
        <w:t xml:space="preserve">las acciones que realizan </w:t>
      </w:r>
      <w:r w:rsidR="002D1FA1" w:rsidRPr="00403B39">
        <w:rPr>
          <w:rFonts w:ascii="Times New Roman" w:hAnsi="Times New Roman"/>
          <w:sz w:val="24"/>
          <w:szCs w:val="24"/>
          <w:lang w:val="es-MX"/>
        </w:rPr>
        <w:t xml:space="preserve">las comunidades indígenas </w:t>
      </w:r>
      <w:r w:rsidR="00530D1A" w:rsidRPr="00403B39">
        <w:rPr>
          <w:rFonts w:ascii="Times New Roman" w:hAnsi="Times New Roman"/>
          <w:sz w:val="24"/>
          <w:szCs w:val="24"/>
          <w:lang w:val="es-MX"/>
        </w:rPr>
        <w:t>para adecuar a</w:t>
      </w:r>
      <w:r w:rsidR="007B137B" w:rsidRPr="00403B39">
        <w:rPr>
          <w:rFonts w:ascii="Times New Roman" w:hAnsi="Times New Roman"/>
          <w:sz w:val="24"/>
          <w:szCs w:val="24"/>
          <w:lang w:val="es-MX"/>
        </w:rPr>
        <w:t>l marco normativo moderno</w:t>
      </w:r>
      <w:r w:rsidR="002D1FA1" w:rsidRPr="00403B39">
        <w:rPr>
          <w:rFonts w:ascii="Times New Roman" w:hAnsi="Times New Roman"/>
          <w:sz w:val="24"/>
          <w:szCs w:val="24"/>
          <w:lang w:val="es-MX"/>
        </w:rPr>
        <w:t xml:space="preserve"> </w:t>
      </w:r>
      <w:r w:rsidR="00530D1A" w:rsidRPr="00403B39">
        <w:rPr>
          <w:rFonts w:ascii="Times New Roman" w:hAnsi="Times New Roman"/>
          <w:sz w:val="24"/>
          <w:szCs w:val="24"/>
          <w:lang w:val="es-MX"/>
        </w:rPr>
        <w:t xml:space="preserve">a los </w:t>
      </w:r>
      <w:r w:rsidR="002D1FA1" w:rsidRPr="00403B39">
        <w:rPr>
          <w:rFonts w:ascii="Times New Roman" w:hAnsi="Times New Roman"/>
          <w:sz w:val="24"/>
          <w:szCs w:val="24"/>
          <w:lang w:val="es-MX"/>
        </w:rPr>
        <w:t>principio</w:t>
      </w:r>
      <w:r w:rsidR="00530D1A" w:rsidRPr="00403B39">
        <w:rPr>
          <w:rFonts w:ascii="Times New Roman" w:hAnsi="Times New Roman"/>
          <w:sz w:val="24"/>
          <w:szCs w:val="24"/>
          <w:lang w:val="es-MX"/>
        </w:rPr>
        <w:t>s</w:t>
      </w:r>
      <w:r w:rsidR="002D1FA1" w:rsidRPr="00403B39">
        <w:rPr>
          <w:rFonts w:ascii="Times New Roman" w:hAnsi="Times New Roman"/>
          <w:sz w:val="24"/>
          <w:szCs w:val="24"/>
          <w:lang w:val="es-MX"/>
        </w:rPr>
        <w:t xml:space="preserve"> d</w:t>
      </w:r>
      <w:r w:rsidR="00530D1A" w:rsidRPr="00403B39">
        <w:rPr>
          <w:rFonts w:ascii="Times New Roman" w:hAnsi="Times New Roman"/>
          <w:sz w:val="24"/>
          <w:szCs w:val="24"/>
          <w:lang w:val="es-MX"/>
        </w:rPr>
        <w:t xml:space="preserve">e organización tradicional </w:t>
      </w:r>
      <w:r w:rsidR="006631F8" w:rsidRPr="00403B39">
        <w:rPr>
          <w:rFonts w:ascii="Times New Roman" w:hAnsi="Times New Roman"/>
          <w:sz w:val="24"/>
          <w:szCs w:val="24"/>
          <w:lang w:val="es-MX"/>
        </w:rPr>
        <w:t xml:space="preserve">y </w:t>
      </w:r>
      <w:r w:rsidR="00530D1A" w:rsidRPr="00403B39">
        <w:rPr>
          <w:rFonts w:ascii="Times New Roman" w:hAnsi="Times New Roman"/>
          <w:sz w:val="24"/>
          <w:szCs w:val="24"/>
          <w:lang w:val="es-MX"/>
        </w:rPr>
        <w:t xml:space="preserve">para la conservación de tradiciones y cuidado del ambiente. </w:t>
      </w:r>
      <w:r w:rsidR="00CF2452" w:rsidRPr="00403B39">
        <w:rPr>
          <w:rFonts w:ascii="Times New Roman" w:hAnsi="Times New Roman"/>
          <w:sz w:val="24"/>
          <w:szCs w:val="24"/>
          <w:lang w:val="es-MX"/>
        </w:rPr>
        <w:t>Además</w:t>
      </w:r>
      <w:r w:rsidR="00984F04" w:rsidRPr="001C6C56">
        <w:rPr>
          <w:rFonts w:ascii="Times New Roman" w:hAnsi="Times New Roman"/>
          <w:sz w:val="24"/>
          <w:szCs w:val="24"/>
          <w:lang w:val="es-MX"/>
        </w:rPr>
        <w:t>, permiti</w:t>
      </w:r>
      <w:r w:rsidR="00C404F7" w:rsidRPr="001C6C56">
        <w:rPr>
          <w:rFonts w:ascii="Times New Roman" w:hAnsi="Times New Roman"/>
          <w:sz w:val="24"/>
          <w:szCs w:val="24"/>
          <w:lang w:val="es-MX"/>
        </w:rPr>
        <w:t>eron reconocer que</w:t>
      </w:r>
      <w:r w:rsidR="00AC2B98" w:rsidRPr="00403B39">
        <w:rPr>
          <w:rFonts w:ascii="Times New Roman" w:hAnsi="Times New Roman"/>
          <w:sz w:val="24"/>
          <w:szCs w:val="24"/>
          <w:lang w:val="es-MX"/>
        </w:rPr>
        <w:t xml:space="preserve"> </w:t>
      </w:r>
      <w:r w:rsidR="005C134C" w:rsidRPr="00403B39">
        <w:rPr>
          <w:rFonts w:ascii="Times New Roman" w:hAnsi="Times New Roman"/>
          <w:sz w:val="24"/>
          <w:szCs w:val="24"/>
          <w:lang w:val="es-MX"/>
        </w:rPr>
        <w:t xml:space="preserve">la adecuación es la estrategia para permanecer con una </w:t>
      </w:r>
      <w:r w:rsidR="006631F8" w:rsidRPr="00403B39">
        <w:rPr>
          <w:rFonts w:ascii="Times New Roman" w:hAnsi="Times New Roman"/>
          <w:sz w:val="24"/>
          <w:szCs w:val="24"/>
          <w:lang w:val="es-MX"/>
        </w:rPr>
        <w:t>dinámica</w:t>
      </w:r>
      <w:r w:rsidR="005C134C" w:rsidRPr="00403B39">
        <w:rPr>
          <w:rFonts w:ascii="Times New Roman" w:hAnsi="Times New Roman"/>
          <w:sz w:val="24"/>
          <w:szCs w:val="24"/>
          <w:lang w:val="es-MX"/>
        </w:rPr>
        <w:t xml:space="preserve"> comunitaria. </w:t>
      </w:r>
      <w:r w:rsidR="006631F8" w:rsidRPr="00403B39">
        <w:rPr>
          <w:rFonts w:ascii="Times New Roman" w:hAnsi="Times New Roman"/>
          <w:sz w:val="24"/>
          <w:szCs w:val="24"/>
          <w:lang w:val="es-MX"/>
        </w:rPr>
        <w:t xml:space="preserve">Los indicadores probados en este estudio contribuyen a explicar la </w:t>
      </w:r>
      <w:r w:rsidR="00205800" w:rsidRPr="00403B39">
        <w:rPr>
          <w:rFonts w:ascii="Times New Roman" w:hAnsi="Times New Roman"/>
          <w:sz w:val="24"/>
          <w:szCs w:val="24"/>
          <w:lang w:val="es-MX"/>
        </w:rPr>
        <w:t xml:space="preserve">permanencia de la cultura y </w:t>
      </w:r>
      <w:r w:rsidR="006631F8" w:rsidRPr="00403B39">
        <w:rPr>
          <w:rFonts w:ascii="Times New Roman" w:hAnsi="Times New Roman"/>
          <w:sz w:val="24"/>
          <w:szCs w:val="24"/>
          <w:lang w:val="es-MX"/>
        </w:rPr>
        <w:t>la conservación del ambiente</w:t>
      </w:r>
      <w:r w:rsidR="00205800" w:rsidRPr="00403B39">
        <w:rPr>
          <w:rFonts w:ascii="Times New Roman" w:hAnsi="Times New Roman"/>
          <w:sz w:val="24"/>
          <w:szCs w:val="24"/>
          <w:lang w:val="es-MX"/>
        </w:rPr>
        <w:t xml:space="preserve"> como resultado de la</w:t>
      </w:r>
      <w:r w:rsidR="006631F8" w:rsidRPr="00403B39">
        <w:rPr>
          <w:rFonts w:ascii="Times New Roman" w:hAnsi="Times New Roman"/>
          <w:sz w:val="24"/>
          <w:szCs w:val="24"/>
          <w:lang w:val="es-MX"/>
        </w:rPr>
        <w:t>s</w:t>
      </w:r>
      <w:r w:rsidR="00205800" w:rsidRPr="00403B39">
        <w:rPr>
          <w:rFonts w:ascii="Times New Roman" w:hAnsi="Times New Roman"/>
          <w:sz w:val="24"/>
          <w:szCs w:val="24"/>
          <w:lang w:val="es-MX"/>
        </w:rPr>
        <w:t xml:space="preserve"> estrategia</w:t>
      </w:r>
      <w:r w:rsidR="006631F8" w:rsidRPr="00403B39">
        <w:rPr>
          <w:rFonts w:ascii="Times New Roman" w:hAnsi="Times New Roman"/>
          <w:sz w:val="24"/>
          <w:szCs w:val="24"/>
          <w:lang w:val="es-MX"/>
        </w:rPr>
        <w:t>s</w:t>
      </w:r>
      <w:r w:rsidR="00205800" w:rsidRPr="00403B39">
        <w:rPr>
          <w:rFonts w:ascii="Times New Roman" w:hAnsi="Times New Roman"/>
          <w:sz w:val="24"/>
          <w:szCs w:val="24"/>
          <w:lang w:val="es-MX"/>
        </w:rPr>
        <w:t xml:space="preserve"> de las comunidades indígenas y </w:t>
      </w:r>
      <w:r w:rsidR="006631F8" w:rsidRPr="00403B39">
        <w:rPr>
          <w:rFonts w:ascii="Times New Roman" w:hAnsi="Times New Roman"/>
          <w:sz w:val="24"/>
          <w:szCs w:val="24"/>
          <w:lang w:val="es-MX"/>
        </w:rPr>
        <w:t>se propone</w:t>
      </w:r>
      <w:r w:rsidR="00205800" w:rsidRPr="00403B39">
        <w:rPr>
          <w:rFonts w:ascii="Times New Roman" w:hAnsi="Times New Roman"/>
          <w:sz w:val="24"/>
          <w:szCs w:val="24"/>
          <w:lang w:val="es-MX"/>
        </w:rPr>
        <w:t xml:space="preserve"> </w:t>
      </w:r>
      <w:r w:rsidR="006631F8" w:rsidRPr="00403B39">
        <w:rPr>
          <w:rFonts w:ascii="Times New Roman" w:hAnsi="Times New Roman"/>
          <w:sz w:val="24"/>
          <w:szCs w:val="24"/>
          <w:lang w:val="es-MX"/>
        </w:rPr>
        <w:t>como</w:t>
      </w:r>
      <w:r w:rsidR="00205800" w:rsidRPr="00403B39">
        <w:rPr>
          <w:rFonts w:ascii="Times New Roman" w:hAnsi="Times New Roman"/>
          <w:sz w:val="24"/>
          <w:szCs w:val="24"/>
          <w:lang w:val="es-MX"/>
        </w:rPr>
        <w:t xml:space="preserve"> característica distintiva </w:t>
      </w:r>
      <w:r w:rsidR="006631F8" w:rsidRPr="00403B39">
        <w:rPr>
          <w:rFonts w:ascii="Times New Roman" w:hAnsi="Times New Roman"/>
          <w:sz w:val="24"/>
          <w:szCs w:val="24"/>
          <w:lang w:val="es-MX"/>
        </w:rPr>
        <w:t>del</w:t>
      </w:r>
      <w:r w:rsidR="00205800" w:rsidRPr="00403B39">
        <w:rPr>
          <w:rFonts w:ascii="Times New Roman" w:hAnsi="Times New Roman"/>
          <w:sz w:val="24"/>
          <w:szCs w:val="24"/>
          <w:lang w:val="es-MX"/>
        </w:rPr>
        <w:t xml:space="preserve"> </w:t>
      </w:r>
      <w:r w:rsidR="00810C40" w:rsidRPr="001C6C56">
        <w:rPr>
          <w:rFonts w:ascii="Times New Roman" w:hAnsi="Times New Roman"/>
          <w:sz w:val="24"/>
          <w:szCs w:val="24"/>
          <w:lang w:val="es-MX"/>
        </w:rPr>
        <w:t>e</w:t>
      </w:r>
      <w:r w:rsidR="00810C40" w:rsidRPr="00403B39">
        <w:rPr>
          <w:rFonts w:ascii="Times New Roman" w:hAnsi="Times New Roman"/>
          <w:sz w:val="24"/>
          <w:szCs w:val="24"/>
          <w:lang w:val="es-MX"/>
        </w:rPr>
        <w:t xml:space="preserve">coturismo </w:t>
      </w:r>
      <w:r w:rsidR="00205800" w:rsidRPr="00403B39">
        <w:rPr>
          <w:rFonts w:ascii="Times New Roman" w:hAnsi="Times New Roman"/>
          <w:sz w:val="24"/>
          <w:szCs w:val="24"/>
          <w:lang w:val="es-MX"/>
        </w:rPr>
        <w:t xml:space="preserve">realmente sustentable. </w:t>
      </w:r>
      <w:r w:rsidR="005C134C" w:rsidRPr="00403B39">
        <w:rPr>
          <w:rFonts w:ascii="Times New Roman" w:hAnsi="Times New Roman"/>
          <w:sz w:val="24"/>
          <w:szCs w:val="24"/>
          <w:lang w:val="es-MX"/>
        </w:rPr>
        <w:t xml:space="preserve"> </w:t>
      </w:r>
    </w:p>
    <w:p w14:paraId="4E7A34A2" w14:textId="5AD02493" w:rsidR="00ED4DF0" w:rsidRPr="00403B39" w:rsidRDefault="00B3545C" w:rsidP="00403B39">
      <w:pPr>
        <w:autoSpaceDE w:val="0"/>
        <w:autoSpaceDN w:val="0"/>
        <w:adjustRightInd w:val="0"/>
        <w:spacing w:after="0" w:line="360" w:lineRule="auto"/>
        <w:jc w:val="both"/>
        <w:rPr>
          <w:rFonts w:ascii="Times New Roman" w:hAnsi="Times New Roman"/>
          <w:spacing w:val="5"/>
          <w:sz w:val="24"/>
          <w:szCs w:val="24"/>
        </w:rPr>
      </w:pPr>
      <w:r w:rsidRPr="00403B39">
        <w:rPr>
          <w:rFonts w:cs="Calibri"/>
          <w:b/>
          <w:bCs/>
          <w:color w:val="000000"/>
          <w:sz w:val="28"/>
          <w:szCs w:val="28"/>
          <w:lang w:val="es-ES_tradnl" w:eastAsia="es-MX"/>
        </w:rPr>
        <w:t>P</w:t>
      </w:r>
      <w:r w:rsidR="00810C40" w:rsidRPr="00403B39">
        <w:rPr>
          <w:rFonts w:cs="Calibri"/>
          <w:b/>
          <w:bCs/>
          <w:color w:val="000000"/>
          <w:sz w:val="28"/>
          <w:szCs w:val="28"/>
          <w:lang w:val="es-ES_tradnl" w:eastAsia="es-MX"/>
        </w:rPr>
        <w:t>alabras clave</w:t>
      </w:r>
      <w:r w:rsidR="00581525" w:rsidRPr="00403B39">
        <w:rPr>
          <w:rFonts w:cs="Calibri"/>
          <w:b/>
          <w:bCs/>
          <w:color w:val="000000"/>
          <w:sz w:val="28"/>
          <w:szCs w:val="28"/>
          <w:lang w:val="es-ES_tradnl" w:eastAsia="es-MX"/>
        </w:rPr>
        <w:t>:</w:t>
      </w:r>
      <w:r w:rsidR="00581525" w:rsidRPr="00403B39">
        <w:rPr>
          <w:rFonts w:ascii="Times New Roman" w:hAnsi="Times New Roman"/>
          <w:b/>
          <w:spacing w:val="5"/>
          <w:sz w:val="24"/>
          <w:szCs w:val="24"/>
        </w:rPr>
        <w:t xml:space="preserve"> </w:t>
      </w:r>
      <w:r w:rsidR="00AC2B98" w:rsidRPr="00403B39">
        <w:rPr>
          <w:rFonts w:ascii="Times New Roman" w:hAnsi="Times New Roman"/>
          <w:sz w:val="24"/>
          <w:szCs w:val="24"/>
          <w:lang w:val="es-MX"/>
        </w:rPr>
        <w:t xml:space="preserve">Economía, </w:t>
      </w:r>
      <w:r w:rsidR="00810C40" w:rsidRPr="00403B39">
        <w:rPr>
          <w:rFonts w:ascii="Times New Roman" w:hAnsi="Times New Roman"/>
          <w:sz w:val="24"/>
          <w:szCs w:val="24"/>
          <w:lang w:val="es-MX"/>
        </w:rPr>
        <w:t>ecoturismo, desarrollo sustentable</w:t>
      </w:r>
      <w:r w:rsidR="00AC2B98" w:rsidRPr="00403B39">
        <w:rPr>
          <w:rFonts w:ascii="Times New Roman" w:hAnsi="Times New Roman"/>
          <w:sz w:val="24"/>
          <w:szCs w:val="24"/>
          <w:lang w:val="es-MX"/>
        </w:rPr>
        <w:t xml:space="preserve">, </w:t>
      </w:r>
      <w:r w:rsidR="00F30CC4" w:rsidRPr="00403B39">
        <w:rPr>
          <w:rFonts w:ascii="Times New Roman" w:hAnsi="Times New Roman"/>
          <w:sz w:val="24"/>
          <w:szCs w:val="24"/>
          <w:lang w:val="es-MX"/>
        </w:rPr>
        <w:t>marco normativo</w:t>
      </w:r>
      <w:r w:rsidR="001B0F04" w:rsidRPr="00403B39">
        <w:rPr>
          <w:rFonts w:ascii="Times New Roman" w:hAnsi="Times New Roman"/>
          <w:sz w:val="24"/>
          <w:szCs w:val="24"/>
          <w:lang w:val="es-MX"/>
        </w:rPr>
        <w:t xml:space="preserve">, </w:t>
      </w:r>
      <w:r w:rsidR="00F30CC4" w:rsidRPr="00403B39">
        <w:rPr>
          <w:rFonts w:ascii="Times New Roman" w:hAnsi="Times New Roman"/>
          <w:sz w:val="24"/>
          <w:szCs w:val="24"/>
          <w:lang w:val="es-MX"/>
        </w:rPr>
        <w:t>sustentabilidad</w:t>
      </w:r>
      <w:r w:rsidR="00426A8D" w:rsidRPr="00403B39">
        <w:rPr>
          <w:rFonts w:ascii="Times New Roman" w:hAnsi="Times New Roman"/>
          <w:sz w:val="24"/>
          <w:szCs w:val="24"/>
          <w:lang w:val="es-MX"/>
        </w:rPr>
        <w:t>.</w:t>
      </w:r>
    </w:p>
    <w:p w14:paraId="31936997" w14:textId="77777777" w:rsidR="001A4EAE" w:rsidRPr="00403B39" w:rsidRDefault="001A4EAE" w:rsidP="00403B39">
      <w:pPr>
        <w:autoSpaceDE w:val="0"/>
        <w:autoSpaceDN w:val="0"/>
        <w:adjustRightInd w:val="0"/>
        <w:spacing w:after="0" w:line="360" w:lineRule="auto"/>
        <w:jc w:val="both"/>
        <w:rPr>
          <w:rFonts w:ascii="Times New Roman" w:hAnsi="Times New Roman"/>
          <w:b/>
          <w:spacing w:val="5"/>
          <w:sz w:val="24"/>
          <w:szCs w:val="24"/>
          <w:lang w:val="es-MX"/>
        </w:rPr>
      </w:pPr>
    </w:p>
    <w:p w14:paraId="519F7293" w14:textId="77777777" w:rsidR="00EE2063" w:rsidRDefault="00EE2063" w:rsidP="00403B39">
      <w:pPr>
        <w:spacing w:after="0" w:line="360" w:lineRule="auto"/>
        <w:rPr>
          <w:rFonts w:cs="Calibri"/>
          <w:b/>
          <w:bCs/>
          <w:color w:val="000000"/>
          <w:sz w:val="28"/>
          <w:szCs w:val="28"/>
          <w:lang w:val="es-ES_tradnl" w:eastAsia="es-MX"/>
        </w:rPr>
      </w:pPr>
    </w:p>
    <w:p w14:paraId="7E040C64" w14:textId="77777777" w:rsidR="00EE2063" w:rsidRDefault="00EE2063" w:rsidP="00403B39">
      <w:pPr>
        <w:spacing w:after="0" w:line="360" w:lineRule="auto"/>
        <w:rPr>
          <w:rFonts w:cs="Calibri"/>
          <w:b/>
          <w:bCs/>
          <w:color w:val="000000"/>
          <w:sz w:val="28"/>
          <w:szCs w:val="28"/>
          <w:lang w:val="es-ES_tradnl" w:eastAsia="es-MX"/>
        </w:rPr>
      </w:pPr>
    </w:p>
    <w:p w14:paraId="7F5558C9" w14:textId="77777777" w:rsidR="00EE2063" w:rsidRDefault="00EE2063" w:rsidP="00403B39">
      <w:pPr>
        <w:spacing w:after="0" w:line="360" w:lineRule="auto"/>
        <w:rPr>
          <w:rFonts w:cs="Calibri"/>
          <w:b/>
          <w:bCs/>
          <w:color w:val="000000"/>
          <w:sz w:val="28"/>
          <w:szCs w:val="28"/>
          <w:lang w:val="es-ES_tradnl" w:eastAsia="es-MX"/>
        </w:rPr>
      </w:pPr>
    </w:p>
    <w:p w14:paraId="03DAFCE4" w14:textId="77777777" w:rsidR="00EE2063" w:rsidRDefault="00EE2063" w:rsidP="00403B39">
      <w:pPr>
        <w:spacing w:after="0" w:line="360" w:lineRule="auto"/>
        <w:rPr>
          <w:rFonts w:cs="Calibri"/>
          <w:b/>
          <w:bCs/>
          <w:color w:val="000000"/>
          <w:sz w:val="28"/>
          <w:szCs w:val="28"/>
          <w:lang w:val="es-ES_tradnl" w:eastAsia="es-MX"/>
        </w:rPr>
      </w:pPr>
    </w:p>
    <w:p w14:paraId="6E971ED6" w14:textId="083C1414" w:rsidR="00EE4E02" w:rsidRPr="00403B39" w:rsidRDefault="00EE4E02" w:rsidP="00403B39">
      <w:pPr>
        <w:spacing w:after="0" w:line="360" w:lineRule="auto"/>
        <w:rPr>
          <w:rFonts w:cs="Calibri"/>
          <w:b/>
          <w:bCs/>
          <w:color w:val="000000"/>
          <w:sz w:val="28"/>
          <w:szCs w:val="28"/>
          <w:lang w:val="es-ES_tradnl" w:eastAsia="es-MX"/>
        </w:rPr>
      </w:pPr>
      <w:proofErr w:type="spellStart"/>
      <w:r w:rsidRPr="00403B39">
        <w:rPr>
          <w:rFonts w:cs="Calibri"/>
          <w:b/>
          <w:bCs/>
          <w:color w:val="000000"/>
          <w:sz w:val="28"/>
          <w:szCs w:val="28"/>
          <w:lang w:val="es-ES_tradnl" w:eastAsia="es-MX"/>
        </w:rPr>
        <w:lastRenderedPageBreak/>
        <w:t>A</w:t>
      </w:r>
      <w:r w:rsidR="00F30CC4" w:rsidRPr="00403B39">
        <w:rPr>
          <w:rFonts w:cs="Calibri"/>
          <w:b/>
          <w:bCs/>
          <w:color w:val="000000"/>
          <w:sz w:val="28"/>
          <w:szCs w:val="28"/>
          <w:lang w:val="es-ES_tradnl" w:eastAsia="es-MX"/>
        </w:rPr>
        <w:t>bstract</w:t>
      </w:r>
      <w:proofErr w:type="spellEnd"/>
    </w:p>
    <w:p w14:paraId="0FB9DA7C" w14:textId="775EF0A2" w:rsidR="00E86F3C" w:rsidRPr="00403B39" w:rsidRDefault="00A071E1" w:rsidP="00403B39">
      <w:pPr>
        <w:pStyle w:val="yiv2318725204s11"/>
        <w:shd w:val="clear" w:color="auto" w:fill="FFFFFF"/>
        <w:spacing w:before="0" w:beforeAutospacing="0" w:after="0" w:afterAutospacing="0" w:line="360" w:lineRule="auto"/>
        <w:jc w:val="both"/>
        <w:rPr>
          <w:lang w:val="en-US"/>
        </w:rPr>
      </w:pPr>
      <w:r w:rsidRPr="00403B39">
        <w:rPr>
          <w:rStyle w:val="yiv9671281808"/>
          <w:iCs/>
          <w:shd w:val="clear" w:color="auto" w:fill="FFFFFF"/>
          <w:lang w:val="en-US"/>
        </w:rPr>
        <w:t xml:space="preserve">The problem analyzed in this investigation has to do with the tourism that is undertaken in indigenous communities. The so-called ecotourism is characterized by actions implemented to receive visitors and provide services within the framework of national and international laws. However, the inhabitants face the challenge of conserving the environment and the culture that distinguish them. Due to the lack of studies showing the way in which the original inhabitants adapt their traditional activities for the development of ecotourism, a study of the elements contained in the law and those proposed by Velázquez-Sánchez et al (2016), was carried out in six indigenous communities of Mexico. The objective of the research was to analyze the actions they carry out to preserve their traditional form of organization and the basis of their original culture in the presence of ecotourism and the normative framework for self-determination and sustainability. </w:t>
      </w:r>
      <w:proofErr w:type="gramStart"/>
      <w:r w:rsidRPr="00403B39">
        <w:rPr>
          <w:rStyle w:val="yiv9671281808"/>
          <w:iCs/>
          <w:shd w:val="clear" w:color="auto" w:fill="FFFFFF"/>
          <w:lang w:val="en-US"/>
        </w:rPr>
        <w:t>In order to</w:t>
      </w:r>
      <w:proofErr w:type="gramEnd"/>
      <w:r w:rsidRPr="00403B39">
        <w:rPr>
          <w:rStyle w:val="yiv9671281808"/>
          <w:iCs/>
          <w:shd w:val="clear" w:color="auto" w:fill="FFFFFF"/>
          <w:lang w:val="en-US"/>
        </w:rPr>
        <w:t xml:space="preserve"> review the worldview of the inhabitants, the key informants were interviewed in depth and a qualitative analysis of the content was carried out to identify the categories. With the identified categories, a questionnaire was designed and applied to collect the data that was analyzed quantitatively to observe the factors of the variables. The results showed the actions carried out by indigenous communities to adapt the modern normative framework to the guidelines of traditional organization and to preserve traditions and care for the environment. In addition, the adequacy is the strategy of the communities to remain with a community dynamic. The indicators tested in this study contribute to explain the permanence of the culture and the conservation of the environment </w:t>
      </w:r>
      <w:proofErr w:type="gramStart"/>
      <w:r w:rsidRPr="00403B39">
        <w:rPr>
          <w:rStyle w:val="yiv9671281808"/>
          <w:iCs/>
          <w:shd w:val="clear" w:color="auto" w:fill="FFFFFF"/>
          <w:lang w:val="en-US"/>
        </w:rPr>
        <w:t>as a result of</w:t>
      </w:r>
      <w:proofErr w:type="gramEnd"/>
      <w:r w:rsidRPr="00403B39">
        <w:rPr>
          <w:rStyle w:val="yiv9671281808"/>
          <w:iCs/>
          <w:shd w:val="clear" w:color="auto" w:fill="FFFFFF"/>
          <w:lang w:val="en-US"/>
        </w:rPr>
        <w:t xml:space="preserve"> the strategies of the indigenous communities and it is proposed as a distinctive feature of the truly sustainable ecotourism.</w:t>
      </w:r>
    </w:p>
    <w:p w14:paraId="2FEB7FB2" w14:textId="7F46A2D7" w:rsidR="001A4EAE" w:rsidRPr="00403B39" w:rsidRDefault="001A4EAE" w:rsidP="00403B39">
      <w:pPr>
        <w:pStyle w:val="yiv2318725204s11"/>
        <w:shd w:val="clear" w:color="auto" w:fill="FFFFFF"/>
        <w:spacing w:before="0" w:beforeAutospacing="0" w:after="0" w:afterAutospacing="0" w:line="360" w:lineRule="auto"/>
        <w:jc w:val="both"/>
        <w:rPr>
          <w:lang w:val="en-US"/>
        </w:rPr>
      </w:pPr>
      <w:r w:rsidRPr="00403B39">
        <w:rPr>
          <w:rStyle w:val="yiv2318725204s10"/>
          <w:b/>
          <w:bCs/>
          <w:lang w:val="en-US"/>
        </w:rPr>
        <w:t>JEL: </w:t>
      </w:r>
      <w:r w:rsidRPr="00403B39">
        <w:rPr>
          <w:rStyle w:val="yiv2318725204s13"/>
          <w:lang w:val="en-US"/>
        </w:rPr>
        <w:t>L83, O13, F18, A13</w:t>
      </w:r>
    </w:p>
    <w:p w14:paraId="0C5B79DC" w14:textId="77777777" w:rsidR="001C6C56" w:rsidRPr="00403B39" w:rsidRDefault="001C6C56" w:rsidP="00403B39">
      <w:pPr>
        <w:pStyle w:val="HTMLconformatoprevio"/>
        <w:shd w:val="clear" w:color="auto" w:fill="FFFFFF"/>
        <w:spacing w:line="360" w:lineRule="auto"/>
        <w:rPr>
          <w:rStyle w:val="yiv2318725204s10"/>
          <w:rFonts w:ascii="Times New Roman" w:hAnsi="Times New Roman" w:cs="Times New Roman"/>
          <w:b/>
          <w:bCs/>
          <w:sz w:val="24"/>
          <w:szCs w:val="24"/>
          <w:lang w:val="en-US"/>
        </w:rPr>
      </w:pPr>
    </w:p>
    <w:p w14:paraId="788EABBF" w14:textId="65B33431" w:rsidR="001A4EAE" w:rsidRDefault="001A4EAE" w:rsidP="00403B39">
      <w:pPr>
        <w:pStyle w:val="HTMLconformatoprevio"/>
        <w:shd w:val="clear" w:color="auto" w:fill="FFFFFF"/>
        <w:spacing w:line="360" w:lineRule="auto"/>
        <w:rPr>
          <w:rFonts w:ascii="Times New Roman" w:hAnsi="Times New Roman"/>
          <w:sz w:val="24"/>
          <w:szCs w:val="24"/>
          <w:lang w:val="en"/>
        </w:rPr>
      </w:pPr>
      <w:r w:rsidRPr="00D43DFA">
        <w:rPr>
          <w:rFonts w:ascii="Calibri" w:hAnsi="Calibri" w:cs="Calibri"/>
          <w:b/>
          <w:color w:val="000000"/>
          <w:sz w:val="28"/>
          <w:szCs w:val="28"/>
          <w:lang w:val="en-US"/>
        </w:rPr>
        <w:t>K</w:t>
      </w:r>
      <w:r w:rsidR="00FF5D5F" w:rsidRPr="00D43DFA">
        <w:rPr>
          <w:rFonts w:ascii="Calibri" w:hAnsi="Calibri" w:cs="Calibri"/>
          <w:b/>
          <w:color w:val="000000"/>
          <w:sz w:val="28"/>
          <w:szCs w:val="28"/>
          <w:lang w:val="en-US"/>
        </w:rPr>
        <w:t>eywords:</w:t>
      </w:r>
      <w:r w:rsidRPr="00403B39">
        <w:rPr>
          <w:rStyle w:val="yiv2318725204s10"/>
          <w:rFonts w:ascii="Times New Roman" w:hAnsi="Times New Roman" w:cs="Times New Roman"/>
          <w:b/>
          <w:bCs/>
          <w:sz w:val="24"/>
          <w:szCs w:val="24"/>
          <w:lang w:val="en-US"/>
        </w:rPr>
        <w:t> </w:t>
      </w:r>
      <w:r w:rsidR="00A763E2" w:rsidRPr="00403B39">
        <w:rPr>
          <w:rFonts w:ascii="Times New Roman" w:hAnsi="Times New Roman" w:cs="Times New Roman"/>
          <w:sz w:val="24"/>
          <w:szCs w:val="24"/>
          <w:lang w:val="en"/>
        </w:rPr>
        <w:t xml:space="preserve">Economy, </w:t>
      </w:r>
      <w:r w:rsidR="00FF5D5F" w:rsidRPr="00403B39">
        <w:rPr>
          <w:rFonts w:ascii="Times New Roman" w:hAnsi="Times New Roman"/>
          <w:sz w:val="24"/>
          <w:szCs w:val="24"/>
          <w:lang w:val="en"/>
        </w:rPr>
        <w:t>ecotourism, s</w:t>
      </w:r>
      <w:r w:rsidR="00FF5D5F" w:rsidRPr="00403B39">
        <w:rPr>
          <w:rFonts w:ascii="Times New Roman" w:hAnsi="Times New Roman" w:cs="Times New Roman"/>
          <w:sz w:val="24"/>
          <w:szCs w:val="24"/>
          <w:lang w:val="en"/>
        </w:rPr>
        <w:t xml:space="preserve">ustainable </w:t>
      </w:r>
      <w:r w:rsidR="00FF5D5F" w:rsidRPr="00403B39">
        <w:rPr>
          <w:rFonts w:ascii="Times New Roman" w:hAnsi="Times New Roman"/>
          <w:sz w:val="24"/>
          <w:szCs w:val="24"/>
          <w:lang w:val="en"/>
        </w:rPr>
        <w:t>d</w:t>
      </w:r>
      <w:r w:rsidR="00FF5D5F" w:rsidRPr="00403B39">
        <w:rPr>
          <w:rFonts w:ascii="Times New Roman" w:hAnsi="Times New Roman" w:cs="Times New Roman"/>
          <w:sz w:val="24"/>
          <w:szCs w:val="24"/>
          <w:lang w:val="en"/>
        </w:rPr>
        <w:t>evelopment</w:t>
      </w:r>
      <w:r w:rsidR="00A763E2" w:rsidRPr="00403B39">
        <w:rPr>
          <w:rFonts w:ascii="Times New Roman" w:hAnsi="Times New Roman" w:cs="Times New Roman"/>
          <w:sz w:val="24"/>
          <w:szCs w:val="24"/>
          <w:lang w:val="en"/>
        </w:rPr>
        <w:t xml:space="preserve">, </w:t>
      </w:r>
      <w:r w:rsidR="00426A8D" w:rsidRPr="00403B39">
        <w:rPr>
          <w:rFonts w:ascii="Times New Roman" w:hAnsi="Times New Roman"/>
          <w:sz w:val="24"/>
          <w:szCs w:val="24"/>
          <w:lang w:val="en"/>
        </w:rPr>
        <w:t>r</w:t>
      </w:r>
      <w:r w:rsidR="00426A8D" w:rsidRPr="00403B39">
        <w:rPr>
          <w:rFonts w:ascii="Times New Roman" w:hAnsi="Times New Roman" w:cs="Times New Roman"/>
          <w:sz w:val="24"/>
          <w:szCs w:val="24"/>
          <w:lang w:val="en"/>
        </w:rPr>
        <w:t xml:space="preserve">egulatory </w:t>
      </w:r>
      <w:r w:rsidR="00426A8D" w:rsidRPr="00403B39">
        <w:rPr>
          <w:rFonts w:ascii="Times New Roman" w:hAnsi="Times New Roman"/>
          <w:sz w:val="24"/>
          <w:szCs w:val="24"/>
          <w:lang w:val="en"/>
        </w:rPr>
        <w:t>f</w:t>
      </w:r>
      <w:r w:rsidR="00426A8D" w:rsidRPr="00403B39">
        <w:rPr>
          <w:rFonts w:ascii="Times New Roman" w:hAnsi="Times New Roman" w:cs="Times New Roman"/>
          <w:sz w:val="24"/>
          <w:szCs w:val="24"/>
          <w:lang w:val="en"/>
        </w:rPr>
        <w:t>ramework</w:t>
      </w:r>
      <w:r w:rsidR="00A763E2" w:rsidRPr="00403B39">
        <w:rPr>
          <w:rFonts w:ascii="Times New Roman" w:hAnsi="Times New Roman" w:cs="Times New Roman"/>
          <w:sz w:val="24"/>
          <w:szCs w:val="24"/>
          <w:lang w:val="en"/>
        </w:rPr>
        <w:t xml:space="preserve">, </w:t>
      </w:r>
      <w:r w:rsidR="00426A8D" w:rsidRPr="00403B39">
        <w:rPr>
          <w:rFonts w:ascii="Times New Roman" w:hAnsi="Times New Roman"/>
          <w:sz w:val="24"/>
          <w:szCs w:val="24"/>
          <w:lang w:val="en"/>
        </w:rPr>
        <w:t>s</w:t>
      </w:r>
      <w:r w:rsidR="00426A8D" w:rsidRPr="00403B39">
        <w:rPr>
          <w:rFonts w:ascii="Times New Roman" w:hAnsi="Times New Roman" w:cs="Times New Roman"/>
          <w:sz w:val="24"/>
          <w:szCs w:val="24"/>
          <w:lang w:val="en"/>
        </w:rPr>
        <w:t>ustainability</w:t>
      </w:r>
      <w:r w:rsidR="00426A8D" w:rsidRPr="00403B39">
        <w:rPr>
          <w:rFonts w:ascii="Times New Roman" w:hAnsi="Times New Roman"/>
          <w:sz w:val="24"/>
          <w:szCs w:val="24"/>
          <w:lang w:val="en"/>
        </w:rPr>
        <w:t>.</w:t>
      </w:r>
    </w:p>
    <w:p w14:paraId="26E62C45" w14:textId="673D1F31" w:rsidR="00403B39" w:rsidRDefault="00403B39" w:rsidP="00403B39">
      <w:pPr>
        <w:pStyle w:val="HTMLconformatoprevio"/>
        <w:shd w:val="clear" w:color="auto" w:fill="FFFFFF"/>
        <w:spacing w:line="360" w:lineRule="auto"/>
        <w:rPr>
          <w:lang w:val="en-US"/>
        </w:rPr>
      </w:pPr>
    </w:p>
    <w:p w14:paraId="253A7917" w14:textId="77777777" w:rsidR="00EE2063" w:rsidRDefault="00EE2063" w:rsidP="00403B39">
      <w:pPr>
        <w:pStyle w:val="HTMLconformatoprevio"/>
        <w:shd w:val="clear" w:color="auto" w:fill="FFFFFF"/>
        <w:spacing w:line="360" w:lineRule="auto"/>
        <w:rPr>
          <w:rFonts w:ascii="Calibri" w:hAnsi="Calibri" w:cs="Calibri"/>
          <w:b/>
          <w:color w:val="000000"/>
          <w:sz w:val="28"/>
          <w:szCs w:val="28"/>
          <w:lang w:val="es-ES_tradnl"/>
        </w:rPr>
      </w:pPr>
    </w:p>
    <w:p w14:paraId="05A34514" w14:textId="77777777" w:rsidR="00EE2063" w:rsidRDefault="00EE2063" w:rsidP="00403B39">
      <w:pPr>
        <w:pStyle w:val="HTMLconformatoprevio"/>
        <w:shd w:val="clear" w:color="auto" w:fill="FFFFFF"/>
        <w:spacing w:line="360" w:lineRule="auto"/>
        <w:rPr>
          <w:rFonts w:ascii="Calibri" w:hAnsi="Calibri" w:cs="Calibri"/>
          <w:b/>
          <w:color w:val="000000"/>
          <w:sz w:val="28"/>
          <w:szCs w:val="28"/>
          <w:lang w:val="es-ES_tradnl"/>
        </w:rPr>
      </w:pPr>
    </w:p>
    <w:p w14:paraId="387C09E6" w14:textId="77777777" w:rsidR="00EE2063" w:rsidRDefault="00EE2063" w:rsidP="00403B39">
      <w:pPr>
        <w:pStyle w:val="HTMLconformatoprevio"/>
        <w:shd w:val="clear" w:color="auto" w:fill="FFFFFF"/>
        <w:spacing w:line="360" w:lineRule="auto"/>
        <w:rPr>
          <w:rFonts w:ascii="Calibri" w:hAnsi="Calibri" w:cs="Calibri"/>
          <w:b/>
          <w:color w:val="000000"/>
          <w:sz w:val="28"/>
          <w:szCs w:val="28"/>
          <w:lang w:val="es-ES_tradnl"/>
        </w:rPr>
      </w:pPr>
    </w:p>
    <w:p w14:paraId="2EE2899F" w14:textId="639DD187" w:rsidR="00403B39" w:rsidRPr="00403B39" w:rsidRDefault="00403B39" w:rsidP="00403B39">
      <w:pPr>
        <w:pStyle w:val="HTMLconformatoprevio"/>
        <w:shd w:val="clear" w:color="auto" w:fill="FFFFFF"/>
        <w:spacing w:line="360" w:lineRule="auto"/>
        <w:rPr>
          <w:rFonts w:ascii="Calibri" w:hAnsi="Calibri" w:cs="Calibri"/>
          <w:b/>
          <w:color w:val="000000"/>
          <w:sz w:val="28"/>
          <w:szCs w:val="28"/>
          <w:lang w:val="es-ES_tradnl"/>
        </w:rPr>
      </w:pPr>
      <w:r w:rsidRPr="00403B39">
        <w:rPr>
          <w:rFonts w:ascii="Calibri" w:hAnsi="Calibri" w:cs="Calibri"/>
          <w:b/>
          <w:color w:val="000000"/>
          <w:sz w:val="28"/>
          <w:szCs w:val="28"/>
          <w:lang w:val="es-ES_tradnl"/>
        </w:rPr>
        <w:lastRenderedPageBreak/>
        <w:t>Resumo</w:t>
      </w:r>
    </w:p>
    <w:p w14:paraId="6E6F89F0" w14:textId="77777777" w:rsidR="00403B39" w:rsidRPr="00D43DFA" w:rsidRDefault="00403B39" w:rsidP="00403B39">
      <w:pPr>
        <w:pStyle w:val="HTMLconformatoprevio"/>
        <w:shd w:val="clear" w:color="auto" w:fill="FFFFFF"/>
        <w:spacing w:line="360" w:lineRule="auto"/>
        <w:jc w:val="both"/>
        <w:rPr>
          <w:rFonts w:ascii="Times New Roman" w:hAnsi="Times New Roman" w:cs="Times New Roman"/>
        </w:rPr>
      </w:pPr>
      <w:r w:rsidRPr="00D43DFA">
        <w:rPr>
          <w:rFonts w:ascii="Times New Roman" w:hAnsi="Times New Roman" w:cs="Times New Roman"/>
          <w:sz w:val="24"/>
        </w:rPr>
        <w:t xml:space="preserve">O problema </w:t>
      </w:r>
      <w:proofErr w:type="spellStart"/>
      <w:r w:rsidRPr="00D43DFA">
        <w:rPr>
          <w:rFonts w:ascii="Times New Roman" w:hAnsi="Times New Roman" w:cs="Times New Roman"/>
          <w:sz w:val="24"/>
        </w:rPr>
        <w:t>analisado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nesta</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investigação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tem</w:t>
      </w:r>
      <w:proofErr w:type="spellEnd"/>
      <w:r w:rsidRPr="00D43DFA">
        <w:rPr>
          <w:rFonts w:ascii="Times New Roman" w:hAnsi="Times New Roman" w:cs="Times New Roman"/>
          <w:sz w:val="24"/>
        </w:rPr>
        <w:t xml:space="preserve"> a ver </w:t>
      </w:r>
      <w:proofErr w:type="spellStart"/>
      <w:r w:rsidRPr="00D43DFA">
        <w:rPr>
          <w:rFonts w:ascii="Times New Roman" w:hAnsi="Times New Roman" w:cs="Times New Roman"/>
          <w:sz w:val="24"/>
        </w:rPr>
        <w:t>com</w:t>
      </w:r>
      <w:proofErr w:type="spellEnd"/>
      <w:r w:rsidRPr="00D43DFA">
        <w:rPr>
          <w:rFonts w:ascii="Times New Roman" w:hAnsi="Times New Roman" w:cs="Times New Roman"/>
          <w:sz w:val="24"/>
        </w:rPr>
        <w:t xml:space="preserve"> o turismo que é realizado </w:t>
      </w:r>
      <w:proofErr w:type="spellStart"/>
      <w:r w:rsidRPr="00D43DFA">
        <w:rPr>
          <w:rFonts w:ascii="Times New Roman" w:hAnsi="Times New Roman" w:cs="Times New Roman"/>
          <w:sz w:val="24"/>
        </w:rPr>
        <w:t>nas</w:t>
      </w:r>
      <w:proofErr w:type="spellEnd"/>
      <w:r w:rsidRPr="00D43DFA">
        <w:rPr>
          <w:rFonts w:ascii="Times New Roman" w:hAnsi="Times New Roman" w:cs="Times New Roman"/>
          <w:sz w:val="24"/>
        </w:rPr>
        <w:t xml:space="preserve"> comunidades indígenas. O chamado ecoturismo é caracterizado por </w:t>
      </w:r>
      <w:proofErr w:type="spellStart"/>
      <w:r w:rsidRPr="00D43DFA">
        <w:rPr>
          <w:rFonts w:ascii="Times New Roman" w:hAnsi="Times New Roman" w:cs="Times New Roman"/>
          <w:sz w:val="24"/>
        </w:rPr>
        <w:t>ações</w:t>
      </w:r>
      <w:proofErr w:type="spellEnd"/>
      <w:r w:rsidRPr="00D43DFA">
        <w:rPr>
          <w:rFonts w:ascii="Times New Roman" w:hAnsi="Times New Roman" w:cs="Times New Roman"/>
          <w:sz w:val="24"/>
        </w:rPr>
        <w:t xml:space="preserve"> implementadas para </w:t>
      </w:r>
      <w:proofErr w:type="spellStart"/>
      <w:r w:rsidRPr="00D43DFA">
        <w:rPr>
          <w:rFonts w:ascii="Times New Roman" w:hAnsi="Times New Roman" w:cs="Times New Roman"/>
          <w:sz w:val="24"/>
        </w:rPr>
        <w:t>receber</w:t>
      </w:r>
      <w:proofErr w:type="spellEnd"/>
      <w:r w:rsidRPr="00D43DFA">
        <w:rPr>
          <w:rFonts w:ascii="Times New Roman" w:hAnsi="Times New Roman" w:cs="Times New Roman"/>
          <w:sz w:val="24"/>
        </w:rPr>
        <w:t xml:space="preserve"> visitantes e prestar </w:t>
      </w:r>
      <w:proofErr w:type="spellStart"/>
      <w:r w:rsidRPr="00D43DFA">
        <w:rPr>
          <w:rFonts w:ascii="Times New Roman" w:hAnsi="Times New Roman" w:cs="Times New Roman"/>
          <w:sz w:val="24"/>
        </w:rPr>
        <w:t>serviços</w:t>
      </w:r>
      <w:proofErr w:type="spellEnd"/>
      <w:r w:rsidRPr="00D43DFA">
        <w:rPr>
          <w:rFonts w:ascii="Times New Roman" w:hAnsi="Times New Roman" w:cs="Times New Roman"/>
          <w:sz w:val="24"/>
        </w:rPr>
        <w:t xml:space="preserve"> no </w:t>
      </w:r>
      <w:proofErr w:type="spellStart"/>
      <w:r w:rsidRPr="00D43DFA">
        <w:rPr>
          <w:rFonts w:ascii="Times New Roman" w:hAnsi="Times New Roman" w:cs="Times New Roman"/>
          <w:sz w:val="24"/>
        </w:rPr>
        <w:t>âmbito</w:t>
      </w:r>
      <w:proofErr w:type="spellEnd"/>
      <w:r w:rsidRPr="00D43DFA">
        <w:rPr>
          <w:rFonts w:ascii="Times New Roman" w:hAnsi="Times New Roman" w:cs="Times New Roman"/>
          <w:sz w:val="24"/>
        </w:rPr>
        <w:t xml:space="preserve"> das </w:t>
      </w:r>
      <w:proofErr w:type="spellStart"/>
      <w:r w:rsidRPr="00D43DFA">
        <w:rPr>
          <w:rFonts w:ascii="Times New Roman" w:hAnsi="Times New Roman" w:cs="Times New Roman"/>
          <w:sz w:val="24"/>
        </w:rPr>
        <w:t>leis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nacionais</w:t>
      </w:r>
      <w:proofErr w:type="spellEnd"/>
      <w:r w:rsidRPr="00D43DFA">
        <w:rPr>
          <w:rFonts w:ascii="Times New Roman" w:hAnsi="Times New Roman" w:cs="Times New Roman"/>
          <w:sz w:val="24"/>
        </w:rPr>
        <w:t xml:space="preserve"> e </w:t>
      </w:r>
      <w:proofErr w:type="spellStart"/>
      <w:r w:rsidRPr="00D43DFA">
        <w:rPr>
          <w:rFonts w:ascii="Times New Roman" w:hAnsi="Times New Roman" w:cs="Times New Roman"/>
          <w:sz w:val="24"/>
        </w:rPr>
        <w:t>internacionais</w:t>
      </w:r>
      <w:proofErr w:type="spellEnd"/>
      <w:r w:rsidRPr="00D43DFA">
        <w:rPr>
          <w:rFonts w:ascii="Times New Roman" w:hAnsi="Times New Roman" w:cs="Times New Roman"/>
          <w:sz w:val="24"/>
        </w:rPr>
        <w:t xml:space="preserve">. No </w:t>
      </w:r>
      <w:proofErr w:type="spellStart"/>
      <w:r w:rsidRPr="00D43DFA">
        <w:rPr>
          <w:rFonts w:ascii="Times New Roman" w:hAnsi="Times New Roman" w:cs="Times New Roman"/>
          <w:sz w:val="24"/>
        </w:rPr>
        <w:t>entanto</w:t>
      </w:r>
      <w:proofErr w:type="spellEnd"/>
      <w:r w:rsidRPr="00D43DFA">
        <w:rPr>
          <w:rFonts w:ascii="Times New Roman" w:hAnsi="Times New Roman" w:cs="Times New Roman"/>
          <w:sz w:val="24"/>
        </w:rPr>
        <w:t xml:space="preserve">, os habitantes </w:t>
      </w:r>
      <w:proofErr w:type="spellStart"/>
      <w:r w:rsidRPr="00D43DFA">
        <w:rPr>
          <w:rFonts w:ascii="Times New Roman" w:hAnsi="Times New Roman" w:cs="Times New Roman"/>
          <w:sz w:val="24"/>
        </w:rPr>
        <w:t>enfrentam</w:t>
      </w:r>
      <w:proofErr w:type="spellEnd"/>
      <w:r w:rsidRPr="00D43DFA">
        <w:rPr>
          <w:rFonts w:ascii="Times New Roman" w:hAnsi="Times New Roman" w:cs="Times New Roman"/>
          <w:sz w:val="24"/>
        </w:rPr>
        <w:t xml:space="preserve"> o </w:t>
      </w:r>
      <w:proofErr w:type="spellStart"/>
      <w:r w:rsidRPr="00D43DFA">
        <w:rPr>
          <w:rFonts w:ascii="Times New Roman" w:hAnsi="Times New Roman" w:cs="Times New Roman"/>
          <w:sz w:val="24"/>
        </w:rPr>
        <w:t>desafio</w:t>
      </w:r>
      <w:proofErr w:type="spellEnd"/>
      <w:r w:rsidRPr="00D43DFA">
        <w:rPr>
          <w:rFonts w:ascii="Times New Roman" w:hAnsi="Times New Roman" w:cs="Times New Roman"/>
          <w:sz w:val="24"/>
        </w:rPr>
        <w:t xml:space="preserve"> de conservar o </w:t>
      </w:r>
      <w:proofErr w:type="spellStart"/>
      <w:r w:rsidRPr="00D43DFA">
        <w:rPr>
          <w:rFonts w:ascii="Times New Roman" w:hAnsi="Times New Roman" w:cs="Times New Roman"/>
          <w:sz w:val="24"/>
        </w:rPr>
        <w:t>meio</w:t>
      </w:r>
      <w:proofErr w:type="spellEnd"/>
      <w:r w:rsidRPr="00D43DFA">
        <w:rPr>
          <w:rFonts w:ascii="Times New Roman" w:hAnsi="Times New Roman" w:cs="Times New Roman"/>
          <w:sz w:val="24"/>
        </w:rPr>
        <w:t xml:space="preserve"> ambiente e a cultura que os distingue. </w:t>
      </w:r>
      <w:proofErr w:type="spellStart"/>
      <w:r w:rsidRPr="00D43DFA">
        <w:rPr>
          <w:rFonts w:ascii="Times New Roman" w:hAnsi="Times New Roman" w:cs="Times New Roman"/>
          <w:sz w:val="24"/>
        </w:rPr>
        <w:t>Devido</w:t>
      </w:r>
      <w:proofErr w:type="spellEnd"/>
      <w:r w:rsidRPr="00D43DFA">
        <w:rPr>
          <w:rFonts w:ascii="Times New Roman" w:hAnsi="Times New Roman" w:cs="Times New Roman"/>
          <w:sz w:val="24"/>
        </w:rPr>
        <w:t xml:space="preserve"> à falta de pesquisa que </w:t>
      </w:r>
      <w:proofErr w:type="spellStart"/>
      <w:r w:rsidRPr="00D43DFA">
        <w:rPr>
          <w:rFonts w:ascii="Times New Roman" w:hAnsi="Times New Roman" w:cs="Times New Roman"/>
          <w:sz w:val="24"/>
        </w:rPr>
        <w:t>mostra</w:t>
      </w:r>
      <w:proofErr w:type="spellEnd"/>
      <w:r w:rsidRPr="00D43DFA">
        <w:rPr>
          <w:rFonts w:ascii="Times New Roman" w:hAnsi="Times New Roman" w:cs="Times New Roman"/>
          <w:sz w:val="24"/>
        </w:rPr>
        <w:t xml:space="preserve"> a forma como os habitantes </w:t>
      </w:r>
      <w:proofErr w:type="spellStart"/>
      <w:r w:rsidRPr="00D43DFA">
        <w:rPr>
          <w:rFonts w:ascii="Times New Roman" w:hAnsi="Times New Roman" w:cs="Times New Roman"/>
          <w:sz w:val="24"/>
        </w:rPr>
        <w:t>originais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adaptam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suas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atividades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tradicionais</w:t>
      </w:r>
      <w:proofErr w:type="spellEnd"/>
      <w:r w:rsidRPr="00D43DFA">
        <w:rPr>
          <w:rFonts w:ascii="Times New Roman" w:hAnsi="Times New Roman" w:cs="Times New Roman"/>
          <w:sz w:val="24"/>
        </w:rPr>
        <w:t xml:space="preserve"> para o </w:t>
      </w:r>
      <w:proofErr w:type="spellStart"/>
      <w:r w:rsidRPr="00D43DFA">
        <w:rPr>
          <w:rFonts w:ascii="Times New Roman" w:hAnsi="Times New Roman" w:cs="Times New Roman"/>
          <w:sz w:val="24"/>
        </w:rPr>
        <w:t>desenvolvimento</w:t>
      </w:r>
      <w:proofErr w:type="spellEnd"/>
      <w:r w:rsidRPr="00D43DFA">
        <w:rPr>
          <w:rFonts w:ascii="Times New Roman" w:hAnsi="Times New Roman" w:cs="Times New Roman"/>
          <w:sz w:val="24"/>
        </w:rPr>
        <w:t xml:space="preserve"> do ecoturismo, </w:t>
      </w:r>
      <w:proofErr w:type="spellStart"/>
      <w:r w:rsidRPr="00D43DFA">
        <w:rPr>
          <w:rFonts w:ascii="Times New Roman" w:hAnsi="Times New Roman" w:cs="Times New Roman"/>
          <w:sz w:val="24"/>
        </w:rPr>
        <w:t>um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estudo</w:t>
      </w:r>
      <w:proofErr w:type="spellEnd"/>
      <w:r w:rsidRPr="00D43DFA">
        <w:rPr>
          <w:rFonts w:ascii="Times New Roman" w:hAnsi="Times New Roman" w:cs="Times New Roman"/>
          <w:sz w:val="24"/>
        </w:rPr>
        <w:t xml:space="preserve"> dos elementos </w:t>
      </w:r>
      <w:proofErr w:type="spellStart"/>
      <w:r w:rsidRPr="00D43DFA">
        <w:rPr>
          <w:rFonts w:ascii="Times New Roman" w:hAnsi="Times New Roman" w:cs="Times New Roman"/>
          <w:sz w:val="24"/>
        </w:rPr>
        <w:t>contidos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na</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lei</w:t>
      </w:r>
      <w:proofErr w:type="spellEnd"/>
      <w:r w:rsidRPr="00D43DFA">
        <w:rPr>
          <w:rFonts w:ascii="Times New Roman" w:hAnsi="Times New Roman" w:cs="Times New Roman"/>
          <w:sz w:val="24"/>
        </w:rPr>
        <w:t xml:space="preserve"> e os </w:t>
      </w:r>
      <w:proofErr w:type="spellStart"/>
      <w:r w:rsidRPr="00D43DFA">
        <w:rPr>
          <w:rFonts w:ascii="Times New Roman" w:hAnsi="Times New Roman" w:cs="Times New Roman"/>
          <w:sz w:val="24"/>
        </w:rPr>
        <w:t>propostos</w:t>
      </w:r>
      <w:proofErr w:type="spellEnd"/>
      <w:r w:rsidRPr="00D43DFA">
        <w:rPr>
          <w:rFonts w:ascii="Times New Roman" w:hAnsi="Times New Roman" w:cs="Times New Roman"/>
          <w:sz w:val="24"/>
        </w:rPr>
        <w:t xml:space="preserve"> por Velázquez-Sánchez et al. (2016), em seis comunidades indígenas do México. O objetivo </w:t>
      </w:r>
      <w:proofErr w:type="spellStart"/>
      <w:r w:rsidRPr="00D43DFA">
        <w:rPr>
          <w:rFonts w:ascii="Times New Roman" w:hAnsi="Times New Roman" w:cs="Times New Roman"/>
          <w:sz w:val="24"/>
        </w:rPr>
        <w:t>deste</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projeto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foi</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analisar</w:t>
      </w:r>
      <w:proofErr w:type="spellEnd"/>
      <w:r w:rsidRPr="00D43DFA">
        <w:rPr>
          <w:rFonts w:ascii="Times New Roman" w:hAnsi="Times New Roman" w:cs="Times New Roman"/>
          <w:sz w:val="24"/>
        </w:rPr>
        <w:t xml:space="preserve"> as </w:t>
      </w:r>
      <w:proofErr w:type="spellStart"/>
      <w:r w:rsidRPr="00D43DFA">
        <w:rPr>
          <w:rFonts w:ascii="Times New Roman" w:hAnsi="Times New Roman" w:cs="Times New Roman"/>
          <w:sz w:val="24"/>
        </w:rPr>
        <w:t>ações</w:t>
      </w:r>
      <w:proofErr w:type="spellEnd"/>
      <w:r w:rsidRPr="00D43DFA">
        <w:rPr>
          <w:rFonts w:ascii="Times New Roman" w:hAnsi="Times New Roman" w:cs="Times New Roman"/>
          <w:sz w:val="24"/>
        </w:rPr>
        <w:t xml:space="preserve"> que eles </w:t>
      </w:r>
      <w:proofErr w:type="spellStart"/>
      <w:r w:rsidRPr="00D43DFA">
        <w:rPr>
          <w:rFonts w:ascii="Times New Roman" w:hAnsi="Times New Roman" w:cs="Times New Roman"/>
          <w:sz w:val="24"/>
        </w:rPr>
        <w:t>tomaram</w:t>
      </w:r>
      <w:proofErr w:type="spellEnd"/>
      <w:r w:rsidRPr="00D43DFA">
        <w:rPr>
          <w:rFonts w:ascii="Times New Roman" w:hAnsi="Times New Roman" w:cs="Times New Roman"/>
          <w:sz w:val="24"/>
        </w:rPr>
        <w:t xml:space="preserve"> para preservar </w:t>
      </w:r>
      <w:proofErr w:type="spellStart"/>
      <w:r w:rsidRPr="00D43DFA">
        <w:rPr>
          <w:rFonts w:ascii="Times New Roman" w:hAnsi="Times New Roman" w:cs="Times New Roman"/>
          <w:sz w:val="24"/>
        </w:rPr>
        <w:t>sua</w:t>
      </w:r>
      <w:proofErr w:type="spellEnd"/>
      <w:r w:rsidRPr="00D43DFA">
        <w:rPr>
          <w:rFonts w:ascii="Times New Roman" w:hAnsi="Times New Roman" w:cs="Times New Roman"/>
          <w:sz w:val="24"/>
        </w:rPr>
        <w:t xml:space="preserve"> forma tradicional de </w:t>
      </w:r>
      <w:proofErr w:type="spellStart"/>
      <w:r w:rsidRPr="00D43DFA">
        <w:rPr>
          <w:rFonts w:ascii="Times New Roman" w:hAnsi="Times New Roman" w:cs="Times New Roman"/>
          <w:sz w:val="24"/>
        </w:rPr>
        <w:t>organização</w:t>
      </w:r>
      <w:proofErr w:type="spellEnd"/>
      <w:r w:rsidRPr="00D43DFA">
        <w:rPr>
          <w:rFonts w:ascii="Times New Roman" w:hAnsi="Times New Roman" w:cs="Times New Roman"/>
          <w:sz w:val="24"/>
        </w:rPr>
        <w:t xml:space="preserve"> e a base de </w:t>
      </w:r>
      <w:proofErr w:type="spellStart"/>
      <w:r w:rsidRPr="00D43DFA">
        <w:rPr>
          <w:rFonts w:ascii="Times New Roman" w:hAnsi="Times New Roman" w:cs="Times New Roman"/>
          <w:sz w:val="24"/>
        </w:rPr>
        <w:t>sua</w:t>
      </w:r>
      <w:proofErr w:type="spellEnd"/>
      <w:r w:rsidRPr="00D43DFA">
        <w:rPr>
          <w:rFonts w:ascii="Times New Roman" w:hAnsi="Times New Roman" w:cs="Times New Roman"/>
          <w:sz w:val="24"/>
        </w:rPr>
        <w:t xml:space="preserve"> cultura original </w:t>
      </w:r>
      <w:proofErr w:type="spellStart"/>
      <w:r w:rsidRPr="00D43DFA">
        <w:rPr>
          <w:rFonts w:ascii="Times New Roman" w:hAnsi="Times New Roman" w:cs="Times New Roman"/>
          <w:sz w:val="24"/>
        </w:rPr>
        <w:t>na</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presença</w:t>
      </w:r>
      <w:proofErr w:type="spellEnd"/>
      <w:r w:rsidRPr="00D43DFA">
        <w:rPr>
          <w:rFonts w:ascii="Times New Roman" w:hAnsi="Times New Roman" w:cs="Times New Roman"/>
          <w:sz w:val="24"/>
        </w:rPr>
        <w:t xml:space="preserve"> do ecoturismo e do </w:t>
      </w:r>
      <w:proofErr w:type="spellStart"/>
      <w:r w:rsidRPr="00D43DFA">
        <w:rPr>
          <w:rFonts w:ascii="Times New Roman" w:hAnsi="Times New Roman" w:cs="Times New Roman"/>
          <w:sz w:val="24"/>
        </w:rPr>
        <w:t>quadro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regulatório</w:t>
      </w:r>
      <w:proofErr w:type="spellEnd"/>
      <w:r w:rsidRPr="00D43DFA">
        <w:rPr>
          <w:rFonts w:ascii="Times New Roman" w:hAnsi="Times New Roman" w:cs="Times New Roman"/>
          <w:sz w:val="24"/>
        </w:rPr>
        <w:t xml:space="preserve"> para a </w:t>
      </w:r>
      <w:proofErr w:type="spellStart"/>
      <w:r w:rsidRPr="00D43DFA">
        <w:rPr>
          <w:rFonts w:ascii="Times New Roman" w:hAnsi="Times New Roman" w:cs="Times New Roman"/>
          <w:sz w:val="24"/>
        </w:rPr>
        <w:t>autodeterminação</w:t>
      </w:r>
      <w:proofErr w:type="spellEnd"/>
      <w:r w:rsidRPr="00D43DFA">
        <w:rPr>
          <w:rFonts w:ascii="Times New Roman" w:hAnsi="Times New Roman" w:cs="Times New Roman"/>
          <w:sz w:val="24"/>
        </w:rPr>
        <w:t xml:space="preserve"> e </w:t>
      </w:r>
      <w:proofErr w:type="spellStart"/>
      <w:r w:rsidRPr="00D43DFA">
        <w:rPr>
          <w:rFonts w:ascii="Times New Roman" w:hAnsi="Times New Roman" w:cs="Times New Roman"/>
          <w:sz w:val="24"/>
        </w:rPr>
        <w:t>sustentabilidade</w:t>
      </w:r>
      <w:proofErr w:type="spellEnd"/>
      <w:r w:rsidRPr="00D43DFA">
        <w:rPr>
          <w:rFonts w:ascii="Times New Roman" w:hAnsi="Times New Roman" w:cs="Times New Roman"/>
          <w:sz w:val="24"/>
        </w:rPr>
        <w:t xml:space="preserve">. A </w:t>
      </w:r>
      <w:proofErr w:type="spellStart"/>
      <w:r w:rsidRPr="00D43DFA">
        <w:rPr>
          <w:rFonts w:ascii="Times New Roman" w:hAnsi="Times New Roman" w:cs="Times New Roman"/>
          <w:sz w:val="24"/>
        </w:rPr>
        <w:t>fim</w:t>
      </w:r>
      <w:proofErr w:type="spellEnd"/>
      <w:r w:rsidRPr="00D43DFA">
        <w:rPr>
          <w:rFonts w:ascii="Times New Roman" w:hAnsi="Times New Roman" w:cs="Times New Roman"/>
          <w:sz w:val="24"/>
        </w:rPr>
        <w:t xml:space="preserve"> de rever a </w:t>
      </w:r>
      <w:proofErr w:type="spellStart"/>
      <w:r w:rsidRPr="00D43DFA">
        <w:rPr>
          <w:rFonts w:ascii="Times New Roman" w:hAnsi="Times New Roman" w:cs="Times New Roman"/>
          <w:sz w:val="24"/>
        </w:rPr>
        <w:t>visão</w:t>
      </w:r>
      <w:proofErr w:type="spellEnd"/>
      <w:r w:rsidRPr="00D43DFA">
        <w:rPr>
          <w:rFonts w:ascii="Times New Roman" w:hAnsi="Times New Roman" w:cs="Times New Roman"/>
          <w:sz w:val="24"/>
        </w:rPr>
        <w:t xml:space="preserve"> de mundo dos habitantes, os informantes chave </w:t>
      </w:r>
      <w:proofErr w:type="spellStart"/>
      <w:r w:rsidRPr="00D43DFA">
        <w:rPr>
          <w:rFonts w:ascii="Times New Roman" w:hAnsi="Times New Roman" w:cs="Times New Roman"/>
          <w:sz w:val="24"/>
        </w:rPr>
        <w:t>foram</w:t>
      </w:r>
      <w:proofErr w:type="spellEnd"/>
      <w:r w:rsidRPr="00D43DFA">
        <w:rPr>
          <w:rFonts w:ascii="Times New Roman" w:hAnsi="Times New Roman" w:cs="Times New Roman"/>
          <w:sz w:val="24"/>
        </w:rPr>
        <w:t xml:space="preserve"> entrevistados em </w:t>
      </w:r>
      <w:proofErr w:type="spellStart"/>
      <w:r w:rsidRPr="00D43DFA">
        <w:rPr>
          <w:rFonts w:ascii="Times New Roman" w:hAnsi="Times New Roman" w:cs="Times New Roman"/>
          <w:sz w:val="24"/>
        </w:rPr>
        <w:t>profundidade</w:t>
      </w:r>
      <w:proofErr w:type="spellEnd"/>
      <w:r w:rsidRPr="00D43DFA">
        <w:rPr>
          <w:rFonts w:ascii="Times New Roman" w:hAnsi="Times New Roman" w:cs="Times New Roman"/>
          <w:sz w:val="24"/>
        </w:rPr>
        <w:t xml:space="preserve"> e a </w:t>
      </w:r>
      <w:proofErr w:type="spellStart"/>
      <w:r w:rsidRPr="00D43DFA">
        <w:rPr>
          <w:rFonts w:ascii="Times New Roman" w:hAnsi="Times New Roman" w:cs="Times New Roman"/>
          <w:sz w:val="24"/>
        </w:rPr>
        <w:t>análise</w:t>
      </w:r>
      <w:proofErr w:type="spellEnd"/>
      <w:r w:rsidRPr="00D43DFA">
        <w:rPr>
          <w:rFonts w:ascii="Times New Roman" w:hAnsi="Times New Roman" w:cs="Times New Roman"/>
          <w:sz w:val="24"/>
        </w:rPr>
        <w:t xml:space="preserve"> de </w:t>
      </w:r>
      <w:proofErr w:type="spellStart"/>
      <w:r w:rsidRPr="00D43DFA">
        <w:rPr>
          <w:rFonts w:ascii="Times New Roman" w:hAnsi="Times New Roman" w:cs="Times New Roman"/>
          <w:sz w:val="24"/>
        </w:rPr>
        <w:t>conteúdo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qualitativo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foi</w:t>
      </w:r>
      <w:proofErr w:type="spellEnd"/>
      <w:r w:rsidRPr="00D43DFA">
        <w:rPr>
          <w:rFonts w:ascii="Times New Roman" w:hAnsi="Times New Roman" w:cs="Times New Roman"/>
          <w:sz w:val="24"/>
        </w:rPr>
        <w:t xml:space="preserve"> realizada para identificar as </w:t>
      </w:r>
      <w:proofErr w:type="spellStart"/>
      <w:r w:rsidRPr="00D43DFA">
        <w:rPr>
          <w:rFonts w:ascii="Times New Roman" w:hAnsi="Times New Roman" w:cs="Times New Roman"/>
          <w:sz w:val="24"/>
        </w:rPr>
        <w:t>categorias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Com</w:t>
      </w:r>
      <w:proofErr w:type="spellEnd"/>
      <w:r w:rsidRPr="00D43DFA">
        <w:rPr>
          <w:rFonts w:ascii="Times New Roman" w:hAnsi="Times New Roman" w:cs="Times New Roman"/>
          <w:sz w:val="24"/>
        </w:rPr>
        <w:t xml:space="preserve"> as </w:t>
      </w:r>
      <w:proofErr w:type="spellStart"/>
      <w:r w:rsidRPr="00D43DFA">
        <w:rPr>
          <w:rFonts w:ascii="Times New Roman" w:hAnsi="Times New Roman" w:cs="Times New Roman"/>
          <w:sz w:val="24"/>
        </w:rPr>
        <w:t>categorias</w:t>
      </w:r>
      <w:proofErr w:type="spellEnd"/>
      <w:r w:rsidRPr="00D43DFA">
        <w:rPr>
          <w:rFonts w:ascii="Times New Roman" w:hAnsi="Times New Roman" w:cs="Times New Roman"/>
          <w:sz w:val="24"/>
        </w:rPr>
        <w:t xml:space="preserve"> identificadas, </w:t>
      </w:r>
      <w:proofErr w:type="spellStart"/>
      <w:r w:rsidRPr="00D43DFA">
        <w:rPr>
          <w:rFonts w:ascii="Times New Roman" w:hAnsi="Times New Roman" w:cs="Times New Roman"/>
          <w:sz w:val="24"/>
        </w:rPr>
        <w:t>um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questionário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foi</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projetado</w:t>
      </w:r>
      <w:proofErr w:type="spellEnd"/>
      <w:r w:rsidRPr="00D43DFA">
        <w:rPr>
          <w:rFonts w:ascii="Times New Roman" w:hAnsi="Times New Roman" w:cs="Times New Roman"/>
          <w:sz w:val="24"/>
        </w:rPr>
        <w:t xml:space="preserve"> e aplicado para </w:t>
      </w:r>
      <w:proofErr w:type="spellStart"/>
      <w:r w:rsidRPr="00D43DFA">
        <w:rPr>
          <w:rFonts w:ascii="Times New Roman" w:hAnsi="Times New Roman" w:cs="Times New Roman"/>
          <w:sz w:val="24"/>
        </w:rPr>
        <w:t>coletar</w:t>
      </w:r>
      <w:proofErr w:type="spellEnd"/>
      <w:r w:rsidRPr="00D43DFA">
        <w:rPr>
          <w:rFonts w:ascii="Times New Roman" w:hAnsi="Times New Roman" w:cs="Times New Roman"/>
          <w:sz w:val="24"/>
        </w:rPr>
        <w:t xml:space="preserve"> os dados que </w:t>
      </w:r>
      <w:proofErr w:type="spellStart"/>
      <w:r w:rsidRPr="00D43DFA">
        <w:rPr>
          <w:rFonts w:ascii="Times New Roman" w:hAnsi="Times New Roman" w:cs="Times New Roman"/>
          <w:sz w:val="24"/>
        </w:rPr>
        <w:t>foram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analisados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quantitativamente</w:t>
      </w:r>
      <w:proofErr w:type="spellEnd"/>
      <w:r w:rsidRPr="00D43DFA">
        <w:rPr>
          <w:rFonts w:ascii="Times New Roman" w:hAnsi="Times New Roman" w:cs="Times New Roman"/>
          <w:sz w:val="24"/>
        </w:rPr>
        <w:t xml:space="preserve"> para observar os </w:t>
      </w:r>
      <w:proofErr w:type="spellStart"/>
      <w:r w:rsidRPr="00D43DFA">
        <w:rPr>
          <w:rFonts w:ascii="Times New Roman" w:hAnsi="Times New Roman" w:cs="Times New Roman"/>
          <w:sz w:val="24"/>
        </w:rPr>
        <w:t>fatores</w:t>
      </w:r>
      <w:proofErr w:type="spellEnd"/>
      <w:r w:rsidRPr="00D43DFA">
        <w:rPr>
          <w:rFonts w:ascii="Times New Roman" w:hAnsi="Times New Roman" w:cs="Times New Roman"/>
          <w:sz w:val="24"/>
        </w:rPr>
        <w:t xml:space="preserve"> das </w:t>
      </w:r>
      <w:proofErr w:type="spellStart"/>
      <w:r w:rsidRPr="00D43DFA">
        <w:rPr>
          <w:rFonts w:ascii="Times New Roman" w:hAnsi="Times New Roman" w:cs="Times New Roman"/>
          <w:sz w:val="24"/>
        </w:rPr>
        <w:t>variáveis</w:t>
      </w:r>
      <w:proofErr w:type="spellEnd"/>
      <w:r w:rsidRPr="00D43DFA">
        <w:rPr>
          <w:rFonts w:ascii="Times New Roman" w:hAnsi="Times New Roman" w:cs="Times New Roman"/>
          <w:sz w:val="24"/>
        </w:rPr>
        <w:t xml:space="preserve">. Os resultados </w:t>
      </w:r>
      <w:proofErr w:type="spellStart"/>
      <w:r w:rsidRPr="00D43DFA">
        <w:rPr>
          <w:rFonts w:ascii="Times New Roman" w:hAnsi="Times New Roman" w:cs="Times New Roman"/>
          <w:sz w:val="24"/>
        </w:rPr>
        <w:t>mostraram</w:t>
      </w:r>
      <w:proofErr w:type="spellEnd"/>
      <w:r w:rsidRPr="00D43DFA">
        <w:rPr>
          <w:rFonts w:ascii="Times New Roman" w:hAnsi="Times New Roman" w:cs="Times New Roman"/>
          <w:sz w:val="24"/>
        </w:rPr>
        <w:t xml:space="preserve"> as </w:t>
      </w:r>
      <w:proofErr w:type="spellStart"/>
      <w:r w:rsidRPr="00D43DFA">
        <w:rPr>
          <w:rFonts w:ascii="Times New Roman" w:hAnsi="Times New Roman" w:cs="Times New Roman"/>
          <w:sz w:val="24"/>
        </w:rPr>
        <w:t>ações</w:t>
      </w:r>
      <w:proofErr w:type="spellEnd"/>
      <w:r w:rsidRPr="00D43DFA">
        <w:rPr>
          <w:rFonts w:ascii="Times New Roman" w:hAnsi="Times New Roman" w:cs="Times New Roman"/>
          <w:sz w:val="24"/>
        </w:rPr>
        <w:t xml:space="preserve"> realizadas pelas comunidades indígenas para adaptar o </w:t>
      </w:r>
      <w:proofErr w:type="spellStart"/>
      <w:r w:rsidRPr="00D43DFA">
        <w:rPr>
          <w:rFonts w:ascii="Times New Roman" w:hAnsi="Times New Roman" w:cs="Times New Roman"/>
          <w:sz w:val="24"/>
        </w:rPr>
        <w:t>quadro</w:t>
      </w:r>
      <w:proofErr w:type="spellEnd"/>
      <w:r w:rsidRPr="00D43DFA">
        <w:rPr>
          <w:rFonts w:ascii="Times New Roman" w:hAnsi="Times New Roman" w:cs="Times New Roman"/>
          <w:sz w:val="24"/>
        </w:rPr>
        <w:t xml:space="preserve"> normativo moderno </w:t>
      </w:r>
      <w:proofErr w:type="spellStart"/>
      <w:r w:rsidRPr="00D43DFA">
        <w:rPr>
          <w:rFonts w:ascii="Times New Roman" w:hAnsi="Times New Roman" w:cs="Times New Roman"/>
          <w:sz w:val="24"/>
        </w:rPr>
        <w:t>aos</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princípios</w:t>
      </w:r>
      <w:proofErr w:type="spellEnd"/>
      <w:r w:rsidRPr="00D43DFA">
        <w:rPr>
          <w:rFonts w:ascii="Times New Roman" w:hAnsi="Times New Roman" w:cs="Times New Roman"/>
          <w:sz w:val="24"/>
        </w:rPr>
        <w:t xml:space="preserve"> da </w:t>
      </w:r>
      <w:proofErr w:type="spellStart"/>
      <w:r w:rsidRPr="00D43DFA">
        <w:rPr>
          <w:rFonts w:ascii="Times New Roman" w:hAnsi="Times New Roman" w:cs="Times New Roman"/>
          <w:sz w:val="24"/>
        </w:rPr>
        <w:t>organização</w:t>
      </w:r>
      <w:proofErr w:type="spellEnd"/>
      <w:r w:rsidRPr="00D43DFA">
        <w:rPr>
          <w:rFonts w:ascii="Times New Roman" w:hAnsi="Times New Roman" w:cs="Times New Roman"/>
          <w:sz w:val="24"/>
        </w:rPr>
        <w:t xml:space="preserve"> tradicional e preservar </w:t>
      </w:r>
      <w:proofErr w:type="spellStart"/>
      <w:r w:rsidRPr="00D43DFA">
        <w:rPr>
          <w:rFonts w:ascii="Times New Roman" w:hAnsi="Times New Roman" w:cs="Times New Roman"/>
          <w:sz w:val="24"/>
        </w:rPr>
        <w:t>tradições</w:t>
      </w:r>
      <w:proofErr w:type="spellEnd"/>
      <w:r w:rsidRPr="00D43DFA">
        <w:rPr>
          <w:rFonts w:ascii="Times New Roman" w:hAnsi="Times New Roman" w:cs="Times New Roman"/>
          <w:sz w:val="24"/>
        </w:rPr>
        <w:t xml:space="preserve"> e cuidados </w:t>
      </w:r>
      <w:proofErr w:type="spellStart"/>
      <w:r w:rsidRPr="00D43DFA">
        <w:rPr>
          <w:rFonts w:ascii="Times New Roman" w:hAnsi="Times New Roman" w:cs="Times New Roman"/>
          <w:sz w:val="24"/>
        </w:rPr>
        <w:t>com</w:t>
      </w:r>
      <w:proofErr w:type="spellEnd"/>
      <w:r w:rsidRPr="00D43DFA">
        <w:rPr>
          <w:rFonts w:ascii="Times New Roman" w:hAnsi="Times New Roman" w:cs="Times New Roman"/>
          <w:sz w:val="24"/>
        </w:rPr>
        <w:t xml:space="preserve"> o </w:t>
      </w:r>
      <w:proofErr w:type="spellStart"/>
      <w:r w:rsidRPr="00D43DFA">
        <w:rPr>
          <w:rFonts w:ascii="Times New Roman" w:hAnsi="Times New Roman" w:cs="Times New Roman"/>
          <w:sz w:val="24"/>
        </w:rPr>
        <w:t>meio</w:t>
      </w:r>
      <w:proofErr w:type="spellEnd"/>
      <w:r w:rsidRPr="00D43DFA">
        <w:rPr>
          <w:rFonts w:ascii="Times New Roman" w:hAnsi="Times New Roman" w:cs="Times New Roman"/>
          <w:sz w:val="24"/>
        </w:rPr>
        <w:t xml:space="preserve"> ambiente. </w:t>
      </w:r>
      <w:proofErr w:type="spellStart"/>
      <w:r w:rsidRPr="00D43DFA">
        <w:rPr>
          <w:rFonts w:ascii="Times New Roman" w:hAnsi="Times New Roman" w:cs="Times New Roman"/>
          <w:sz w:val="24"/>
        </w:rPr>
        <w:t>Além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disso</w:t>
      </w:r>
      <w:proofErr w:type="spellEnd"/>
      <w:r w:rsidRPr="00D43DFA">
        <w:rPr>
          <w:rFonts w:ascii="Times New Roman" w:hAnsi="Times New Roman" w:cs="Times New Roman"/>
          <w:sz w:val="24"/>
        </w:rPr>
        <w:t xml:space="preserve">, eles </w:t>
      </w:r>
      <w:proofErr w:type="spellStart"/>
      <w:r w:rsidRPr="00D43DFA">
        <w:rPr>
          <w:rFonts w:ascii="Times New Roman" w:hAnsi="Times New Roman" w:cs="Times New Roman"/>
          <w:sz w:val="24"/>
        </w:rPr>
        <w:t>permitiram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reconhecer</w:t>
      </w:r>
      <w:proofErr w:type="spellEnd"/>
      <w:r w:rsidRPr="00D43DFA">
        <w:rPr>
          <w:rFonts w:ascii="Times New Roman" w:hAnsi="Times New Roman" w:cs="Times New Roman"/>
          <w:sz w:val="24"/>
        </w:rPr>
        <w:t xml:space="preserve"> que a </w:t>
      </w:r>
      <w:proofErr w:type="spellStart"/>
      <w:r w:rsidRPr="00D43DFA">
        <w:rPr>
          <w:rFonts w:ascii="Times New Roman" w:hAnsi="Times New Roman" w:cs="Times New Roman"/>
          <w:sz w:val="24"/>
        </w:rPr>
        <w:t>adequação</w:t>
      </w:r>
      <w:proofErr w:type="spellEnd"/>
      <w:r w:rsidRPr="00D43DFA">
        <w:rPr>
          <w:rFonts w:ascii="Times New Roman" w:hAnsi="Times New Roman" w:cs="Times New Roman"/>
          <w:sz w:val="24"/>
        </w:rPr>
        <w:t xml:space="preserve"> é a </w:t>
      </w:r>
      <w:proofErr w:type="spellStart"/>
      <w:r w:rsidRPr="00D43DFA">
        <w:rPr>
          <w:rFonts w:ascii="Times New Roman" w:hAnsi="Times New Roman" w:cs="Times New Roman"/>
          <w:sz w:val="24"/>
        </w:rPr>
        <w:t>estratégia</w:t>
      </w:r>
      <w:proofErr w:type="spellEnd"/>
      <w:r w:rsidRPr="00D43DFA">
        <w:rPr>
          <w:rFonts w:ascii="Times New Roman" w:hAnsi="Times New Roman" w:cs="Times New Roman"/>
          <w:sz w:val="24"/>
        </w:rPr>
        <w:t xml:space="preserve"> para permanecer </w:t>
      </w:r>
      <w:proofErr w:type="spellStart"/>
      <w:r w:rsidRPr="00D43DFA">
        <w:rPr>
          <w:rFonts w:ascii="Times New Roman" w:hAnsi="Times New Roman" w:cs="Times New Roman"/>
          <w:sz w:val="24"/>
        </w:rPr>
        <w:t>com</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uma</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dinâmica</w:t>
      </w:r>
      <w:proofErr w:type="spellEnd"/>
      <w:r w:rsidRPr="00D43DFA">
        <w:rPr>
          <w:rFonts w:ascii="Times New Roman" w:hAnsi="Times New Roman" w:cs="Times New Roman"/>
          <w:sz w:val="24"/>
        </w:rPr>
        <w:t xml:space="preserve"> da </w:t>
      </w:r>
      <w:proofErr w:type="spellStart"/>
      <w:r w:rsidRPr="00D43DFA">
        <w:rPr>
          <w:rFonts w:ascii="Times New Roman" w:hAnsi="Times New Roman" w:cs="Times New Roman"/>
          <w:sz w:val="24"/>
        </w:rPr>
        <w:t>comunidade</w:t>
      </w:r>
      <w:proofErr w:type="spellEnd"/>
      <w:r w:rsidRPr="00D43DFA">
        <w:rPr>
          <w:rFonts w:ascii="Times New Roman" w:hAnsi="Times New Roman" w:cs="Times New Roman"/>
          <w:sz w:val="24"/>
        </w:rPr>
        <w:t xml:space="preserve">. Os indicadores testados </w:t>
      </w:r>
      <w:proofErr w:type="spellStart"/>
      <w:r w:rsidRPr="00D43DFA">
        <w:rPr>
          <w:rFonts w:ascii="Times New Roman" w:hAnsi="Times New Roman" w:cs="Times New Roman"/>
          <w:sz w:val="24"/>
        </w:rPr>
        <w:t>neste</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estudo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contribuem</w:t>
      </w:r>
      <w:proofErr w:type="spellEnd"/>
      <w:r w:rsidRPr="00D43DFA">
        <w:rPr>
          <w:rFonts w:ascii="Times New Roman" w:hAnsi="Times New Roman" w:cs="Times New Roman"/>
          <w:sz w:val="24"/>
        </w:rPr>
        <w:t xml:space="preserve"> para explicar a </w:t>
      </w:r>
      <w:proofErr w:type="spellStart"/>
      <w:r w:rsidRPr="00D43DFA">
        <w:rPr>
          <w:rFonts w:ascii="Times New Roman" w:hAnsi="Times New Roman" w:cs="Times New Roman"/>
          <w:sz w:val="24"/>
        </w:rPr>
        <w:t>permanência</w:t>
      </w:r>
      <w:proofErr w:type="spellEnd"/>
      <w:r w:rsidRPr="00D43DFA">
        <w:rPr>
          <w:rFonts w:ascii="Times New Roman" w:hAnsi="Times New Roman" w:cs="Times New Roman"/>
          <w:sz w:val="24"/>
        </w:rPr>
        <w:t xml:space="preserve"> da cultura e a </w:t>
      </w:r>
      <w:proofErr w:type="spellStart"/>
      <w:r w:rsidRPr="00D43DFA">
        <w:rPr>
          <w:rFonts w:ascii="Times New Roman" w:hAnsi="Times New Roman" w:cs="Times New Roman"/>
          <w:sz w:val="24"/>
        </w:rPr>
        <w:t>conservação</w:t>
      </w:r>
      <w:proofErr w:type="spellEnd"/>
      <w:r w:rsidRPr="00D43DFA">
        <w:rPr>
          <w:rFonts w:ascii="Times New Roman" w:hAnsi="Times New Roman" w:cs="Times New Roman"/>
          <w:sz w:val="24"/>
        </w:rPr>
        <w:t xml:space="preserve"> do </w:t>
      </w:r>
      <w:proofErr w:type="spellStart"/>
      <w:r w:rsidRPr="00D43DFA">
        <w:rPr>
          <w:rFonts w:ascii="Times New Roman" w:hAnsi="Times New Roman" w:cs="Times New Roman"/>
          <w:sz w:val="24"/>
        </w:rPr>
        <w:t>meio</w:t>
      </w:r>
      <w:proofErr w:type="spellEnd"/>
      <w:r w:rsidRPr="00D43DFA">
        <w:rPr>
          <w:rFonts w:ascii="Times New Roman" w:hAnsi="Times New Roman" w:cs="Times New Roman"/>
          <w:sz w:val="24"/>
        </w:rPr>
        <w:t xml:space="preserve"> ambiente como resultado das </w:t>
      </w:r>
      <w:proofErr w:type="spellStart"/>
      <w:r w:rsidRPr="00D43DFA">
        <w:rPr>
          <w:rFonts w:ascii="Times New Roman" w:hAnsi="Times New Roman" w:cs="Times New Roman"/>
          <w:sz w:val="24"/>
        </w:rPr>
        <w:t>estratégias</w:t>
      </w:r>
      <w:proofErr w:type="spellEnd"/>
      <w:r w:rsidRPr="00D43DFA">
        <w:rPr>
          <w:rFonts w:ascii="Times New Roman" w:hAnsi="Times New Roman" w:cs="Times New Roman"/>
          <w:sz w:val="24"/>
        </w:rPr>
        <w:t xml:space="preserve"> das comunidades indígenas e é </w:t>
      </w:r>
      <w:proofErr w:type="spellStart"/>
      <w:r w:rsidRPr="00D43DFA">
        <w:rPr>
          <w:rFonts w:ascii="Times New Roman" w:hAnsi="Times New Roman" w:cs="Times New Roman"/>
          <w:sz w:val="24"/>
        </w:rPr>
        <w:t>proposto</w:t>
      </w:r>
      <w:proofErr w:type="spellEnd"/>
      <w:r w:rsidRPr="00D43DFA">
        <w:rPr>
          <w:rFonts w:ascii="Times New Roman" w:hAnsi="Times New Roman" w:cs="Times New Roman"/>
          <w:sz w:val="24"/>
        </w:rPr>
        <w:t xml:space="preserve"> como característica distintiva do ecoturismo </w:t>
      </w:r>
      <w:proofErr w:type="spellStart"/>
      <w:r w:rsidRPr="00D43DFA">
        <w:rPr>
          <w:rFonts w:ascii="Times New Roman" w:hAnsi="Times New Roman" w:cs="Times New Roman"/>
          <w:sz w:val="24"/>
        </w:rPr>
        <w:t>verdadeiramente</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sustentável</w:t>
      </w:r>
      <w:proofErr w:type="spellEnd"/>
      <w:r w:rsidRPr="00D43DFA">
        <w:rPr>
          <w:rFonts w:ascii="Times New Roman" w:hAnsi="Times New Roman" w:cs="Times New Roman"/>
          <w:sz w:val="24"/>
        </w:rPr>
        <w:t>.</w:t>
      </w:r>
    </w:p>
    <w:p w14:paraId="3068A552" w14:textId="5E91ABD0" w:rsidR="00403B39" w:rsidRPr="00D43DFA" w:rsidRDefault="00403B39" w:rsidP="00403B39">
      <w:pPr>
        <w:pStyle w:val="HTMLconformatoprevio"/>
        <w:shd w:val="clear" w:color="auto" w:fill="FFFFFF"/>
        <w:spacing w:line="360" w:lineRule="auto"/>
        <w:jc w:val="both"/>
        <w:rPr>
          <w:rFonts w:ascii="Times New Roman" w:hAnsi="Times New Roman" w:cs="Times New Roman"/>
          <w:sz w:val="24"/>
        </w:rPr>
      </w:pPr>
      <w:proofErr w:type="spellStart"/>
      <w:r w:rsidRPr="00403B39">
        <w:rPr>
          <w:rFonts w:ascii="Calibri" w:hAnsi="Calibri" w:cs="Calibri"/>
          <w:b/>
          <w:color w:val="000000"/>
          <w:sz w:val="28"/>
          <w:szCs w:val="28"/>
          <w:lang w:val="es-ES_tradnl"/>
        </w:rPr>
        <w:t>Palavras</w:t>
      </w:r>
      <w:proofErr w:type="spellEnd"/>
      <w:r w:rsidRPr="00403B39">
        <w:rPr>
          <w:rFonts w:ascii="Calibri" w:hAnsi="Calibri" w:cs="Calibri"/>
          <w:b/>
          <w:color w:val="000000"/>
          <w:sz w:val="28"/>
          <w:szCs w:val="28"/>
          <w:lang w:val="es-ES_tradnl"/>
        </w:rPr>
        <w:t>-chave:</w:t>
      </w:r>
      <w:r w:rsidRPr="00D43DFA">
        <w:t xml:space="preserve"> </w:t>
      </w:r>
      <w:proofErr w:type="spellStart"/>
      <w:r w:rsidRPr="00D43DFA">
        <w:rPr>
          <w:rFonts w:ascii="Times New Roman" w:hAnsi="Times New Roman" w:cs="Times New Roman"/>
          <w:sz w:val="24"/>
        </w:rPr>
        <w:t>economia</w:t>
      </w:r>
      <w:proofErr w:type="spellEnd"/>
      <w:r w:rsidRPr="00D43DFA">
        <w:rPr>
          <w:rFonts w:ascii="Times New Roman" w:hAnsi="Times New Roman" w:cs="Times New Roman"/>
          <w:sz w:val="24"/>
        </w:rPr>
        <w:t xml:space="preserve">, ecoturismo, </w:t>
      </w:r>
      <w:proofErr w:type="spellStart"/>
      <w:r w:rsidRPr="00D43DFA">
        <w:rPr>
          <w:rFonts w:ascii="Times New Roman" w:hAnsi="Times New Roman" w:cs="Times New Roman"/>
          <w:sz w:val="24"/>
        </w:rPr>
        <w:t>desenvolvimento</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sustentável</w:t>
      </w:r>
      <w:proofErr w:type="spellEnd"/>
      <w:r w:rsidRPr="00D43DFA">
        <w:rPr>
          <w:rFonts w:ascii="Times New Roman" w:hAnsi="Times New Roman" w:cs="Times New Roman"/>
          <w:sz w:val="24"/>
        </w:rPr>
        <w:t xml:space="preserve">, </w:t>
      </w:r>
      <w:proofErr w:type="spellStart"/>
      <w:r w:rsidRPr="00D43DFA">
        <w:rPr>
          <w:rFonts w:ascii="Times New Roman" w:hAnsi="Times New Roman" w:cs="Times New Roman"/>
          <w:sz w:val="24"/>
        </w:rPr>
        <w:t>quadro</w:t>
      </w:r>
      <w:proofErr w:type="spellEnd"/>
      <w:r w:rsidRPr="00D43DFA">
        <w:rPr>
          <w:rFonts w:ascii="Times New Roman" w:hAnsi="Times New Roman" w:cs="Times New Roman"/>
          <w:sz w:val="24"/>
        </w:rPr>
        <w:t xml:space="preserve"> normativo, </w:t>
      </w:r>
      <w:proofErr w:type="spellStart"/>
      <w:r w:rsidRPr="00D43DFA">
        <w:rPr>
          <w:rFonts w:ascii="Times New Roman" w:hAnsi="Times New Roman" w:cs="Times New Roman"/>
          <w:sz w:val="24"/>
        </w:rPr>
        <w:t>sustentabilidade</w:t>
      </w:r>
      <w:proofErr w:type="spellEnd"/>
      <w:r w:rsidRPr="00D43DFA">
        <w:rPr>
          <w:rFonts w:ascii="Times New Roman" w:hAnsi="Times New Roman" w:cs="Times New Roman"/>
          <w:sz w:val="24"/>
        </w:rPr>
        <w:t>.</w:t>
      </w:r>
    </w:p>
    <w:p w14:paraId="157935B6" w14:textId="660E5737" w:rsidR="00403B39" w:rsidRPr="00D43DFA" w:rsidRDefault="00403B39" w:rsidP="00403B39">
      <w:pPr>
        <w:pStyle w:val="HTMLconformatoprevio"/>
        <w:shd w:val="clear" w:color="auto" w:fill="FFFFFF"/>
        <w:spacing w:line="360" w:lineRule="auto"/>
        <w:jc w:val="both"/>
      </w:pPr>
    </w:p>
    <w:p w14:paraId="6CC0FC17" w14:textId="3F517463" w:rsidR="00403B39" w:rsidRDefault="00403B39" w:rsidP="00403B39">
      <w:pPr>
        <w:spacing w:before="120" w:after="240" w:line="360" w:lineRule="auto"/>
        <w:jc w:val="both"/>
        <w:rPr>
          <w:rFonts w:ascii="Arial" w:hAnsi="Arial" w:cs="Arial"/>
          <w:sz w:val="24"/>
          <w:szCs w:val="24"/>
        </w:rPr>
      </w:pPr>
      <w:r w:rsidRPr="004C1977">
        <w:rPr>
          <w:rFonts w:ascii="Times New Roman" w:hAnsi="Times New Roman"/>
          <w:b/>
          <w:color w:val="000000"/>
          <w:sz w:val="24"/>
        </w:rPr>
        <w:t>Fecha Recepción:</w:t>
      </w:r>
      <w:r w:rsidRPr="004C1977">
        <w:rPr>
          <w:rFonts w:ascii="Times New Roman" w:hAnsi="Times New Roman"/>
          <w:color w:val="000000"/>
          <w:sz w:val="24"/>
        </w:rPr>
        <w:t xml:space="preserve"> </w:t>
      </w:r>
      <w:proofErr w:type="gramStart"/>
      <w:r>
        <w:rPr>
          <w:rFonts w:ascii="Times New Roman" w:hAnsi="Times New Roman"/>
          <w:color w:val="000000"/>
          <w:sz w:val="24"/>
        </w:rPr>
        <w:t>Junio</w:t>
      </w:r>
      <w:proofErr w:type="gramEnd"/>
      <w:r w:rsidRPr="004C1977">
        <w:rPr>
          <w:rFonts w:ascii="Times New Roman" w:hAnsi="Times New Roman"/>
          <w:color w:val="000000"/>
          <w:sz w:val="24"/>
        </w:rPr>
        <w:t xml:space="preserve"> 2017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r>
        <w:rPr>
          <w:rFonts w:ascii="Times New Roman" w:hAnsi="Times New Roman"/>
          <w:color w:val="000000"/>
          <w:sz w:val="24"/>
        </w:rPr>
        <w:t>Octubre</w:t>
      </w:r>
      <w:r w:rsidRPr="004C1977">
        <w:rPr>
          <w:rFonts w:ascii="Times New Roman" w:hAnsi="Times New Roman"/>
          <w:color w:val="000000"/>
          <w:sz w:val="24"/>
        </w:rPr>
        <w:t xml:space="preserve"> 2017</w:t>
      </w:r>
      <w:r w:rsidRPr="004C1977">
        <w:rPr>
          <w:rFonts w:ascii="Times New Roman" w:hAnsi="Times New Roman"/>
          <w:color w:val="000000"/>
          <w:sz w:val="24"/>
        </w:rPr>
        <w:br/>
      </w:r>
      <w:r w:rsidR="001F4A6F">
        <w:pict w14:anchorId="3F77A9FC">
          <v:rect id="_x0000_i1025" style="width:446.5pt;height:1.5pt" o:hralign="center" o:hrstd="t" o:hr="t" fillcolor="#a0a0a0" stroked="f"/>
        </w:pict>
      </w:r>
    </w:p>
    <w:p w14:paraId="25A2239F" w14:textId="77777777" w:rsidR="00EE2063" w:rsidRDefault="00EE2063" w:rsidP="00403B39">
      <w:pPr>
        <w:widowControl w:val="0"/>
        <w:autoSpaceDE w:val="0"/>
        <w:autoSpaceDN w:val="0"/>
        <w:adjustRightInd w:val="0"/>
        <w:spacing w:after="0" w:line="360" w:lineRule="auto"/>
        <w:rPr>
          <w:rFonts w:cs="Calibri"/>
          <w:b/>
          <w:color w:val="000000"/>
          <w:sz w:val="28"/>
          <w:szCs w:val="28"/>
          <w:lang w:val="es-ES_tradnl" w:eastAsia="es-MX"/>
        </w:rPr>
      </w:pPr>
    </w:p>
    <w:p w14:paraId="44CDCAB0" w14:textId="77777777" w:rsidR="00EE2063" w:rsidRDefault="00EE2063" w:rsidP="00403B39">
      <w:pPr>
        <w:widowControl w:val="0"/>
        <w:autoSpaceDE w:val="0"/>
        <w:autoSpaceDN w:val="0"/>
        <w:adjustRightInd w:val="0"/>
        <w:spacing w:after="0" w:line="360" w:lineRule="auto"/>
        <w:rPr>
          <w:rFonts w:cs="Calibri"/>
          <w:b/>
          <w:color w:val="000000"/>
          <w:sz w:val="28"/>
          <w:szCs w:val="28"/>
          <w:lang w:val="es-ES_tradnl" w:eastAsia="es-MX"/>
        </w:rPr>
      </w:pPr>
    </w:p>
    <w:p w14:paraId="10BD3B16" w14:textId="583D5AB6" w:rsidR="002D1FA1" w:rsidRPr="00403B39" w:rsidRDefault="00FA2360" w:rsidP="00403B39">
      <w:pPr>
        <w:widowControl w:val="0"/>
        <w:autoSpaceDE w:val="0"/>
        <w:autoSpaceDN w:val="0"/>
        <w:adjustRightInd w:val="0"/>
        <w:spacing w:after="0" w:line="360" w:lineRule="auto"/>
        <w:rPr>
          <w:rFonts w:cs="Calibri"/>
          <w:b/>
          <w:color w:val="000000"/>
          <w:sz w:val="28"/>
          <w:szCs w:val="28"/>
          <w:lang w:val="es-ES_tradnl" w:eastAsia="es-MX"/>
        </w:rPr>
      </w:pPr>
      <w:r w:rsidRPr="00403B39">
        <w:rPr>
          <w:rFonts w:cs="Calibri"/>
          <w:b/>
          <w:color w:val="000000"/>
          <w:sz w:val="28"/>
          <w:szCs w:val="28"/>
          <w:lang w:val="es-ES_tradnl" w:eastAsia="es-MX"/>
        </w:rPr>
        <w:lastRenderedPageBreak/>
        <w:t>I</w:t>
      </w:r>
      <w:r w:rsidR="000968A5" w:rsidRPr="00403B39">
        <w:rPr>
          <w:rFonts w:cs="Calibri"/>
          <w:b/>
          <w:color w:val="000000"/>
          <w:sz w:val="28"/>
          <w:szCs w:val="28"/>
          <w:lang w:val="es-ES_tradnl" w:eastAsia="es-MX"/>
        </w:rPr>
        <w:t>ntroducción</w:t>
      </w:r>
    </w:p>
    <w:p w14:paraId="472D63AB" w14:textId="441E61BF" w:rsidR="009079EF" w:rsidRPr="00403B39" w:rsidRDefault="00CD5B01" w:rsidP="00403B39">
      <w:pPr>
        <w:spacing w:after="0" w:line="360" w:lineRule="auto"/>
        <w:jc w:val="both"/>
        <w:rPr>
          <w:rFonts w:ascii="Times New Roman" w:hAnsi="Times New Roman"/>
          <w:sz w:val="24"/>
        </w:rPr>
      </w:pPr>
      <w:r w:rsidRPr="00403B39">
        <w:rPr>
          <w:rFonts w:ascii="Times New Roman" w:hAnsi="Times New Roman"/>
          <w:sz w:val="24"/>
        </w:rPr>
        <w:t>G</w:t>
      </w:r>
      <w:r w:rsidR="00293E61" w:rsidRPr="00403B39">
        <w:rPr>
          <w:rFonts w:ascii="Times New Roman" w:hAnsi="Times New Roman"/>
          <w:sz w:val="24"/>
        </w:rPr>
        <w:t xml:space="preserve">ran número de comunidades indígenas </w:t>
      </w:r>
      <w:r w:rsidRPr="00403B39">
        <w:rPr>
          <w:rFonts w:ascii="Times New Roman" w:hAnsi="Times New Roman"/>
          <w:sz w:val="24"/>
        </w:rPr>
        <w:t>enfrentan</w:t>
      </w:r>
      <w:r w:rsidR="001C139F" w:rsidRPr="00403B39">
        <w:rPr>
          <w:rFonts w:ascii="Times New Roman" w:hAnsi="Times New Roman"/>
          <w:sz w:val="24"/>
        </w:rPr>
        <w:t xml:space="preserve"> impacto cultural</w:t>
      </w:r>
      <w:r w:rsidR="00CC0484" w:rsidRPr="00403B39">
        <w:rPr>
          <w:rFonts w:ascii="Times New Roman" w:hAnsi="Times New Roman"/>
          <w:sz w:val="24"/>
        </w:rPr>
        <w:t xml:space="preserve"> </w:t>
      </w:r>
      <w:r w:rsidR="00797C70" w:rsidRPr="00403B39">
        <w:rPr>
          <w:rFonts w:ascii="Times New Roman" w:hAnsi="Times New Roman"/>
          <w:sz w:val="24"/>
        </w:rPr>
        <w:t>e</w:t>
      </w:r>
      <w:r w:rsidR="00694B70" w:rsidRPr="00403B39">
        <w:rPr>
          <w:rFonts w:ascii="Times New Roman" w:hAnsi="Times New Roman"/>
          <w:sz w:val="24"/>
        </w:rPr>
        <w:t xml:space="preserve"> impacto </w:t>
      </w:r>
      <w:r w:rsidR="00CC0484" w:rsidRPr="00403B39">
        <w:rPr>
          <w:rFonts w:ascii="Times New Roman" w:hAnsi="Times New Roman"/>
          <w:sz w:val="24"/>
        </w:rPr>
        <w:t xml:space="preserve">en su </w:t>
      </w:r>
      <w:r w:rsidR="006B3C69" w:rsidRPr="00403B39">
        <w:rPr>
          <w:rFonts w:ascii="Times New Roman" w:hAnsi="Times New Roman"/>
          <w:sz w:val="24"/>
        </w:rPr>
        <w:t>medio natural</w:t>
      </w:r>
      <w:r w:rsidR="006E5DCC" w:rsidRPr="00403B39">
        <w:rPr>
          <w:rFonts w:ascii="Times New Roman" w:hAnsi="Times New Roman"/>
          <w:sz w:val="24"/>
        </w:rPr>
        <w:t xml:space="preserve"> </w:t>
      </w:r>
      <w:r w:rsidR="009079EF" w:rsidRPr="00403B39">
        <w:rPr>
          <w:rFonts w:ascii="Times New Roman" w:hAnsi="Times New Roman"/>
          <w:sz w:val="24"/>
        </w:rPr>
        <w:t>ocasionado</w:t>
      </w:r>
      <w:r w:rsidR="00797C70" w:rsidRPr="00403B39">
        <w:rPr>
          <w:rFonts w:ascii="Times New Roman" w:hAnsi="Times New Roman"/>
          <w:sz w:val="24"/>
        </w:rPr>
        <w:t>s</w:t>
      </w:r>
      <w:r w:rsidR="009079EF" w:rsidRPr="00403B39">
        <w:rPr>
          <w:rFonts w:ascii="Times New Roman" w:hAnsi="Times New Roman"/>
          <w:sz w:val="24"/>
        </w:rPr>
        <w:t xml:space="preserve"> por</w:t>
      </w:r>
      <w:r w:rsidR="006E5DCC" w:rsidRPr="00403B39">
        <w:rPr>
          <w:rFonts w:ascii="Times New Roman" w:hAnsi="Times New Roman"/>
          <w:sz w:val="24"/>
        </w:rPr>
        <w:t xml:space="preserve"> intervenciones turísticas</w:t>
      </w:r>
      <w:r w:rsidR="00DC27EB" w:rsidRPr="00403B39">
        <w:rPr>
          <w:rFonts w:ascii="Times New Roman" w:hAnsi="Times New Roman"/>
          <w:sz w:val="24"/>
        </w:rPr>
        <w:t>,</w:t>
      </w:r>
      <w:r w:rsidR="009079EF" w:rsidRPr="00403B39">
        <w:rPr>
          <w:rFonts w:ascii="Times New Roman" w:hAnsi="Times New Roman"/>
          <w:sz w:val="24"/>
        </w:rPr>
        <w:t xml:space="preserve"> como se observa</w:t>
      </w:r>
      <w:r w:rsidR="006E5DCC" w:rsidRPr="00403B39">
        <w:rPr>
          <w:rFonts w:ascii="Times New Roman" w:hAnsi="Times New Roman"/>
          <w:sz w:val="24"/>
        </w:rPr>
        <w:t xml:space="preserve"> en el Lago de </w:t>
      </w:r>
      <w:r w:rsidR="00ED4648" w:rsidRPr="00403B39">
        <w:rPr>
          <w:rFonts w:ascii="Times New Roman" w:hAnsi="Times New Roman"/>
          <w:sz w:val="24"/>
        </w:rPr>
        <w:t xml:space="preserve">Zirahuén </w:t>
      </w:r>
      <w:r w:rsidR="006E5DCC" w:rsidRPr="00403B39">
        <w:rPr>
          <w:rFonts w:ascii="Times New Roman" w:hAnsi="Times New Roman"/>
          <w:sz w:val="24"/>
        </w:rPr>
        <w:t>en Michoacán</w:t>
      </w:r>
      <w:sdt>
        <w:sdtPr>
          <w:rPr>
            <w:rFonts w:ascii="Times New Roman" w:hAnsi="Times New Roman"/>
            <w:sz w:val="24"/>
          </w:rPr>
          <w:id w:val="-119534046"/>
          <w:citation/>
        </w:sdtPr>
        <w:sdtEndPr/>
        <w:sdtContent>
          <w:r w:rsidR="00B855BB" w:rsidRPr="00403B39">
            <w:rPr>
              <w:rFonts w:ascii="Times New Roman" w:hAnsi="Times New Roman"/>
              <w:sz w:val="24"/>
            </w:rPr>
            <w:fldChar w:fldCharType="begin"/>
          </w:r>
          <w:r w:rsidR="00EB1B05" w:rsidRPr="00403B39">
            <w:rPr>
              <w:rFonts w:ascii="Times New Roman" w:hAnsi="Times New Roman"/>
              <w:sz w:val="24"/>
              <w:lang w:val="es-MX"/>
            </w:rPr>
            <w:instrText xml:space="preserve">CITATION Cam18 \l 2058 </w:instrText>
          </w:r>
          <w:r w:rsidR="00B855BB" w:rsidRPr="00403B39">
            <w:rPr>
              <w:rFonts w:ascii="Times New Roman" w:hAnsi="Times New Roman"/>
              <w:sz w:val="24"/>
            </w:rPr>
            <w:fldChar w:fldCharType="separate"/>
          </w:r>
          <w:r w:rsidR="005A5ECF" w:rsidRPr="00403B39">
            <w:rPr>
              <w:rFonts w:ascii="Times New Roman" w:hAnsi="Times New Roman"/>
              <w:noProof/>
              <w:sz w:val="24"/>
              <w:lang w:val="es-MX"/>
            </w:rPr>
            <w:t xml:space="preserve"> (Michoacán, 2016)</w:t>
          </w:r>
          <w:r w:rsidR="00B855BB" w:rsidRPr="00403B39">
            <w:rPr>
              <w:rFonts w:ascii="Times New Roman" w:hAnsi="Times New Roman"/>
              <w:sz w:val="24"/>
            </w:rPr>
            <w:fldChar w:fldCharType="end"/>
          </w:r>
        </w:sdtContent>
      </w:sdt>
      <w:r w:rsidR="001622B7" w:rsidRPr="00403B39">
        <w:rPr>
          <w:rFonts w:ascii="Times New Roman" w:hAnsi="Times New Roman"/>
          <w:sz w:val="24"/>
        </w:rPr>
        <w:t xml:space="preserve"> </w:t>
      </w:r>
      <w:r w:rsidR="006E5DCC" w:rsidRPr="00403B39">
        <w:rPr>
          <w:rFonts w:ascii="Times New Roman" w:hAnsi="Times New Roman"/>
          <w:sz w:val="24"/>
        </w:rPr>
        <w:t xml:space="preserve">o </w:t>
      </w:r>
      <w:r w:rsidR="00F25E01" w:rsidRPr="00403B39">
        <w:rPr>
          <w:rFonts w:ascii="Times New Roman" w:hAnsi="Times New Roman"/>
          <w:sz w:val="24"/>
        </w:rPr>
        <w:t xml:space="preserve">como se observa </w:t>
      </w:r>
      <w:r w:rsidR="006E5DCC" w:rsidRPr="00403B39">
        <w:rPr>
          <w:rFonts w:ascii="Times New Roman" w:hAnsi="Times New Roman"/>
          <w:sz w:val="24"/>
        </w:rPr>
        <w:t>en San Cristóbal de las Casas</w:t>
      </w:r>
      <w:r w:rsidR="00BC208F" w:rsidRPr="00403B39">
        <w:rPr>
          <w:rFonts w:ascii="Times New Roman" w:hAnsi="Times New Roman"/>
          <w:sz w:val="24"/>
        </w:rPr>
        <w:t xml:space="preserve"> en</w:t>
      </w:r>
      <w:r w:rsidR="006E5DCC" w:rsidRPr="00403B39">
        <w:rPr>
          <w:rFonts w:ascii="Times New Roman" w:hAnsi="Times New Roman"/>
          <w:sz w:val="24"/>
        </w:rPr>
        <w:t xml:space="preserve"> Chiapas</w:t>
      </w:r>
      <w:r w:rsidRPr="00403B39">
        <w:rPr>
          <w:rFonts w:ascii="Times New Roman" w:hAnsi="Times New Roman"/>
          <w:sz w:val="24"/>
        </w:rPr>
        <w:t>, donde</w:t>
      </w:r>
      <w:r w:rsidR="00F25E01" w:rsidRPr="00403B39">
        <w:rPr>
          <w:rFonts w:ascii="Times New Roman" w:hAnsi="Times New Roman"/>
          <w:sz w:val="24"/>
        </w:rPr>
        <w:t xml:space="preserve"> el turismo ha transformado la cosmovisión comunitaria y ha ocasionado cambios radicales en las actividades de los habitantes de la zona</w:t>
      </w:r>
      <w:r w:rsidR="009079EF" w:rsidRPr="00403B39">
        <w:rPr>
          <w:rFonts w:ascii="Times New Roman" w:hAnsi="Times New Roman"/>
          <w:sz w:val="24"/>
        </w:rPr>
        <w:t>. En este estudio se observaron las estrategias de adecuación que han realizado</w:t>
      </w:r>
      <w:r w:rsidR="00F972C2" w:rsidRPr="00403B39">
        <w:rPr>
          <w:rFonts w:ascii="Times New Roman" w:hAnsi="Times New Roman"/>
          <w:sz w:val="24"/>
        </w:rPr>
        <w:t>,</w:t>
      </w:r>
      <w:r w:rsidR="009079EF" w:rsidRPr="00403B39">
        <w:rPr>
          <w:rFonts w:ascii="Times New Roman" w:hAnsi="Times New Roman"/>
          <w:sz w:val="24"/>
        </w:rPr>
        <w:t xml:space="preserve"> con éxito</w:t>
      </w:r>
      <w:r w:rsidR="00F972C2" w:rsidRPr="00403B39">
        <w:rPr>
          <w:rFonts w:ascii="Times New Roman" w:hAnsi="Times New Roman"/>
          <w:sz w:val="24"/>
        </w:rPr>
        <w:t>,</w:t>
      </w:r>
      <w:r w:rsidR="009079EF" w:rsidRPr="00403B39">
        <w:rPr>
          <w:rFonts w:ascii="Times New Roman" w:hAnsi="Times New Roman"/>
          <w:sz w:val="24"/>
        </w:rPr>
        <w:t xml:space="preserve"> comunidades indígenas para adecuar la presencia del ecoturismo </w:t>
      </w:r>
      <w:r w:rsidR="008C67DD" w:rsidRPr="00403B39">
        <w:rPr>
          <w:rFonts w:ascii="Times New Roman" w:hAnsi="Times New Roman"/>
          <w:sz w:val="24"/>
        </w:rPr>
        <w:t>frente a</w:t>
      </w:r>
      <w:r w:rsidR="009079EF" w:rsidRPr="00403B39">
        <w:rPr>
          <w:rFonts w:ascii="Times New Roman" w:hAnsi="Times New Roman"/>
          <w:sz w:val="24"/>
        </w:rPr>
        <w:t xml:space="preserve">l marco normativo oficial </w:t>
      </w:r>
      <w:r w:rsidR="007D3434" w:rsidRPr="00403B39">
        <w:rPr>
          <w:rFonts w:ascii="Times New Roman" w:hAnsi="Times New Roman"/>
          <w:sz w:val="24"/>
        </w:rPr>
        <w:t xml:space="preserve">de </w:t>
      </w:r>
      <w:r w:rsidR="009079EF" w:rsidRPr="00403B39">
        <w:rPr>
          <w:rFonts w:ascii="Times New Roman" w:hAnsi="Times New Roman"/>
          <w:sz w:val="24"/>
        </w:rPr>
        <w:t xml:space="preserve">la estructura de gobierno y a las actividades tradicionales </w:t>
      </w:r>
      <w:r w:rsidR="009E380B" w:rsidRPr="00403B39">
        <w:rPr>
          <w:rFonts w:ascii="Times New Roman" w:hAnsi="Times New Roman"/>
          <w:sz w:val="24"/>
        </w:rPr>
        <w:t>que define</w:t>
      </w:r>
      <w:r w:rsidR="007D3434" w:rsidRPr="00403B39">
        <w:rPr>
          <w:rFonts w:ascii="Times New Roman" w:hAnsi="Times New Roman"/>
          <w:sz w:val="24"/>
        </w:rPr>
        <w:t>n</w:t>
      </w:r>
      <w:r w:rsidR="009E380B" w:rsidRPr="00403B39">
        <w:rPr>
          <w:rFonts w:ascii="Times New Roman" w:hAnsi="Times New Roman"/>
          <w:sz w:val="24"/>
        </w:rPr>
        <w:t xml:space="preserve"> </w:t>
      </w:r>
      <w:r w:rsidR="009079EF" w:rsidRPr="00403B39">
        <w:rPr>
          <w:rFonts w:ascii="Times New Roman" w:hAnsi="Times New Roman"/>
          <w:sz w:val="24"/>
        </w:rPr>
        <w:t>su cosmovisión comunitaria</w:t>
      </w:r>
      <w:r w:rsidR="007D3434" w:rsidRPr="00403B39">
        <w:rPr>
          <w:rFonts w:ascii="Times New Roman" w:hAnsi="Times New Roman"/>
          <w:sz w:val="24"/>
        </w:rPr>
        <w:t>,</w:t>
      </w:r>
      <w:r w:rsidR="009079EF" w:rsidRPr="00403B39">
        <w:rPr>
          <w:rFonts w:ascii="Times New Roman" w:hAnsi="Times New Roman"/>
          <w:sz w:val="24"/>
        </w:rPr>
        <w:t xml:space="preserve"> en el contexto de la </w:t>
      </w:r>
      <w:r w:rsidR="009079EF" w:rsidRPr="00403B39">
        <w:rPr>
          <w:rFonts w:ascii="Times New Roman" w:hAnsi="Times New Roman"/>
          <w:i/>
          <w:sz w:val="24"/>
        </w:rPr>
        <w:t>comunalidad</w:t>
      </w:r>
      <w:r w:rsidR="007D3434" w:rsidRPr="00403B39">
        <w:rPr>
          <w:rFonts w:ascii="Times New Roman" w:hAnsi="Times New Roman"/>
          <w:sz w:val="24"/>
        </w:rPr>
        <w:t>, definida</w:t>
      </w:r>
      <w:r w:rsidR="009079EF" w:rsidRPr="00403B39">
        <w:rPr>
          <w:rFonts w:ascii="Times New Roman" w:hAnsi="Times New Roman"/>
          <w:sz w:val="24"/>
        </w:rPr>
        <w:t xml:space="preserve"> como un constructo </w:t>
      </w:r>
      <w:r w:rsidR="009E380B" w:rsidRPr="00403B39">
        <w:rPr>
          <w:rFonts w:ascii="Times New Roman" w:hAnsi="Times New Roman"/>
          <w:sz w:val="24"/>
        </w:rPr>
        <w:t>que define</w:t>
      </w:r>
      <w:r w:rsidR="009079EF" w:rsidRPr="00403B39">
        <w:rPr>
          <w:rFonts w:ascii="Times New Roman" w:hAnsi="Times New Roman"/>
          <w:sz w:val="24"/>
        </w:rPr>
        <w:t xml:space="preserve"> la sustentabilidad comunitaria</w:t>
      </w:r>
      <w:r w:rsidR="009E380B" w:rsidRPr="00403B39">
        <w:rPr>
          <w:rFonts w:ascii="Times New Roman" w:hAnsi="Times New Roman"/>
          <w:sz w:val="24"/>
        </w:rPr>
        <w:t xml:space="preserve"> como elemento único para determinar el turismo sustentable en comunidades indígenas mexicanas</w:t>
      </w:r>
      <w:r w:rsidR="009079EF" w:rsidRPr="00403B39">
        <w:rPr>
          <w:rFonts w:ascii="Times New Roman" w:hAnsi="Times New Roman"/>
          <w:sz w:val="24"/>
        </w:rPr>
        <w:t>.</w:t>
      </w:r>
    </w:p>
    <w:p w14:paraId="2AD84C9D" w14:textId="25E5A239" w:rsidR="00A76A31" w:rsidRDefault="00B64EB0" w:rsidP="00403B39">
      <w:pPr>
        <w:spacing w:after="0" w:line="360" w:lineRule="auto"/>
        <w:ind w:firstLine="708"/>
        <w:jc w:val="both"/>
        <w:rPr>
          <w:rFonts w:ascii="Times New Roman" w:hAnsi="Times New Roman"/>
          <w:sz w:val="24"/>
        </w:rPr>
      </w:pPr>
      <w:r w:rsidRPr="00403B39">
        <w:rPr>
          <w:rFonts w:ascii="Times New Roman" w:hAnsi="Times New Roman"/>
          <w:sz w:val="24"/>
        </w:rPr>
        <w:t>E</w:t>
      </w:r>
      <w:r w:rsidR="00293E61" w:rsidRPr="00403B39">
        <w:rPr>
          <w:rFonts w:ascii="Times New Roman" w:hAnsi="Times New Roman"/>
          <w:sz w:val="24"/>
        </w:rPr>
        <w:t xml:space="preserve">xiste legislación local </w:t>
      </w:r>
      <w:r w:rsidRPr="00403B39">
        <w:rPr>
          <w:rFonts w:ascii="Times New Roman" w:hAnsi="Times New Roman"/>
          <w:sz w:val="24"/>
        </w:rPr>
        <w:t>plasmada en la Constitución Política de los Estados Unidos M</w:t>
      </w:r>
      <w:r w:rsidR="00EC248B" w:rsidRPr="00403B39">
        <w:rPr>
          <w:rFonts w:ascii="Times New Roman" w:hAnsi="Times New Roman"/>
          <w:sz w:val="24"/>
        </w:rPr>
        <w:t xml:space="preserve">exicanos en el </w:t>
      </w:r>
      <w:r w:rsidR="009E3E07" w:rsidRPr="00403B39">
        <w:rPr>
          <w:rFonts w:ascii="Times New Roman" w:hAnsi="Times New Roman"/>
          <w:sz w:val="24"/>
        </w:rPr>
        <w:t>artículo</w:t>
      </w:r>
      <w:r w:rsidR="00EC248B" w:rsidRPr="00403B39">
        <w:rPr>
          <w:rFonts w:ascii="Times New Roman" w:hAnsi="Times New Roman"/>
          <w:sz w:val="24"/>
        </w:rPr>
        <w:t xml:space="preserve"> 2º,</w:t>
      </w:r>
      <w:r w:rsidR="008A53F2" w:rsidRPr="00403B39">
        <w:rPr>
          <w:rFonts w:ascii="Times New Roman" w:hAnsi="Times New Roman"/>
          <w:sz w:val="24"/>
        </w:rPr>
        <w:t xml:space="preserve"> apartado B, fracciones I y IV</w:t>
      </w:r>
      <w:r w:rsidR="00FC545C" w:rsidRPr="00403B39">
        <w:rPr>
          <w:rFonts w:ascii="Times New Roman" w:hAnsi="Times New Roman"/>
          <w:sz w:val="24"/>
        </w:rPr>
        <w:t xml:space="preserve"> </w:t>
      </w:r>
      <w:sdt>
        <w:sdtPr>
          <w:rPr>
            <w:rFonts w:ascii="Times New Roman" w:hAnsi="Times New Roman"/>
            <w:sz w:val="24"/>
          </w:rPr>
          <w:id w:val="-1022166393"/>
          <w:citation/>
        </w:sdtPr>
        <w:sdtEndPr/>
        <w:sdtContent>
          <w:r w:rsidR="00FC545C" w:rsidRPr="00403B39">
            <w:rPr>
              <w:rFonts w:ascii="Times New Roman" w:hAnsi="Times New Roman"/>
              <w:sz w:val="24"/>
            </w:rPr>
            <w:fldChar w:fldCharType="begin"/>
          </w:r>
          <w:r w:rsidR="00FC545C" w:rsidRPr="00403B39">
            <w:rPr>
              <w:rFonts w:ascii="Times New Roman" w:hAnsi="Times New Roman"/>
              <w:sz w:val="24"/>
              <w:lang w:val="es-MX"/>
            </w:rPr>
            <w:instrText xml:space="preserve">CITATION Gob16 \l 2058 </w:instrText>
          </w:r>
          <w:r w:rsidR="00FC545C" w:rsidRPr="00403B39">
            <w:rPr>
              <w:rFonts w:ascii="Times New Roman" w:hAnsi="Times New Roman"/>
              <w:sz w:val="24"/>
            </w:rPr>
            <w:fldChar w:fldCharType="separate"/>
          </w:r>
          <w:r w:rsidR="005A5ECF" w:rsidRPr="00403B39">
            <w:rPr>
              <w:rFonts w:ascii="Times New Roman" w:hAnsi="Times New Roman"/>
              <w:noProof/>
              <w:sz w:val="24"/>
              <w:lang w:val="es-MX"/>
            </w:rPr>
            <w:t>(México, 2016)</w:t>
          </w:r>
          <w:r w:rsidR="00FC545C" w:rsidRPr="00403B39">
            <w:rPr>
              <w:rFonts w:ascii="Times New Roman" w:hAnsi="Times New Roman"/>
              <w:sz w:val="24"/>
            </w:rPr>
            <w:fldChar w:fldCharType="end"/>
          </w:r>
        </w:sdtContent>
      </w:sdt>
      <w:r w:rsidR="008A53F2" w:rsidRPr="00403B39">
        <w:rPr>
          <w:rFonts w:ascii="Times New Roman" w:hAnsi="Times New Roman"/>
          <w:sz w:val="24"/>
        </w:rPr>
        <w:t>,</w:t>
      </w:r>
      <w:r w:rsidR="00EC248B" w:rsidRPr="00403B39">
        <w:rPr>
          <w:rFonts w:ascii="Times New Roman" w:hAnsi="Times New Roman"/>
          <w:sz w:val="24"/>
        </w:rPr>
        <w:t xml:space="preserve"> en particular en las respectivas de los estado</w:t>
      </w:r>
      <w:r w:rsidR="00227186" w:rsidRPr="00403B39">
        <w:rPr>
          <w:rFonts w:ascii="Times New Roman" w:hAnsi="Times New Roman"/>
          <w:sz w:val="24"/>
        </w:rPr>
        <w:t>s de Campeche, Chiapas y Oaxaca</w:t>
      </w:r>
      <w:r w:rsidR="00CE5143" w:rsidRPr="00403B39">
        <w:rPr>
          <w:rFonts w:ascii="Times New Roman" w:hAnsi="Times New Roman"/>
          <w:sz w:val="24"/>
        </w:rPr>
        <w:t>,</w:t>
      </w:r>
      <w:r w:rsidR="008A53F2" w:rsidRPr="00403B39">
        <w:rPr>
          <w:rFonts w:ascii="Times New Roman" w:hAnsi="Times New Roman"/>
          <w:sz w:val="24"/>
        </w:rPr>
        <w:t xml:space="preserve"> y a nivel </w:t>
      </w:r>
      <w:r w:rsidR="00293E61" w:rsidRPr="00403B39">
        <w:rPr>
          <w:rFonts w:ascii="Times New Roman" w:hAnsi="Times New Roman"/>
          <w:sz w:val="24"/>
        </w:rPr>
        <w:t xml:space="preserve">internacional </w:t>
      </w:r>
      <w:r w:rsidR="00EC248B" w:rsidRPr="00403B39">
        <w:rPr>
          <w:rFonts w:ascii="Times New Roman" w:hAnsi="Times New Roman"/>
          <w:sz w:val="24"/>
        </w:rPr>
        <w:t xml:space="preserve">en la </w:t>
      </w:r>
      <w:r w:rsidR="00FF0B1B" w:rsidRPr="00403B39">
        <w:rPr>
          <w:rFonts w:ascii="Times New Roman" w:hAnsi="Times New Roman"/>
          <w:sz w:val="24"/>
        </w:rPr>
        <w:t>Declaración</w:t>
      </w:r>
      <w:r w:rsidR="00EC248B" w:rsidRPr="00403B39">
        <w:rPr>
          <w:rFonts w:ascii="Times New Roman" w:hAnsi="Times New Roman"/>
          <w:sz w:val="24"/>
        </w:rPr>
        <w:t xml:space="preserve"> de </w:t>
      </w:r>
      <w:r w:rsidR="008A53F2" w:rsidRPr="00403B39">
        <w:rPr>
          <w:rFonts w:ascii="Times New Roman" w:hAnsi="Times New Roman"/>
          <w:sz w:val="24"/>
        </w:rPr>
        <w:t xml:space="preserve">las Naciones Unidas sobre </w:t>
      </w:r>
      <w:r w:rsidR="00EC248B" w:rsidRPr="00403B39">
        <w:rPr>
          <w:rFonts w:ascii="Times New Roman" w:hAnsi="Times New Roman"/>
          <w:sz w:val="24"/>
        </w:rPr>
        <w:t>los</w:t>
      </w:r>
      <w:r w:rsidR="008A53F2" w:rsidRPr="00403B39">
        <w:rPr>
          <w:rFonts w:ascii="Times New Roman" w:hAnsi="Times New Roman"/>
          <w:sz w:val="24"/>
        </w:rPr>
        <w:t xml:space="preserve"> Derechos de los Pueblos Indígenas</w:t>
      </w:r>
      <w:r w:rsidR="00B261FE" w:rsidRPr="00403B39">
        <w:rPr>
          <w:rFonts w:ascii="Times New Roman" w:hAnsi="Times New Roman"/>
          <w:sz w:val="24"/>
        </w:rPr>
        <w:t xml:space="preserve"> </w:t>
      </w:r>
      <w:sdt>
        <w:sdtPr>
          <w:rPr>
            <w:rFonts w:ascii="Times New Roman" w:hAnsi="Times New Roman"/>
            <w:sz w:val="24"/>
          </w:rPr>
          <w:id w:val="-1207099466"/>
          <w:citation/>
        </w:sdtPr>
        <w:sdtEndPr/>
        <w:sdtContent>
          <w:r w:rsidR="00B261FE" w:rsidRPr="00403B39">
            <w:rPr>
              <w:rFonts w:ascii="Times New Roman" w:hAnsi="Times New Roman"/>
              <w:sz w:val="24"/>
            </w:rPr>
            <w:fldChar w:fldCharType="begin"/>
          </w:r>
          <w:r w:rsidR="00B261FE" w:rsidRPr="00403B39">
            <w:rPr>
              <w:rFonts w:ascii="Times New Roman" w:hAnsi="Times New Roman"/>
              <w:sz w:val="24"/>
              <w:lang w:val="es-MX"/>
            </w:rPr>
            <w:instrText xml:space="preserve"> CITATION Dec17 \l 2058 </w:instrText>
          </w:r>
          <w:r w:rsidR="00B261FE" w:rsidRPr="00403B39">
            <w:rPr>
              <w:rFonts w:ascii="Times New Roman" w:hAnsi="Times New Roman"/>
              <w:sz w:val="24"/>
            </w:rPr>
            <w:fldChar w:fldCharType="separate"/>
          </w:r>
          <w:r w:rsidR="005A5ECF" w:rsidRPr="00403B39">
            <w:rPr>
              <w:rFonts w:ascii="Times New Roman" w:hAnsi="Times New Roman"/>
              <w:noProof/>
              <w:sz w:val="24"/>
              <w:lang w:val="es-MX"/>
            </w:rPr>
            <w:t>(Declaración de las Naciones Unidas, 2017)</w:t>
          </w:r>
          <w:r w:rsidR="00B261FE" w:rsidRPr="00403B39">
            <w:rPr>
              <w:rFonts w:ascii="Times New Roman" w:hAnsi="Times New Roman"/>
              <w:sz w:val="24"/>
            </w:rPr>
            <w:fldChar w:fldCharType="end"/>
          </w:r>
        </w:sdtContent>
      </w:sdt>
      <w:r w:rsidR="008A53F2" w:rsidRPr="00403B39">
        <w:rPr>
          <w:rFonts w:ascii="Times New Roman" w:hAnsi="Times New Roman"/>
          <w:sz w:val="24"/>
        </w:rPr>
        <w:t xml:space="preserve">, </w:t>
      </w:r>
      <w:r w:rsidR="00293E61" w:rsidRPr="00403B39">
        <w:rPr>
          <w:rFonts w:ascii="Times New Roman" w:hAnsi="Times New Roman"/>
          <w:sz w:val="24"/>
        </w:rPr>
        <w:t xml:space="preserve">en materia de desarrollo </w:t>
      </w:r>
      <w:r w:rsidR="00227186" w:rsidRPr="00403B39">
        <w:rPr>
          <w:rFonts w:ascii="Times New Roman" w:hAnsi="Times New Roman"/>
          <w:sz w:val="24"/>
        </w:rPr>
        <w:t>sustentable</w:t>
      </w:r>
      <w:r w:rsidR="00CE5143" w:rsidRPr="00403B39">
        <w:rPr>
          <w:rFonts w:ascii="Times New Roman" w:hAnsi="Times New Roman"/>
          <w:sz w:val="24"/>
        </w:rPr>
        <w:t>,</w:t>
      </w:r>
      <w:r w:rsidR="00227186" w:rsidRPr="00403B39">
        <w:rPr>
          <w:rFonts w:ascii="Times New Roman" w:hAnsi="Times New Roman"/>
          <w:sz w:val="24"/>
        </w:rPr>
        <w:t xml:space="preserve"> </w:t>
      </w:r>
      <w:r w:rsidR="008A53F2" w:rsidRPr="00403B39">
        <w:rPr>
          <w:rFonts w:ascii="Times New Roman" w:hAnsi="Times New Roman"/>
          <w:sz w:val="24"/>
        </w:rPr>
        <w:t>protección</w:t>
      </w:r>
      <w:r w:rsidR="00CC0484" w:rsidRPr="00403B39">
        <w:rPr>
          <w:rFonts w:ascii="Times New Roman" w:hAnsi="Times New Roman"/>
          <w:sz w:val="24"/>
        </w:rPr>
        <w:t xml:space="preserve"> </w:t>
      </w:r>
      <w:r w:rsidR="008A53F2" w:rsidRPr="00403B39">
        <w:rPr>
          <w:rFonts w:ascii="Times New Roman" w:hAnsi="Times New Roman"/>
          <w:sz w:val="24"/>
        </w:rPr>
        <w:t>d</w:t>
      </w:r>
      <w:r w:rsidR="00CC0484" w:rsidRPr="00403B39">
        <w:rPr>
          <w:rFonts w:ascii="Times New Roman" w:hAnsi="Times New Roman"/>
          <w:sz w:val="24"/>
        </w:rPr>
        <w:t xml:space="preserve">el </w:t>
      </w:r>
      <w:r w:rsidR="00293E61" w:rsidRPr="00403B39">
        <w:rPr>
          <w:rFonts w:ascii="Times New Roman" w:hAnsi="Times New Roman"/>
          <w:sz w:val="24"/>
        </w:rPr>
        <w:t xml:space="preserve">medio </w:t>
      </w:r>
      <w:r w:rsidR="00CC0484" w:rsidRPr="00403B39">
        <w:rPr>
          <w:rFonts w:ascii="Times New Roman" w:hAnsi="Times New Roman"/>
          <w:sz w:val="24"/>
        </w:rPr>
        <w:t>ambiente y</w:t>
      </w:r>
      <w:r w:rsidR="001C139F" w:rsidRPr="00403B39">
        <w:rPr>
          <w:rFonts w:ascii="Times New Roman" w:hAnsi="Times New Roman"/>
          <w:sz w:val="24"/>
        </w:rPr>
        <w:t xml:space="preserve"> </w:t>
      </w:r>
      <w:r w:rsidR="003A124A" w:rsidRPr="00403B39">
        <w:rPr>
          <w:rFonts w:ascii="Times New Roman" w:hAnsi="Times New Roman"/>
          <w:sz w:val="24"/>
        </w:rPr>
        <w:t xml:space="preserve">de </w:t>
      </w:r>
      <w:r w:rsidR="001C139F" w:rsidRPr="00403B39">
        <w:rPr>
          <w:rFonts w:ascii="Times New Roman" w:hAnsi="Times New Roman"/>
          <w:sz w:val="24"/>
        </w:rPr>
        <w:t>la fo</w:t>
      </w:r>
      <w:r w:rsidR="00CC0484" w:rsidRPr="00403B39">
        <w:rPr>
          <w:rFonts w:ascii="Times New Roman" w:hAnsi="Times New Roman"/>
          <w:sz w:val="24"/>
        </w:rPr>
        <w:t>rma tradicional de organización</w:t>
      </w:r>
      <w:r w:rsidR="008A53F2" w:rsidRPr="00403B39">
        <w:rPr>
          <w:rFonts w:ascii="Times New Roman" w:hAnsi="Times New Roman"/>
          <w:sz w:val="24"/>
        </w:rPr>
        <w:t xml:space="preserve">. Sin embargo, el marco normativo no contempla el proceso de adecuación que realizan las comunidades para integrar los aspectos de dicho marco a su forma tradicional de organización. Tanto la adecuación del marco normativo como las acciones emprendidas para implementar ecoturismo en sus comunidades, son el tema de estudio para entender el acercamiento de lo moderno </w:t>
      </w:r>
      <w:r w:rsidR="00A76A31" w:rsidRPr="00403B39">
        <w:rPr>
          <w:rFonts w:ascii="Times New Roman" w:hAnsi="Times New Roman"/>
          <w:sz w:val="24"/>
        </w:rPr>
        <w:t xml:space="preserve">a </w:t>
      </w:r>
      <w:r w:rsidR="008A53F2" w:rsidRPr="00403B39">
        <w:rPr>
          <w:rFonts w:ascii="Times New Roman" w:hAnsi="Times New Roman"/>
          <w:sz w:val="24"/>
        </w:rPr>
        <w:t>la</w:t>
      </w:r>
      <w:r w:rsidR="00A76A31" w:rsidRPr="00403B39">
        <w:rPr>
          <w:rFonts w:ascii="Times New Roman" w:hAnsi="Times New Roman"/>
          <w:sz w:val="24"/>
        </w:rPr>
        <w:t xml:space="preserve"> cosmovisión</w:t>
      </w:r>
      <w:r w:rsidR="0009270E" w:rsidRPr="00403B39">
        <w:rPr>
          <w:rFonts w:ascii="Times New Roman" w:hAnsi="Times New Roman"/>
          <w:sz w:val="24"/>
        </w:rPr>
        <w:t xml:space="preserve"> comunitaria</w:t>
      </w:r>
      <w:r w:rsidR="00694B70" w:rsidRPr="00403B39">
        <w:rPr>
          <w:rFonts w:ascii="Times New Roman" w:hAnsi="Times New Roman"/>
          <w:sz w:val="24"/>
        </w:rPr>
        <w:t xml:space="preserve">. </w:t>
      </w:r>
      <w:r w:rsidR="0009270E" w:rsidRPr="00403B39">
        <w:rPr>
          <w:rFonts w:ascii="Times New Roman" w:hAnsi="Times New Roman"/>
          <w:sz w:val="24"/>
        </w:rPr>
        <w:t>La adecuación es el elemento</w:t>
      </w:r>
      <w:r w:rsidR="00862FF0" w:rsidRPr="00403B39">
        <w:rPr>
          <w:rFonts w:ascii="Times New Roman" w:hAnsi="Times New Roman"/>
          <w:sz w:val="24"/>
        </w:rPr>
        <w:t xml:space="preserve"> que </w:t>
      </w:r>
      <w:r w:rsidR="0009270E" w:rsidRPr="00403B39">
        <w:rPr>
          <w:rFonts w:ascii="Times New Roman" w:hAnsi="Times New Roman"/>
          <w:sz w:val="24"/>
        </w:rPr>
        <w:t>permite entender la estrategia de resistencia que</w:t>
      </w:r>
      <w:r w:rsidR="00694B70" w:rsidRPr="00403B39">
        <w:rPr>
          <w:rFonts w:ascii="Times New Roman" w:hAnsi="Times New Roman"/>
          <w:sz w:val="24"/>
        </w:rPr>
        <w:t xml:space="preserve"> las comunidades indígenas</w:t>
      </w:r>
      <w:r w:rsidR="00862FF0" w:rsidRPr="00403B39">
        <w:rPr>
          <w:rFonts w:ascii="Times New Roman" w:hAnsi="Times New Roman"/>
          <w:sz w:val="24"/>
        </w:rPr>
        <w:t xml:space="preserve"> </w:t>
      </w:r>
      <w:r w:rsidR="0009270E" w:rsidRPr="00403B39">
        <w:rPr>
          <w:rFonts w:ascii="Times New Roman" w:hAnsi="Times New Roman"/>
          <w:sz w:val="24"/>
        </w:rPr>
        <w:t>emprende</w:t>
      </w:r>
      <w:r w:rsidR="00067C3C">
        <w:rPr>
          <w:rFonts w:ascii="Times New Roman" w:hAnsi="Times New Roman"/>
          <w:sz w:val="24"/>
        </w:rPr>
        <w:t>n</w:t>
      </w:r>
      <w:r w:rsidR="0009270E" w:rsidRPr="00403B39">
        <w:rPr>
          <w:rFonts w:ascii="Times New Roman" w:hAnsi="Times New Roman"/>
          <w:sz w:val="24"/>
        </w:rPr>
        <w:t xml:space="preserve"> para </w:t>
      </w:r>
      <w:r w:rsidR="00862FF0" w:rsidRPr="00403B39">
        <w:rPr>
          <w:rFonts w:ascii="Times New Roman" w:hAnsi="Times New Roman"/>
          <w:sz w:val="24"/>
        </w:rPr>
        <w:t>preservar su originalidad</w:t>
      </w:r>
      <w:r w:rsidR="0009270E" w:rsidRPr="00403B39">
        <w:rPr>
          <w:rFonts w:ascii="Times New Roman" w:hAnsi="Times New Roman"/>
          <w:sz w:val="24"/>
        </w:rPr>
        <w:t xml:space="preserve"> manifiesta en su organización tradicional</w:t>
      </w:r>
      <w:r w:rsidR="00067C3C">
        <w:rPr>
          <w:rFonts w:ascii="Times New Roman" w:hAnsi="Times New Roman"/>
          <w:sz w:val="24"/>
        </w:rPr>
        <w:t>,</w:t>
      </w:r>
      <w:r w:rsidR="0009270E" w:rsidRPr="00403B39">
        <w:rPr>
          <w:rFonts w:ascii="Times New Roman" w:hAnsi="Times New Roman"/>
          <w:sz w:val="24"/>
        </w:rPr>
        <w:t xml:space="preserve"> </w:t>
      </w:r>
      <w:r w:rsidR="00067C3C" w:rsidRPr="00403B39">
        <w:rPr>
          <w:rFonts w:ascii="Times New Roman" w:hAnsi="Times New Roman"/>
          <w:sz w:val="24"/>
        </w:rPr>
        <w:t>basad</w:t>
      </w:r>
      <w:r w:rsidR="00067C3C">
        <w:rPr>
          <w:rFonts w:ascii="Times New Roman" w:hAnsi="Times New Roman"/>
          <w:sz w:val="24"/>
        </w:rPr>
        <w:t>a</w:t>
      </w:r>
      <w:r w:rsidR="00067C3C" w:rsidRPr="00403B39">
        <w:rPr>
          <w:rFonts w:ascii="Times New Roman" w:hAnsi="Times New Roman"/>
          <w:sz w:val="24"/>
        </w:rPr>
        <w:t xml:space="preserve"> </w:t>
      </w:r>
      <w:r w:rsidR="0009270E" w:rsidRPr="00403B39">
        <w:rPr>
          <w:rFonts w:ascii="Times New Roman" w:hAnsi="Times New Roman"/>
          <w:sz w:val="24"/>
        </w:rPr>
        <w:t>en los usos y costumbres</w:t>
      </w:r>
      <w:r w:rsidR="005B77A2">
        <w:rPr>
          <w:rFonts w:ascii="Times New Roman" w:hAnsi="Times New Roman"/>
          <w:sz w:val="24"/>
        </w:rPr>
        <w:t xml:space="preserve"> (Guerrero, 2015)</w:t>
      </w:r>
      <w:r w:rsidR="00891414" w:rsidRPr="00403B39">
        <w:rPr>
          <w:rFonts w:ascii="Times New Roman" w:hAnsi="Times New Roman"/>
          <w:sz w:val="24"/>
        </w:rPr>
        <w:t>. L</w:t>
      </w:r>
      <w:r w:rsidR="0009270E" w:rsidRPr="00403B39">
        <w:rPr>
          <w:rFonts w:ascii="Times New Roman" w:hAnsi="Times New Roman"/>
          <w:sz w:val="24"/>
        </w:rPr>
        <w:t xml:space="preserve">a </w:t>
      </w:r>
      <w:r w:rsidR="00891414" w:rsidRPr="00403B39">
        <w:rPr>
          <w:rFonts w:ascii="Times New Roman" w:hAnsi="Times New Roman"/>
          <w:sz w:val="24"/>
        </w:rPr>
        <w:t>práctica</w:t>
      </w:r>
      <w:r w:rsidR="0009270E" w:rsidRPr="00403B39">
        <w:rPr>
          <w:rFonts w:ascii="Times New Roman" w:hAnsi="Times New Roman"/>
          <w:sz w:val="24"/>
        </w:rPr>
        <w:t xml:space="preserve"> de la lengua, la vestimenta y la forma de alimentación y medicina originaria</w:t>
      </w:r>
      <w:r w:rsidR="00862FF0" w:rsidRPr="00403B39">
        <w:rPr>
          <w:rFonts w:ascii="Times New Roman" w:hAnsi="Times New Roman"/>
          <w:sz w:val="24"/>
        </w:rPr>
        <w:t xml:space="preserve"> </w:t>
      </w:r>
      <w:r w:rsidR="0009270E" w:rsidRPr="00403B39">
        <w:rPr>
          <w:rFonts w:ascii="Times New Roman" w:hAnsi="Times New Roman"/>
          <w:sz w:val="24"/>
        </w:rPr>
        <w:t xml:space="preserve">con una cosmovisión de respeto a la tierra como elemento implícito </w:t>
      </w:r>
      <w:r w:rsidR="00891414" w:rsidRPr="00403B39">
        <w:rPr>
          <w:rFonts w:ascii="Times New Roman" w:hAnsi="Times New Roman"/>
          <w:sz w:val="24"/>
        </w:rPr>
        <w:t>en la</w:t>
      </w:r>
      <w:r w:rsidR="0009270E" w:rsidRPr="00403B39">
        <w:rPr>
          <w:rFonts w:ascii="Times New Roman" w:hAnsi="Times New Roman"/>
          <w:sz w:val="24"/>
        </w:rPr>
        <w:t xml:space="preserve"> cultura</w:t>
      </w:r>
      <w:r w:rsidR="00891414" w:rsidRPr="00403B39">
        <w:rPr>
          <w:rFonts w:ascii="Times New Roman" w:hAnsi="Times New Roman"/>
          <w:sz w:val="24"/>
        </w:rPr>
        <w:t xml:space="preserve"> </w:t>
      </w:r>
      <w:sdt>
        <w:sdtPr>
          <w:rPr>
            <w:rFonts w:ascii="Times New Roman" w:hAnsi="Times New Roman"/>
            <w:sz w:val="24"/>
          </w:rPr>
          <w:id w:val="244226251"/>
          <w:citation/>
        </w:sdtPr>
        <w:sdtEndPr/>
        <w:sdtContent>
          <w:r w:rsidR="00891414" w:rsidRPr="00403B39">
            <w:rPr>
              <w:rFonts w:ascii="Times New Roman" w:hAnsi="Times New Roman"/>
              <w:sz w:val="24"/>
            </w:rPr>
            <w:fldChar w:fldCharType="begin"/>
          </w:r>
          <w:r w:rsidR="00EC7D02">
            <w:rPr>
              <w:rFonts w:ascii="Times New Roman" w:hAnsi="Times New Roman"/>
              <w:sz w:val="24"/>
              <w:lang w:val="es-MX"/>
            </w:rPr>
            <w:instrText xml:space="preserve">CITATION Bla081 \l 2058 </w:instrText>
          </w:r>
          <w:r w:rsidR="00891414" w:rsidRPr="00403B39">
            <w:rPr>
              <w:rFonts w:ascii="Times New Roman" w:hAnsi="Times New Roman"/>
              <w:sz w:val="24"/>
            </w:rPr>
            <w:fldChar w:fldCharType="separate"/>
          </w:r>
          <w:r w:rsidR="00EC7D02" w:rsidRPr="00EC7D02">
            <w:rPr>
              <w:rFonts w:ascii="Times New Roman" w:hAnsi="Times New Roman"/>
              <w:noProof/>
              <w:sz w:val="24"/>
              <w:lang w:val="es-MX"/>
            </w:rPr>
            <w:t>(Blackstock, 2008)</w:t>
          </w:r>
          <w:r w:rsidR="00891414" w:rsidRPr="00403B39">
            <w:rPr>
              <w:rFonts w:ascii="Times New Roman" w:hAnsi="Times New Roman"/>
              <w:sz w:val="24"/>
            </w:rPr>
            <w:fldChar w:fldCharType="end"/>
          </w:r>
        </w:sdtContent>
      </w:sdt>
      <w:r w:rsidR="00891414" w:rsidRPr="00403B39">
        <w:rPr>
          <w:rFonts w:ascii="Times New Roman" w:hAnsi="Times New Roman"/>
          <w:sz w:val="24"/>
        </w:rPr>
        <w:t xml:space="preserve">, son elementos que deben integrarse </w:t>
      </w:r>
      <w:r w:rsidR="0009270E" w:rsidRPr="00403B39">
        <w:rPr>
          <w:rFonts w:ascii="Times New Roman" w:hAnsi="Times New Roman"/>
          <w:sz w:val="24"/>
        </w:rPr>
        <w:t>para ofrecer servicios de turismo con</w:t>
      </w:r>
      <w:r w:rsidR="00862FF0" w:rsidRPr="00403B39">
        <w:rPr>
          <w:rFonts w:ascii="Times New Roman" w:hAnsi="Times New Roman"/>
          <w:sz w:val="24"/>
        </w:rPr>
        <w:t xml:space="preserve"> elemento</w:t>
      </w:r>
      <w:r w:rsidR="0009270E" w:rsidRPr="00403B39">
        <w:rPr>
          <w:rFonts w:ascii="Times New Roman" w:hAnsi="Times New Roman"/>
          <w:sz w:val="24"/>
        </w:rPr>
        <w:t>s</w:t>
      </w:r>
      <w:r w:rsidR="00862FF0" w:rsidRPr="00403B39">
        <w:rPr>
          <w:rFonts w:ascii="Times New Roman" w:hAnsi="Times New Roman"/>
          <w:sz w:val="24"/>
        </w:rPr>
        <w:t xml:space="preserve"> distintivo</w:t>
      </w:r>
      <w:r w:rsidR="0009270E" w:rsidRPr="00403B39">
        <w:rPr>
          <w:rFonts w:ascii="Times New Roman" w:hAnsi="Times New Roman"/>
          <w:sz w:val="24"/>
        </w:rPr>
        <w:t xml:space="preserve">s y que </w:t>
      </w:r>
      <w:r w:rsidR="00502613" w:rsidRPr="00403B39">
        <w:rPr>
          <w:rFonts w:ascii="Times New Roman" w:hAnsi="Times New Roman"/>
          <w:sz w:val="24"/>
        </w:rPr>
        <w:t>permit</w:t>
      </w:r>
      <w:r w:rsidR="00502613">
        <w:rPr>
          <w:rFonts w:ascii="Times New Roman" w:hAnsi="Times New Roman"/>
          <w:sz w:val="24"/>
        </w:rPr>
        <w:t>a</w:t>
      </w:r>
      <w:r w:rsidR="00502613" w:rsidRPr="00403B39">
        <w:rPr>
          <w:rFonts w:ascii="Times New Roman" w:hAnsi="Times New Roman"/>
          <w:sz w:val="24"/>
        </w:rPr>
        <w:t xml:space="preserve">n </w:t>
      </w:r>
      <w:r w:rsidR="0009270E" w:rsidRPr="00403B39">
        <w:rPr>
          <w:rFonts w:ascii="Times New Roman" w:hAnsi="Times New Roman"/>
          <w:sz w:val="24"/>
        </w:rPr>
        <w:t>el acercamiento a la definición real de ecoturismo indígena</w:t>
      </w:r>
      <w:r w:rsidR="00480234">
        <w:rPr>
          <w:rFonts w:ascii="Times New Roman" w:hAnsi="Times New Roman"/>
          <w:sz w:val="24"/>
        </w:rPr>
        <w:t>:</w:t>
      </w:r>
      <w:r w:rsidR="0009270E" w:rsidRPr="00403B39">
        <w:rPr>
          <w:rFonts w:ascii="Times New Roman" w:hAnsi="Times New Roman"/>
          <w:sz w:val="24"/>
        </w:rPr>
        <w:t xml:space="preserve"> turismo sustentable.</w:t>
      </w:r>
    </w:p>
    <w:p w14:paraId="758D27D7" w14:textId="77777777" w:rsidR="00EE2063" w:rsidRPr="00403B39" w:rsidRDefault="00EE2063" w:rsidP="00403B39">
      <w:pPr>
        <w:spacing w:after="0" w:line="360" w:lineRule="auto"/>
        <w:ind w:firstLine="708"/>
        <w:jc w:val="both"/>
        <w:rPr>
          <w:rFonts w:ascii="Times New Roman" w:hAnsi="Times New Roman"/>
          <w:sz w:val="24"/>
        </w:rPr>
      </w:pPr>
    </w:p>
    <w:p w14:paraId="29262F27" w14:textId="217723F8" w:rsidR="001D2539" w:rsidRPr="00403B39" w:rsidRDefault="003F2302" w:rsidP="00403B39">
      <w:pPr>
        <w:spacing w:after="0" w:line="360" w:lineRule="auto"/>
        <w:ind w:firstLine="708"/>
        <w:jc w:val="both"/>
        <w:rPr>
          <w:rFonts w:ascii="Times New Roman" w:hAnsi="Times New Roman"/>
          <w:sz w:val="24"/>
        </w:rPr>
      </w:pPr>
      <w:r w:rsidRPr="00403B39">
        <w:rPr>
          <w:rFonts w:ascii="Times New Roman" w:hAnsi="Times New Roman"/>
          <w:spacing w:val="5"/>
          <w:sz w:val="24"/>
        </w:rPr>
        <w:lastRenderedPageBreak/>
        <w:t xml:space="preserve">Hablar de ecoturismo en comunidades indígenas es hablar de desarrollo y de comunidad. La perspectiva de la </w:t>
      </w:r>
      <w:r w:rsidR="00D551D3" w:rsidRPr="00403B39">
        <w:rPr>
          <w:rFonts w:ascii="Times New Roman" w:hAnsi="Times New Roman"/>
          <w:spacing w:val="5"/>
          <w:sz w:val="24"/>
        </w:rPr>
        <w:t>comunalidad que Martínez</w:t>
      </w:r>
      <w:r w:rsidRPr="00403B39">
        <w:rPr>
          <w:rFonts w:ascii="Times New Roman" w:hAnsi="Times New Roman"/>
          <w:spacing w:val="5"/>
          <w:sz w:val="24"/>
        </w:rPr>
        <w:t xml:space="preserve"> menciona es que</w:t>
      </w:r>
      <w:r w:rsidR="00480234">
        <w:rPr>
          <w:rFonts w:ascii="Times New Roman" w:hAnsi="Times New Roman"/>
          <w:spacing w:val="5"/>
          <w:sz w:val="24"/>
        </w:rPr>
        <w:t>:</w:t>
      </w:r>
      <w:r w:rsidR="00480234" w:rsidRPr="00403B39">
        <w:rPr>
          <w:rFonts w:ascii="Times New Roman" w:hAnsi="Times New Roman"/>
          <w:spacing w:val="5"/>
          <w:sz w:val="24"/>
        </w:rPr>
        <w:t xml:space="preserve"> </w:t>
      </w:r>
      <w:r w:rsidR="008C0DC3" w:rsidRPr="00403B39">
        <w:rPr>
          <w:rFonts w:ascii="Times New Roman" w:hAnsi="Times New Roman"/>
          <w:spacing w:val="5"/>
          <w:sz w:val="24"/>
        </w:rPr>
        <w:t>“</w:t>
      </w:r>
      <w:r w:rsidR="00987542">
        <w:rPr>
          <w:rFonts w:ascii="Times New Roman" w:hAnsi="Times New Roman"/>
          <w:spacing w:val="5"/>
          <w:sz w:val="24"/>
        </w:rPr>
        <w:t>comunalidad y de</w:t>
      </w:r>
      <w:r w:rsidRPr="00403B39">
        <w:rPr>
          <w:rFonts w:ascii="Times New Roman" w:hAnsi="Times New Roman"/>
          <w:spacing w:val="5"/>
          <w:sz w:val="24"/>
        </w:rPr>
        <w:t xml:space="preserve">sarrollo </w:t>
      </w:r>
      <w:r w:rsidR="00987542">
        <w:rPr>
          <w:rFonts w:ascii="Times New Roman" w:hAnsi="Times New Roman"/>
          <w:spacing w:val="5"/>
          <w:sz w:val="24"/>
        </w:rPr>
        <w:t xml:space="preserve">son dos </w:t>
      </w:r>
      <w:r w:rsidRPr="00403B39">
        <w:rPr>
          <w:rFonts w:ascii="Times New Roman" w:hAnsi="Times New Roman"/>
          <w:spacing w:val="5"/>
          <w:sz w:val="24"/>
        </w:rPr>
        <w:t>conceptos</w:t>
      </w:r>
      <w:r w:rsidR="00987542">
        <w:rPr>
          <w:rFonts w:ascii="Times New Roman" w:hAnsi="Times New Roman"/>
          <w:spacing w:val="5"/>
          <w:sz w:val="24"/>
        </w:rPr>
        <w:t xml:space="preserve"> en contradicción permanente, que se vive en términos lineales</w:t>
      </w:r>
      <w:r w:rsidR="00A00AC1" w:rsidRPr="00403B39">
        <w:rPr>
          <w:rFonts w:ascii="Times New Roman" w:hAnsi="Times New Roman"/>
          <w:spacing w:val="5"/>
          <w:sz w:val="24"/>
        </w:rPr>
        <w:t>”</w:t>
      </w:r>
      <w:r w:rsidR="00A00AC1">
        <w:rPr>
          <w:rFonts w:ascii="Times New Roman" w:hAnsi="Times New Roman"/>
          <w:spacing w:val="5"/>
          <w:sz w:val="24"/>
        </w:rPr>
        <w:t xml:space="preserve"> </w:t>
      </w:r>
      <w:sdt>
        <w:sdtPr>
          <w:rPr>
            <w:rFonts w:ascii="Times New Roman" w:hAnsi="Times New Roman"/>
            <w:spacing w:val="5"/>
            <w:sz w:val="24"/>
          </w:rPr>
          <w:id w:val="-1845464383"/>
          <w:citation/>
        </w:sdtPr>
        <w:sdtEndPr/>
        <w:sdtContent>
          <w:r w:rsidR="00A00AC1" w:rsidRPr="00E57584">
            <w:rPr>
              <w:rFonts w:ascii="Times New Roman" w:hAnsi="Times New Roman"/>
              <w:spacing w:val="5"/>
              <w:sz w:val="24"/>
            </w:rPr>
            <w:fldChar w:fldCharType="begin"/>
          </w:r>
          <w:r w:rsidR="00AA3CA2">
            <w:rPr>
              <w:rFonts w:ascii="Times New Roman" w:hAnsi="Times New Roman"/>
              <w:spacing w:val="5"/>
              <w:sz w:val="24"/>
              <w:lang w:val="es-MX"/>
            </w:rPr>
            <w:instrText xml:space="preserve">CITATION MarcadorDePosición3 \p 382 \n  \t  \l 2058 </w:instrText>
          </w:r>
          <w:r w:rsidR="00A00AC1" w:rsidRPr="00E57584">
            <w:rPr>
              <w:rFonts w:ascii="Times New Roman" w:hAnsi="Times New Roman"/>
              <w:spacing w:val="5"/>
              <w:sz w:val="24"/>
            </w:rPr>
            <w:fldChar w:fldCharType="separate"/>
          </w:r>
          <w:r w:rsidR="00AA3CA2" w:rsidRPr="00AA3CA2">
            <w:rPr>
              <w:rFonts w:ascii="Times New Roman" w:hAnsi="Times New Roman"/>
              <w:noProof/>
              <w:spacing w:val="5"/>
              <w:sz w:val="24"/>
              <w:lang w:val="es-MX"/>
            </w:rPr>
            <w:t>(2003, pág. 382)</w:t>
          </w:r>
          <w:r w:rsidR="00A00AC1" w:rsidRPr="00E57584">
            <w:rPr>
              <w:rFonts w:ascii="Times New Roman" w:hAnsi="Times New Roman"/>
              <w:spacing w:val="5"/>
              <w:sz w:val="24"/>
            </w:rPr>
            <w:fldChar w:fldCharType="end"/>
          </w:r>
        </w:sdtContent>
      </w:sdt>
      <w:r w:rsidR="00A00AC1">
        <w:rPr>
          <w:rFonts w:ascii="Times New Roman" w:hAnsi="Times New Roman"/>
          <w:spacing w:val="5"/>
          <w:sz w:val="24"/>
        </w:rPr>
        <w:t>.</w:t>
      </w:r>
      <w:r w:rsidR="00A00AC1" w:rsidRPr="00403B39">
        <w:rPr>
          <w:rFonts w:ascii="Times New Roman" w:hAnsi="Times New Roman"/>
          <w:spacing w:val="5"/>
          <w:sz w:val="24"/>
        </w:rPr>
        <w:t xml:space="preserve"> </w:t>
      </w:r>
      <w:r w:rsidR="00A00AC1">
        <w:rPr>
          <w:rFonts w:ascii="Times New Roman" w:hAnsi="Times New Roman"/>
          <w:spacing w:val="5"/>
          <w:sz w:val="24"/>
        </w:rPr>
        <w:t>S</w:t>
      </w:r>
      <w:r w:rsidR="00A00AC1" w:rsidRPr="00403B39">
        <w:rPr>
          <w:rFonts w:ascii="Times New Roman" w:hAnsi="Times New Roman"/>
          <w:spacing w:val="5"/>
          <w:sz w:val="24"/>
        </w:rPr>
        <w:t xml:space="preserve">in </w:t>
      </w:r>
      <w:r w:rsidR="00820082" w:rsidRPr="00403B39">
        <w:rPr>
          <w:rFonts w:ascii="Times New Roman" w:hAnsi="Times New Roman"/>
          <w:spacing w:val="5"/>
          <w:sz w:val="24"/>
        </w:rPr>
        <w:t xml:space="preserve">embargo, se observa </w:t>
      </w:r>
      <w:r w:rsidRPr="00403B39">
        <w:rPr>
          <w:rFonts w:ascii="Times New Roman" w:hAnsi="Times New Roman"/>
          <w:spacing w:val="5"/>
          <w:sz w:val="24"/>
        </w:rPr>
        <w:t xml:space="preserve">la </w:t>
      </w:r>
      <w:r w:rsidR="00A76A31" w:rsidRPr="00403B39">
        <w:rPr>
          <w:rFonts w:ascii="Times New Roman" w:hAnsi="Times New Roman"/>
          <w:spacing w:val="5"/>
          <w:sz w:val="24"/>
        </w:rPr>
        <w:t xml:space="preserve">estrategia </w:t>
      </w:r>
      <w:r w:rsidRPr="00403B39">
        <w:rPr>
          <w:rFonts w:ascii="Times New Roman" w:hAnsi="Times New Roman"/>
          <w:spacing w:val="5"/>
          <w:sz w:val="24"/>
        </w:rPr>
        <w:t>de</w:t>
      </w:r>
      <w:r w:rsidR="00A76A31" w:rsidRPr="00403B39">
        <w:rPr>
          <w:rFonts w:ascii="Times New Roman" w:hAnsi="Times New Roman"/>
          <w:spacing w:val="5"/>
          <w:sz w:val="24"/>
        </w:rPr>
        <w:t xml:space="preserve"> adecuación de las comunidades para permanecer como tal, a pesar de los cambios que origina</w:t>
      </w:r>
      <w:r w:rsidR="00440A74">
        <w:rPr>
          <w:rFonts w:ascii="Times New Roman" w:hAnsi="Times New Roman"/>
          <w:spacing w:val="5"/>
          <w:sz w:val="24"/>
        </w:rPr>
        <w:t>n</w:t>
      </w:r>
      <w:r w:rsidR="00A76A31" w:rsidRPr="00403B39">
        <w:rPr>
          <w:rFonts w:ascii="Times New Roman" w:hAnsi="Times New Roman"/>
          <w:spacing w:val="5"/>
          <w:sz w:val="24"/>
        </w:rPr>
        <w:t xml:space="preserve"> el desarrollo</w:t>
      </w:r>
      <w:r w:rsidR="006F6635" w:rsidRPr="00403B39">
        <w:rPr>
          <w:rFonts w:ascii="Times New Roman" w:hAnsi="Times New Roman"/>
          <w:spacing w:val="5"/>
          <w:sz w:val="24"/>
        </w:rPr>
        <w:t xml:space="preserve"> económico</w:t>
      </w:r>
      <w:r w:rsidR="00820082" w:rsidRPr="00403B39">
        <w:rPr>
          <w:rFonts w:ascii="Times New Roman" w:hAnsi="Times New Roman"/>
          <w:spacing w:val="5"/>
          <w:sz w:val="24"/>
        </w:rPr>
        <w:t xml:space="preserve">, en </w:t>
      </w:r>
      <w:r w:rsidR="00A76A31" w:rsidRPr="00403B39">
        <w:rPr>
          <w:rFonts w:ascii="Times New Roman" w:hAnsi="Times New Roman"/>
          <w:spacing w:val="5"/>
          <w:sz w:val="24"/>
        </w:rPr>
        <w:t>este caso</w:t>
      </w:r>
      <w:r w:rsidR="00820082" w:rsidRPr="00403B39">
        <w:rPr>
          <w:rFonts w:ascii="Times New Roman" w:hAnsi="Times New Roman"/>
          <w:spacing w:val="5"/>
          <w:sz w:val="24"/>
        </w:rPr>
        <w:t xml:space="preserve"> a través del ecoturismo y d</w:t>
      </w:r>
      <w:r w:rsidR="00A76A31" w:rsidRPr="00403B39">
        <w:rPr>
          <w:rFonts w:ascii="Times New Roman" w:hAnsi="Times New Roman"/>
          <w:spacing w:val="5"/>
          <w:sz w:val="24"/>
        </w:rPr>
        <w:t>el marco normativo</w:t>
      </w:r>
      <w:r w:rsidR="00820082" w:rsidRPr="00403B39">
        <w:rPr>
          <w:rFonts w:ascii="Times New Roman" w:hAnsi="Times New Roman"/>
          <w:spacing w:val="5"/>
          <w:sz w:val="24"/>
        </w:rPr>
        <w:t xml:space="preserve">. </w:t>
      </w:r>
      <w:r w:rsidR="00A76A31" w:rsidRPr="00403B39">
        <w:rPr>
          <w:rFonts w:ascii="Times New Roman" w:hAnsi="Times New Roman"/>
          <w:spacing w:val="5"/>
          <w:sz w:val="24"/>
        </w:rPr>
        <w:t xml:space="preserve">El </w:t>
      </w:r>
      <w:r w:rsidR="00D551D3" w:rsidRPr="00403B39">
        <w:rPr>
          <w:rFonts w:ascii="Times New Roman" w:hAnsi="Times New Roman"/>
          <w:spacing w:val="5"/>
          <w:sz w:val="24"/>
        </w:rPr>
        <w:t>planteamiento de Martínez Luna</w:t>
      </w:r>
      <w:r w:rsidR="00A76A31" w:rsidRPr="00403B39">
        <w:rPr>
          <w:rFonts w:ascii="Times New Roman" w:hAnsi="Times New Roman"/>
          <w:spacing w:val="5"/>
          <w:sz w:val="24"/>
        </w:rPr>
        <w:t xml:space="preserve"> en su texto </w:t>
      </w:r>
      <w:r w:rsidR="00F564D7" w:rsidRPr="00403B39">
        <w:rPr>
          <w:rFonts w:ascii="Times New Roman" w:hAnsi="Times New Roman"/>
          <w:spacing w:val="5"/>
          <w:sz w:val="24"/>
        </w:rPr>
        <w:t>“</w:t>
      </w:r>
      <w:r w:rsidR="00A76A31" w:rsidRPr="00403B39">
        <w:rPr>
          <w:rFonts w:ascii="Times New Roman" w:hAnsi="Times New Roman"/>
          <w:spacing w:val="5"/>
          <w:sz w:val="24"/>
        </w:rPr>
        <w:t>Comunalidad y Desarrollo</w:t>
      </w:r>
      <w:r w:rsidR="00F564D7" w:rsidRPr="00403B39">
        <w:rPr>
          <w:rFonts w:ascii="Times New Roman" w:hAnsi="Times New Roman"/>
          <w:spacing w:val="5"/>
          <w:sz w:val="24"/>
        </w:rPr>
        <w:t>”</w:t>
      </w:r>
      <w:r w:rsidR="00A76A31" w:rsidRPr="00403B39">
        <w:rPr>
          <w:rFonts w:ascii="Times New Roman" w:hAnsi="Times New Roman"/>
          <w:spacing w:val="5"/>
          <w:sz w:val="24"/>
        </w:rPr>
        <w:t xml:space="preserve"> </w:t>
      </w:r>
      <w:sdt>
        <w:sdtPr>
          <w:rPr>
            <w:rFonts w:ascii="Times New Roman" w:hAnsi="Times New Roman"/>
            <w:spacing w:val="5"/>
            <w:sz w:val="24"/>
          </w:rPr>
          <w:id w:val="-843313091"/>
          <w:citation/>
        </w:sdtPr>
        <w:sdtEndPr/>
        <w:sdtContent>
          <w:r w:rsidR="00A76A31" w:rsidRPr="00403B39">
            <w:rPr>
              <w:rFonts w:ascii="Times New Roman" w:hAnsi="Times New Roman"/>
              <w:spacing w:val="5"/>
              <w:sz w:val="24"/>
            </w:rPr>
            <w:fldChar w:fldCharType="begin"/>
          </w:r>
          <w:r w:rsidR="00A76A31" w:rsidRPr="00403B39">
            <w:rPr>
              <w:rFonts w:ascii="Times New Roman" w:hAnsi="Times New Roman"/>
              <w:spacing w:val="5"/>
              <w:sz w:val="24"/>
              <w:lang w:val="es-MX"/>
            </w:rPr>
            <w:instrText xml:space="preserve">CITATION MarcadorDePosición3 \n  \t  \l 2058 </w:instrText>
          </w:r>
          <w:r w:rsidR="00A76A31" w:rsidRPr="00403B39">
            <w:rPr>
              <w:rFonts w:ascii="Times New Roman" w:hAnsi="Times New Roman"/>
              <w:spacing w:val="5"/>
              <w:sz w:val="24"/>
            </w:rPr>
            <w:fldChar w:fldCharType="separate"/>
          </w:r>
          <w:r w:rsidR="005A5ECF" w:rsidRPr="00403B39">
            <w:rPr>
              <w:rFonts w:ascii="Times New Roman" w:hAnsi="Times New Roman"/>
              <w:noProof/>
              <w:spacing w:val="5"/>
              <w:sz w:val="24"/>
              <w:lang w:val="es-MX"/>
            </w:rPr>
            <w:t>(2003)</w:t>
          </w:r>
          <w:r w:rsidR="00A76A31" w:rsidRPr="00403B39">
            <w:rPr>
              <w:rFonts w:ascii="Times New Roman" w:hAnsi="Times New Roman"/>
              <w:spacing w:val="5"/>
              <w:sz w:val="24"/>
            </w:rPr>
            <w:fldChar w:fldCharType="end"/>
          </w:r>
        </w:sdtContent>
      </w:sdt>
      <w:r w:rsidR="00A76A31" w:rsidRPr="00403B39">
        <w:rPr>
          <w:rFonts w:ascii="Times New Roman" w:hAnsi="Times New Roman"/>
          <w:spacing w:val="5"/>
          <w:sz w:val="24"/>
        </w:rPr>
        <w:t>, permite analizar la adecuación como el punto de partida para observar la incorporación de elementos modernos a las actividades tradicionales</w:t>
      </w:r>
      <w:r w:rsidR="00C534C1" w:rsidRPr="00403B39">
        <w:rPr>
          <w:rFonts w:ascii="Times New Roman" w:hAnsi="Times New Roman"/>
          <w:spacing w:val="5"/>
          <w:sz w:val="24"/>
        </w:rPr>
        <w:t xml:space="preserve"> para la permanencia de lo originario</w:t>
      </w:r>
      <w:r w:rsidR="00440A74">
        <w:rPr>
          <w:rFonts w:ascii="Times New Roman" w:hAnsi="Times New Roman"/>
          <w:spacing w:val="5"/>
          <w:sz w:val="24"/>
        </w:rPr>
        <w:t>.</w:t>
      </w:r>
      <w:r w:rsidR="00440A74" w:rsidRPr="00403B39">
        <w:rPr>
          <w:rFonts w:ascii="Times New Roman" w:hAnsi="Times New Roman"/>
          <w:spacing w:val="5"/>
          <w:sz w:val="24"/>
        </w:rPr>
        <w:t xml:space="preserve"> </w:t>
      </w:r>
      <w:r w:rsidR="00440A74">
        <w:rPr>
          <w:rFonts w:ascii="Times New Roman" w:hAnsi="Times New Roman"/>
          <w:spacing w:val="5"/>
          <w:sz w:val="24"/>
        </w:rPr>
        <w:t>E</w:t>
      </w:r>
      <w:r w:rsidR="00440A74" w:rsidRPr="00403B39">
        <w:rPr>
          <w:rFonts w:ascii="Times New Roman" w:hAnsi="Times New Roman"/>
          <w:spacing w:val="5"/>
          <w:sz w:val="24"/>
        </w:rPr>
        <w:t xml:space="preserve">n </w:t>
      </w:r>
      <w:r w:rsidR="00A76A31" w:rsidRPr="00403B39">
        <w:rPr>
          <w:rFonts w:ascii="Times New Roman" w:hAnsi="Times New Roman"/>
          <w:spacing w:val="5"/>
          <w:sz w:val="24"/>
        </w:rPr>
        <w:t xml:space="preserve">este contexto se planteó analizar </w:t>
      </w:r>
      <w:r w:rsidR="00820082" w:rsidRPr="00403B39">
        <w:rPr>
          <w:rFonts w:ascii="Times New Roman" w:hAnsi="Times New Roman"/>
          <w:spacing w:val="5"/>
          <w:sz w:val="24"/>
        </w:rPr>
        <w:t xml:space="preserve">las acciones de adecuación en las formas de organización y gobierno tradicional ante el ecoturismo y </w:t>
      </w:r>
      <w:r w:rsidR="007C1F5A" w:rsidRPr="00403B39">
        <w:rPr>
          <w:rFonts w:ascii="Times New Roman" w:hAnsi="Times New Roman"/>
          <w:spacing w:val="5"/>
          <w:sz w:val="24"/>
        </w:rPr>
        <w:t>los instrumentos jurídicos del derecho al desarrollo sustentable</w:t>
      </w:r>
      <w:r w:rsidR="00C534C1" w:rsidRPr="00403B39">
        <w:rPr>
          <w:rFonts w:ascii="Times New Roman" w:hAnsi="Times New Roman"/>
          <w:spacing w:val="5"/>
          <w:sz w:val="24"/>
        </w:rPr>
        <w:t>.</w:t>
      </w:r>
    </w:p>
    <w:p w14:paraId="606DEB4D" w14:textId="10A89EA0" w:rsidR="005916E2" w:rsidRPr="00403B39" w:rsidRDefault="005916E2" w:rsidP="00403B39">
      <w:pPr>
        <w:spacing w:after="0" w:line="360" w:lineRule="auto"/>
        <w:ind w:firstLine="708"/>
        <w:jc w:val="both"/>
        <w:rPr>
          <w:rFonts w:ascii="Times New Roman" w:hAnsi="Times New Roman"/>
          <w:sz w:val="24"/>
        </w:rPr>
      </w:pPr>
      <w:r w:rsidRPr="00403B39">
        <w:rPr>
          <w:rFonts w:ascii="Times New Roman" w:hAnsi="Times New Roman"/>
          <w:sz w:val="24"/>
        </w:rPr>
        <w:t xml:space="preserve">De acuerdo con datos reportados por </w:t>
      </w:r>
      <w:r w:rsidR="00A71334" w:rsidRPr="00403B39">
        <w:rPr>
          <w:rFonts w:ascii="Times New Roman" w:hAnsi="Times New Roman"/>
          <w:sz w:val="24"/>
        </w:rPr>
        <w:t xml:space="preserve">la Secretaria de Turismo, </w:t>
      </w:r>
      <w:r w:rsidRPr="00403B39">
        <w:rPr>
          <w:rFonts w:ascii="Times New Roman" w:hAnsi="Times New Roman"/>
          <w:sz w:val="24"/>
        </w:rPr>
        <w:t>a través del Análisis Integral del Turismo DATATUR de abril 2017</w:t>
      </w:r>
      <w:r w:rsidR="0026036F">
        <w:rPr>
          <w:rFonts w:ascii="Times New Roman" w:hAnsi="Times New Roman"/>
          <w:sz w:val="24"/>
        </w:rPr>
        <w:t>:</w:t>
      </w:r>
      <w:r w:rsidRPr="00403B39">
        <w:rPr>
          <w:rFonts w:ascii="Times New Roman" w:hAnsi="Times New Roman"/>
          <w:sz w:val="24"/>
        </w:rPr>
        <w:t xml:space="preserve"> “</w:t>
      </w:r>
      <w:r w:rsidR="008E62FF" w:rsidRPr="00403B39">
        <w:rPr>
          <w:rFonts w:ascii="Times New Roman" w:hAnsi="Times New Roman"/>
          <w:sz w:val="24"/>
        </w:rPr>
        <w:t>E</w:t>
      </w:r>
      <w:r w:rsidRPr="00403B39">
        <w:rPr>
          <w:rFonts w:ascii="Times New Roman" w:hAnsi="Times New Roman"/>
          <w:sz w:val="24"/>
        </w:rPr>
        <w:t>l Banco de México reportó que la llegada de viajeros in</w:t>
      </w:r>
      <w:r w:rsidR="00365A76">
        <w:rPr>
          <w:rFonts w:ascii="Times New Roman" w:hAnsi="Times New Roman"/>
          <w:sz w:val="24"/>
        </w:rPr>
        <w:t xml:space="preserve">ternacionales para el primer </w:t>
      </w:r>
      <w:r w:rsidRPr="00403B39">
        <w:rPr>
          <w:rFonts w:ascii="Times New Roman" w:hAnsi="Times New Roman"/>
          <w:sz w:val="24"/>
        </w:rPr>
        <w:t>trimestr</w:t>
      </w:r>
      <w:r w:rsidR="008E62FF" w:rsidRPr="00403B39">
        <w:rPr>
          <w:rFonts w:ascii="Times New Roman" w:hAnsi="Times New Roman"/>
          <w:sz w:val="24"/>
        </w:rPr>
        <w:t>e</w:t>
      </w:r>
      <w:r w:rsidRPr="00403B39">
        <w:rPr>
          <w:rFonts w:ascii="Times New Roman" w:hAnsi="Times New Roman"/>
          <w:sz w:val="24"/>
        </w:rPr>
        <w:t xml:space="preserve"> de 2017 fue de </w:t>
      </w:r>
      <w:r w:rsidR="00365A76">
        <w:rPr>
          <w:rFonts w:ascii="Times New Roman" w:hAnsi="Times New Roman"/>
          <w:sz w:val="24"/>
        </w:rPr>
        <w:t>24.4</w:t>
      </w:r>
      <w:r w:rsidRPr="00403B39">
        <w:rPr>
          <w:rFonts w:ascii="Times New Roman" w:hAnsi="Times New Roman"/>
          <w:sz w:val="24"/>
        </w:rPr>
        <w:t xml:space="preserve"> millones, esto es </w:t>
      </w:r>
      <w:r w:rsidR="00365A76">
        <w:rPr>
          <w:rFonts w:ascii="Times New Roman" w:hAnsi="Times New Roman"/>
          <w:sz w:val="24"/>
        </w:rPr>
        <w:t>392</w:t>
      </w:r>
      <w:r w:rsidRPr="00403B39">
        <w:rPr>
          <w:rFonts w:ascii="Times New Roman" w:hAnsi="Times New Roman"/>
          <w:sz w:val="24"/>
        </w:rPr>
        <w:t xml:space="preserve"> mil viajeros más de los que lo hicieron en el mismo lapso del año pasado, lo que represen</w:t>
      </w:r>
      <w:r w:rsidR="008E62FF" w:rsidRPr="00403B39">
        <w:rPr>
          <w:rFonts w:ascii="Times New Roman" w:hAnsi="Times New Roman"/>
          <w:sz w:val="24"/>
        </w:rPr>
        <w:t xml:space="preserve">tó un crecimiento anual de 2.3%, </w:t>
      </w:r>
      <w:r w:rsidRPr="00403B39">
        <w:rPr>
          <w:rFonts w:ascii="Times New Roman" w:hAnsi="Times New Roman"/>
          <w:sz w:val="24"/>
        </w:rPr>
        <w:t>lo que equivale a 7 mil 605 millones de dólares, lo que representa un incremento de 1.6% con respecto al mismo periodo de 2016”</w:t>
      </w:r>
      <w:r w:rsidR="0026036F">
        <w:rPr>
          <w:rFonts w:ascii="Times New Roman" w:hAnsi="Times New Roman"/>
          <w:sz w:val="24"/>
        </w:rPr>
        <w:t xml:space="preserve"> </w:t>
      </w:r>
      <w:sdt>
        <w:sdtPr>
          <w:rPr>
            <w:rFonts w:ascii="Times New Roman" w:hAnsi="Times New Roman"/>
            <w:sz w:val="24"/>
          </w:rPr>
          <w:id w:val="-957490537"/>
          <w:citation/>
        </w:sdtPr>
        <w:sdtEndPr/>
        <w:sdtContent>
          <w:r w:rsidR="0026036F" w:rsidRPr="00E57584">
            <w:rPr>
              <w:rFonts w:ascii="Times New Roman" w:hAnsi="Times New Roman"/>
              <w:sz w:val="24"/>
            </w:rPr>
            <w:fldChar w:fldCharType="begin"/>
          </w:r>
          <w:r w:rsidR="005475AF">
            <w:rPr>
              <w:rFonts w:ascii="Times New Roman" w:hAnsi="Times New Roman"/>
              <w:sz w:val="24"/>
            </w:rPr>
            <w:instrText xml:space="preserve">CITATION SEC171 \p 5 \t  \l 3082 </w:instrText>
          </w:r>
          <w:r w:rsidR="0026036F" w:rsidRPr="00E57584">
            <w:rPr>
              <w:rFonts w:ascii="Times New Roman" w:hAnsi="Times New Roman"/>
              <w:sz w:val="24"/>
            </w:rPr>
            <w:fldChar w:fldCharType="separate"/>
          </w:r>
          <w:r w:rsidR="005475AF" w:rsidRPr="005475AF">
            <w:rPr>
              <w:rFonts w:ascii="Times New Roman" w:hAnsi="Times New Roman"/>
              <w:noProof/>
              <w:sz w:val="24"/>
            </w:rPr>
            <w:t>(SECTUR, 2017, pág. 5)</w:t>
          </w:r>
          <w:r w:rsidR="0026036F" w:rsidRPr="00E57584">
            <w:rPr>
              <w:rFonts w:ascii="Times New Roman" w:hAnsi="Times New Roman"/>
              <w:sz w:val="24"/>
            </w:rPr>
            <w:fldChar w:fldCharType="end"/>
          </w:r>
        </w:sdtContent>
      </w:sdt>
      <w:r w:rsidR="00365A76">
        <w:rPr>
          <w:rFonts w:ascii="Times New Roman" w:hAnsi="Times New Roman"/>
          <w:sz w:val="24"/>
        </w:rPr>
        <w:t xml:space="preserve">. </w:t>
      </w:r>
      <w:r w:rsidR="008E62FF" w:rsidRPr="00403B39">
        <w:rPr>
          <w:rFonts w:ascii="Times New Roman" w:hAnsi="Times New Roman"/>
          <w:sz w:val="24"/>
        </w:rPr>
        <w:t>Los resultados permiten observar que el turismo representa para México una de las principales actividades generadoras de empleo y de divisas.</w:t>
      </w:r>
    </w:p>
    <w:p w14:paraId="2BF37B67" w14:textId="5D4C4C50" w:rsidR="00431B70" w:rsidRPr="00403B39" w:rsidRDefault="001C2794" w:rsidP="00403B39">
      <w:pPr>
        <w:spacing w:after="0" w:line="360" w:lineRule="auto"/>
        <w:ind w:firstLine="708"/>
        <w:jc w:val="both"/>
        <w:rPr>
          <w:rFonts w:ascii="Times New Roman" w:hAnsi="Times New Roman"/>
          <w:spacing w:val="1"/>
          <w:sz w:val="24"/>
        </w:rPr>
      </w:pPr>
      <w:r w:rsidRPr="00403B39">
        <w:rPr>
          <w:rFonts w:ascii="Times New Roman" w:hAnsi="Times New Roman"/>
          <w:spacing w:val="1"/>
          <w:sz w:val="24"/>
        </w:rPr>
        <w:t xml:space="preserve">Los estudios en comunidades indígenas han permitido observar los efectos </w:t>
      </w:r>
      <w:r w:rsidR="00490E22" w:rsidRPr="00403B39">
        <w:rPr>
          <w:rFonts w:ascii="Times New Roman" w:hAnsi="Times New Roman"/>
          <w:spacing w:val="1"/>
          <w:sz w:val="24"/>
        </w:rPr>
        <w:t xml:space="preserve">del ecoturismo </w:t>
      </w:r>
      <w:r w:rsidRPr="00403B39">
        <w:rPr>
          <w:rFonts w:ascii="Times New Roman" w:hAnsi="Times New Roman"/>
          <w:spacing w:val="1"/>
          <w:sz w:val="24"/>
        </w:rPr>
        <w:t>en la cultura y en el ambiente</w:t>
      </w:r>
      <w:r w:rsidR="006E27D0" w:rsidRPr="00403B39">
        <w:rPr>
          <w:rFonts w:ascii="Times New Roman" w:hAnsi="Times New Roman"/>
          <w:spacing w:val="1"/>
          <w:sz w:val="24"/>
        </w:rPr>
        <w:t xml:space="preserve"> </w:t>
      </w:r>
      <w:r w:rsidR="003825ED" w:rsidRPr="00403B39">
        <w:rPr>
          <w:rFonts w:ascii="Times New Roman" w:hAnsi="Times New Roman"/>
          <w:noProof/>
          <w:spacing w:val="1"/>
          <w:sz w:val="24"/>
          <w:lang w:val="es-MX"/>
        </w:rPr>
        <w:t xml:space="preserve">(Velázquez-Sánchez, Gómez-Velázquez, Bohorquez Canseco, Solana Vásquez, </w:t>
      </w:r>
      <w:r w:rsidR="003825ED">
        <w:rPr>
          <w:rFonts w:ascii="Times New Roman" w:hAnsi="Times New Roman"/>
          <w:noProof/>
          <w:spacing w:val="1"/>
          <w:sz w:val="24"/>
          <w:lang w:val="es-MX"/>
        </w:rPr>
        <w:t>y</w:t>
      </w:r>
      <w:r w:rsidR="003825ED" w:rsidRPr="00403B39">
        <w:rPr>
          <w:rFonts w:ascii="Times New Roman" w:hAnsi="Times New Roman"/>
          <w:noProof/>
          <w:spacing w:val="1"/>
          <w:sz w:val="24"/>
          <w:lang w:val="es-MX"/>
        </w:rPr>
        <w:t xml:space="preserve"> Pérez Delgadillo, </w:t>
      </w:r>
      <w:sdt>
        <w:sdtPr>
          <w:rPr>
            <w:rFonts w:ascii="Times New Roman" w:hAnsi="Times New Roman"/>
            <w:noProof/>
            <w:spacing w:val="1"/>
            <w:sz w:val="24"/>
            <w:lang w:val="es-MX"/>
          </w:rPr>
          <w:id w:val="-2092312451"/>
          <w:citation/>
        </w:sdtPr>
        <w:sdtEndPr/>
        <w:sdtContent>
          <w:r w:rsidR="001313FC">
            <w:rPr>
              <w:rFonts w:ascii="Times New Roman" w:hAnsi="Times New Roman"/>
              <w:noProof/>
              <w:spacing w:val="1"/>
              <w:sz w:val="24"/>
              <w:lang w:val="es-MX"/>
            </w:rPr>
            <w:fldChar w:fldCharType="begin"/>
          </w:r>
          <w:r w:rsidR="000F0276">
            <w:rPr>
              <w:rFonts w:ascii="Times New Roman" w:hAnsi="Times New Roman"/>
              <w:noProof/>
              <w:spacing w:val="1"/>
              <w:sz w:val="24"/>
              <w:lang w:val="es-MX"/>
            </w:rPr>
            <w:instrText xml:space="preserve">CITATION Vel15 \p 74 \n  \t  \l 2058 </w:instrText>
          </w:r>
          <w:r w:rsidR="001313FC">
            <w:rPr>
              <w:rFonts w:ascii="Times New Roman" w:hAnsi="Times New Roman"/>
              <w:noProof/>
              <w:spacing w:val="1"/>
              <w:sz w:val="24"/>
              <w:lang w:val="es-MX"/>
            </w:rPr>
            <w:fldChar w:fldCharType="separate"/>
          </w:r>
          <w:r w:rsidR="000F0276" w:rsidRPr="000F0276">
            <w:rPr>
              <w:rFonts w:ascii="Times New Roman" w:hAnsi="Times New Roman"/>
              <w:noProof/>
              <w:spacing w:val="1"/>
              <w:sz w:val="24"/>
              <w:lang w:val="es-MX"/>
            </w:rPr>
            <w:t>(2015, pág. 74)</w:t>
          </w:r>
          <w:r w:rsidR="001313FC">
            <w:rPr>
              <w:rFonts w:ascii="Times New Roman" w:hAnsi="Times New Roman"/>
              <w:noProof/>
              <w:spacing w:val="1"/>
              <w:sz w:val="24"/>
              <w:lang w:val="es-MX"/>
            </w:rPr>
            <w:fldChar w:fldCharType="end"/>
          </w:r>
        </w:sdtContent>
      </w:sdt>
      <w:r w:rsidR="001313FC">
        <w:rPr>
          <w:rFonts w:ascii="Times New Roman" w:hAnsi="Times New Roman"/>
          <w:noProof/>
          <w:spacing w:val="1"/>
          <w:sz w:val="24"/>
          <w:lang w:val="es-MX"/>
        </w:rPr>
        <w:t>.</w:t>
      </w:r>
      <w:r w:rsidR="00636209">
        <w:rPr>
          <w:rFonts w:ascii="Times New Roman" w:hAnsi="Times New Roman"/>
          <w:spacing w:val="1"/>
          <w:sz w:val="24"/>
        </w:rPr>
        <w:t xml:space="preserve"> S</w:t>
      </w:r>
      <w:r w:rsidR="001A26F0" w:rsidRPr="00403B39">
        <w:rPr>
          <w:rFonts w:ascii="Times New Roman" w:hAnsi="Times New Roman"/>
          <w:spacing w:val="1"/>
          <w:sz w:val="24"/>
        </w:rPr>
        <w:t>e han observado algunas acci</w:t>
      </w:r>
      <w:r w:rsidR="00A71334" w:rsidRPr="00403B39">
        <w:rPr>
          <w:rFonts w:ascii="Times New Roman" w:hAnsi="Times New Roman"/>
          <w:spacing w:val="1"/>
          <w:sz w:val="24"/>
        </w:rPr>
        <w:t xml:space="preserve">ones de adecuación ante la </w:t>
      </w:r>
      <w:r w:rsidR="007E5564" w:rsidRPr="00403B39">
        <w:rPr>
          <w:rFonts w:ascii="Times New Roman" w:hAnsi="Times New Roman"/>
          <w:spacing w:val="1"/>
          <w:sz w:val="24"/>
        </w:rPr>
        <w:t xml:space="preserve">presencia de elementos modernos en las comunidades </w:t>
      </w:r>
      <w:r w:rsidR="006F6635" w:rsidRPr="00403B39">
        <w:rPr>
          <w:rFonts w:ascii="Times New Roman" w:hAnsi="Times New Roman"/>
          <w:spacing w:val="1"/>
          <w:sz w:val="24"/>
        </w:rPr>
        <w:t>indígenas</w:t>
      </w:r>
      <w:r w:rsidR="00A71334" w:rsidRPr="00403B39">
        <w:rPr>
          <w:rFonts w:ascii="Times New Roman" w:hAnsi="Times New Roman"/>
          <w:spacing w:val="1"/>
          <w:sz w:val="24"/>
        </w:rPr>
        <w:t xml:space="preserve"> </w:t>
      </w:r>
      <w:r w:rsidR="00B3066B" w:rsidRPr="00403B39">
        <w:rPr>
          <w:rFonts w:ascii="Times New Roman" w:hAnsi="Times New Roman"/>
          <w:spacing w:val="1"/>
          <w:sz w:val="24"/>
        </w:rPr>
        <w:t>(</w:t>
      </w:r>
      <w:r w:rsidR="00A71334" w:rsidRPr="00403B39">
        <w:rPr>
          <w:rFonts w:ascii="Times New Roman" w:hAnsi="Times New Roman"/>
          <w:spacing w:val="1"/>
          <w:sz w:val="24"/>
        </w:rPr>
        <w:t>Velázquez-Sánchez</w:t>
      </w:r>
      <w:r w:rsidR="00636209">
        <w:rPr>
          <w:rFonts w:ascii="Times New Roman" w:hAnsi="Times New Roman"/>
          <w:spacing w:val="1"/>
          <w:sz w:val="24"/>
        </w:rPr>
        <w:t>,</w:t>
      </w:r>
      <w:r w:rsidR="00A71334" w:rsidRPr="00403B39">
        <w:rPr>
          <w:rFonts w:ascii="Times New Roman" w:hAnsi="Times New Roman"/>
          <w:spacing w:val="1"/>
          <w:sz w:val="24"/>
        </w:rPr>
        <w:t xml:space="preserve"> </w:t>
      </w:r>
      <w:r w:rsidR="00F564D7" w:rsidRPr="00403B39">
        <w:rPr>
          <w:rFonts w:ascii="Times New Roman" w:hAnsi="Times New Roman"/>
          <w:i/>
          <w:spacing w:val="1"/>
          <w:sz w:val="24"/>
        </w:rPr>
        <w:t>et al</w:t>
      </w:r>
      <w:r w:rsidR="00F564D7" w:rsidRPr="00403B39">
        <w:rPr>
          <w:rFonts w:ascii="Times New Roman" w:hAnsi="Times New Roman"/>
          <w:spacing w:val="1"/>
          <w:sz w:val="24"/>
        </w:rPr>
        <w:t>.</w:t>
      </w:r>
      <w:r w:rsidR="00636209">
        <w:rPr>
          <w:rFonts w:ascii="Times New Roman" w:hAnsi="Times New Roman"/>
          <w:spacing w:val="1"/>
          <w:sz w:val="24"/>
        </w:rPr>
        <w:t>,</w:t>
      </w:r>
      <w:r w:rsidR="00B3066B" w:rsidRPr="00403B39">
        <w:rPr>
          <w:rFonts w:ascii="Times New Roman" w:hAnsi="Times New Roman"/>
          <w:spacing w:val="1"/>
          <w:sz w:val="24"/>
        </w:rPr>
        <w:t xml:space="preserve"> 201</w:t>
      </w:r>
      <w:r w:rsidR="001313FC">
        <w:rPr>
          <w:rFonts w:ascii="Times New Roman" w:hAnsi="Times New Roman"/>
          <w:spacing w:val="1"/>
          <w:sz w:val="24"/>
        </w:rPr>
        <w:t>7</w:t>
      </w:r>
      <w:r w:rsidR="009E3E07">
        <w:rPr>
          <w:rFonts w:ascii="Times New Roman" w:hAnsi="Times New Roman"/>
          <w:spacing w:val="1"/>
          <w:sz w:val="24"/>
        </w:rPr>
        <w:t xml:space="preserve"> pág.</w:t>
      </w:r>
      <w:r w:rsidR="0033382A">
        <w:rPr>
          <w:rFonts w:ascii="Times New Roman" w:hAnsi="Times New Roman"/>
          <w:spacing w:val="1"/>
          <w:sz w:val="24"/>
        </w:rPr>
        <w:t xml:space="preserve"> </w:t>
      </w:r>
      <w:r w:rsidR="009E3E07">
        <w:rPr>
          <w:rFonts w:ascii="Times New Roman" w:hAnsi="Times New Roman"/>
          <w:spacing w:val="1"/>
          <w:sz w:val="24"/>
        </w:rPr>
        <w:t>64)</w:t>
      </w:r>
      <w:r w:rsidR="00636209">
        <w:rPr>
          <w:rFonts w:ascii="Times New Roman" w:hAnsi="Times New Roman"/>
          <w:spacing w:val="1"/>
          <w:sz w:val="24"/>
        </w:rPr>
        <w:t>. S</w:t>
      </w:r>
      <w:r w:rsidR="001A26F0" w:rsidRPr="00403B39">
        <w:rPr>
          <w:rFonts w:ascii="Times New Roman" w:hAnsi="Times New Roman"/>
          <w:spacing w:val="1"/>
          <w:sz w:val="24"/>
        </w:rPr>
        <w:t xml:space="preserve">in embargo, no existe evidencia que permita comprender las acciones que realizan las comunidades indígenas para adecuar </w:t>
      </w:r>
      <w:r w:rsidR="00231528" w:rsidRPr="00403B39">
        <w:rPr>
          <w:rFonts w:ascii="Times New Roman" w:hAnsi="Times New Roman"/>
          <w:spacing w:val="1"/>
          <w:sz w:val="24"/>
        </w:rPr>
        <w:t>las actividades para prestar servicios de ecoturismo y para acatar lo establecido por el marco normativo oficial</w:t>
      </w:r>
      <w:r w:rsidR="00B71C30">
        <w:rPr>
          <w:rFonts w:ascii="Times New Roman" w:hAnsi="Times New Roman"/>
          <w:spacing w:val="1"/>
          <w:sz w:val="24"/>
        </w:rPr>
        <w:t>,</w:t>
      </w:r>
      <w:r w:rsidR="00231528" w:rsidRPr="00403B39">
        <w:rPr>
          <w:rFonts w:ascii="Times New Roman" w:hAnsi="Times New Roman"/>
          <w:spacing w:val="1"/>
          <w:sz w:val="24"/>
        </w:rPr>
        <w:t xml:space="preserve"> dentro de</w:t>
      </w:r>
      <w:r w:rsidR="001A26F0" w:rsidRPr="00403B39">
        <w:rPr>
          <w:rFonts w:ascii="Times New Roman" w:hAnsi="Times New Roman"/>
          <w:spacing w:val="1"/>
          <w:sz w:val="24"/>
        </w:rPr>
        <w:t xml:space="preserve"> la estructura de </w:t>
      </w:r>
      <w:r w:rsidR="00231528" w:rsidRPr="00403B39">
        <w:rPr>
          <w:rFonts w:ascii="Times New Roman" w:hAnsi="Times New Roman"/>
          <w:spacing w:val="1"/>
          <w:sz w:val="24"/>
        </w:rPr>
        <w:t>una</w:t>
      </w:r>
      <w:r w:rsidR="001A26F0" w:rsidRPr="00403B39">
        <w:rPr>
          <w:rFonts w:ascii="Times New Roman" w:hAnsi="Times New Roman"/>
          <w:spacing w:val="1"/>
          <w:sz w:val="24"/>
        </w:rPr>
        <w:t xml:space="preserve"> organizació</w:t>
      </w:r>
      <w:r w:rsidR="00142C46" w:rsidRPr="00403B39">
        <w:rPr>
          <w:rFonts w:ascii="Times New Roman" w:hAnsi="Times New Roman"/>
          <w:spacing w:val="1"/>
          <w:sz w:val="24"/>
        </w:rPr>
        <w:t xml:space="preserve">n </w:t>
      </w:r>
      <w:r w:rsidR="00231528" w:rsidRPr="00403B39">
        <w:rPr>
          <w:rFonts w:ascii="Times New Roman" w:hAnsi="Times New Roman"/>
          <w:spacing w:val="1"/>
          <w:sz w:val="24"/>
        </w:rPr>
        <w:t>tradicional</w:t>
      </w:r>
      <w:r w:rsidR="00B71C30">
        <w:rPr>
          <w:rFonts w:ascii="Times New Roman" w:hAnsi="Times New Roman"/>
          <w:spacing w:val="1"/>
          <w:sz w:val="24"/>
        </w:rPr>
        <w:t>,</w:t>
      </w:r>
      <w:r w:rsidR="00231528" w:rsidRPr="00403B39">
        <w:rPr>
          <w:rFonts w:ascii="Times New Roman" w:hAnsi="Times New Roman"/>
          <w:spacing w:val="1"/>
          <w:sz w:val="24"/>
        </w:rPr>
        <w:t xml:space="preserve"> basada en la cosmovisión comunitaria</w:t>
      </w:r>
      <w:r w:rsidR="00431B70" w:rsidRPr="00403B39">
        <w:rPr>
          <w:rFonts w:ascii="Times New Roman" w:hAnsi="Times New Roman"/>
          <w:spacing w:val="1"/>
          <w:sz w:val="24"/>
        </w:rPr>
        <w:t xml:space="preserve">. Debido a la falta de información surgió la siguiente </w:t>
      </w:r>
      <w:r w:rsidR="00231528" w:rsidRPr="00403B39">
        <w:rPr>
          <w:rFonts w:ascii="Times New Roman" w:hAnsi="Times New Roman"/>
          <w:spacing w:val="1"/>
          <w:sz w:val="24"/>
        </w:rPr>
        <w:t>pregunta de investigación</w:t>
      </w:r>
      <w:r w:rsidR="00B71C30">
        <w:rPr>
          <w:rFonts w:ascii="Times New Roman" w:hAnsi="Times New Roman"/>
          <w:spacing w:val="1"/>
          <w:sz w:val="24"/>
        </w:rPr>
        <w:t>:</w:t>
      </w:r>
      <w:r w:rsidR="00231528" w:rsidRPr="00403B39">
        <w:rPr>
          <w:rFonts w:ascii="Times New Roman" w:hAnsi="Times New Roman"/>
          <w:spacing w:val="1"/>
          <w:sz w:val="24"/>
        </w:rPr>
        <w:t xml:space="preserve"> ¿Cuáles son las acciones de adecuación que realizan las comunidades indígenas para prestar servicio de ecoturismo y para integrar el marco normativo oficial</w:t>
      </w:r>
      <w:r w:rsidR="00431B70" w:rsidRPr="00403B39">
        <w:rPr>
          <w:rFonts w:ascii="Times New Roman" w:hAnsi="Times New Roman"/>
          <w:spacing w:val="1"/>
          <w:sz w:val="24"/>
        </w:rPr>
        <w:t xml:space="preserve">? </w:t>
      </w:r>
      <w:r w:rsidR="00A05203">
        <w:rPr>
          <w:rFonts w:ascii="Times New Roman" w:hAnsi="Times New Roman"/>
          <w:spacing w:val="1"/>
          <w:sz w:val="24"/>
        </w:rPr>
        <w:t>S</w:t>
      </w:r>
      <w:r w:rsidR="00431B70" w:rsidRPr="00403B39">
        <w:rPr>
          <w:rFonts w:ascii="Times New Roman" w:hAnsi="Times New Roman"/>
          <w:spacing w:val="1"/>
          <w:sz w:val="24"/>
        </w:rPr>
        <w:t>e planteó como objetivo</w:t>
      </w:r>
      <w:r w:rsidR="00A05203">
        <w:rPr>
          <w:rFonts w:ascii="Times New Roman" w:hAnsi="Times New Roman"/>
          <w:spacing w:val="1"/>
          <w:sz w:val="24"/>
        </w:rPr>
        <w:t xml:space="preserve"> a</w:t>
      </w:r>
      <w:r w:rsidR="00431B70" w:rsidRPr="00403B39">
        <w:rPr>
          <w:rFonts w:ascii="Times New Roman" w:hAnsi="Times New Roman"/>
          <w:spacing w:val="1"/>
          <w:sz w:val="24"/>
        </w:rPr>
        <w:t xml:space="preserve">nalizar la adecuación a la </w:t>
      </w:r>
      <w:r w:rsidR="00431B70" w:rsidRPr="00403B39">
        <w:rPr>
          <w:rFonts w:ascii="Times New Roman" w:hAnsi="Times New Roman"/>
          <w:spacing w:val="1"/>
          <w:sz w:val="24"/>
        </w:rPr>
        <w:lastRenderedPageBreak/>
        <w:t xml:space="preserve">sustentabilidad comunitaria de las comunidades indígenas ante el marco normativo y </w:t>
      </w:r>
      <w:r w:rsidR="0006329C" w:rsidRPr="00403B39">
        <w:rPr>
          <w:rFonts w:ascii="Times New Roman" w:hAnsi="Times New Roman"/>
          <w:spacing w:val="1"/>
          <w:sz w:val="24"/>
        </w:rPr>
        <w:t>el</w:t>
      </w:r>
      <w:r w:rsidR="00431B70" w:rsidRPr="00403B39">
        <w:rPr>
          <w:rFonts w:ascii="Times New Roman" w:hAnsi="Times New Roman"/>
          <w:spacing w:val="1"/>
          <w:sz w:val="24"/>
        </w:rPr>
        <w:t xml:space="preserve"> ecoturismo.</w:t>
      </w:r>
    </w:p>
    <w:p w14:paraId="69463243" w14:textId="54183C11" w:rsidR="0020467A" w:rsidRPr="000427C4" w:rsidRDefault="00231528" w:rsidP="00403B39">
      <w:pPr>
        <w:spacing w:after="0" w:line="360" w:lineRule="auto"/>
        <w:ind w:firstLine="708"/>
        <w:jc w:val="both"/>
        <w:rPr>
          <w:rFonts w:ascii="Times New Roman" w:hAnsi="Times New Roman"/>
          <w:spacing w:val="1"/>
        </w:rPr>
      </w:pPr>
      <w:r w:rsidRPr="00403B39">
        <w:rPr>
          <w:rFonts w:ascii="Times New Roman" w:hAnsi="Times New Roman"/>
          <w:spacing w:val="1"/>
          <w:sz w:val="24"/>
        </w:rPr>
        <w:t xml:space="preserve">Con base en las premisas </w:t>
      </w:r>
      <w:r w:rsidR="00431B70" w:rsidRPr="00403B39">
        <w:rPr>
          <w:rFonts w:ascii="Times New Roman" w:hAnsi="Times New Roman"/>
          <w:spacing w:val="1"/>
          <w:sz w:val="24"/>
        </w:rPr>
        <w:t>mostradas</w:t>
      </w:r>
      <w:r w:rsidRPr="00403B39">
        <w:rPr>
          <w:rFonts w:ascii="Times New Roman" w:hAnsi="Times New Roman"/>
          <w:spacing w:val="1"/>
          <w:sz w:val="24"/>
        </w:rPr>
        <w:t xml:space="preserve"> por Velázquez</w:t>
      </w:r>
      <w:r w:rsidR="00FA4269" w:rsidRPr="00403B39">
        <w:rPr>
          <w:rFonts w:ascii="Times New Roman" w:hAnsi="Times New Roman"/>
          <w:spacing w:val="1"/>
          <w:sz w:val="24"/>
        </w:rPr>
        <w:t>-Sánchez</w:t>
      </w:r>
      <w:r w:rsidR="00694456">
        <w:rPr>
          <w:rFonts w:ascii="Times New Roman" w:hAnsi="Times New Roman"/>
          <w:spacing w:val="1"/>
          <w:sz w:val="24"/>
        </w:rPr>
        <w:t>,</w:t>
      </w:r>
      <w:r w:rsidRPr="00403B39">
        <w:rPr>
          <w:rFonts w:ascii="Times New Roman" w:hAnsi="Times New Roman"/>
          <w:spacing w:val="1"/>
          <w:sz w:val="24"/>
        </w:rPr>
        <w:t xml:space="preserve"> </w:t>
      </w:r>
      <w:r w:rsidRPr="00403B39">
        <w:rPr>
          <w:rFonts w:ascii="Times New Roman" w:hAnsi="Times New Roman"/>
          <w:i/>
          <w:spacing w:val="1"/>
          <w:sz w:val="24"/>
        </w:rPr>
        <w:t>et al</w:t>
      </w:r>
      <w:r w:rsidR="00F564D7" w:rsidRPr="00403B39">
        <w:rPr>
          <w:rFonts w:ascii="Times New Roman" w:hAnsi="Times New Roman"/>
          <w:spacing w:val="1"/>
          <w:sz w:val="24"/>
        </w:rPr>
        <w:t>.</w:t>
      </w:r>
      <w:r w:rsidR="00431B70" w:rsidRPr="00403B39">
        <w:rPr>
          <w:rFonts w:ascii="Times New Roman" w:hAnsi="Times New Roman"/>
          <w:spacing w:val="1"/>
          <w:sz w:val="24"/>
        </w:rPr>
        <w:t xml:space="preserve">, </w:t>
      </w:r>
      <w:r w:rsidRPr="00403B39">
        <w:rPr>
          <w:rFonts w:ascii="Times New Roman" w:hAnsi="Times New Roman"/>
          <w:spacing w:val="1"/>
          <w:sz w:val="24"/>
        </w:rPr>
        <w:t xml:space="preserve">en cuanto a la </w:t>
      </w:r>
      <w:r w:rsidR="006F6635" w:rsidRPr="00403B39">
        <w:rPr>
          <w:rFonts w:ascii="Times New Roman" w:hAnsi="Times New Roman"/>
          <w:spacing w:val="1"/>
          <w:sz w:val="24"/>
        </w:rPr>
        <w:t>“</w:t>
      </w:r>
      <w:r w:rsidRPr="00403B39">
        <w:rPr>
          <w:rFonts w:ascii="Times New Roman" w:hAnsi="Times New Roman"/>
          <w:spacing w:val="1"/>
          <w:sz w:val="24"/>
        </w:rPr>
        <w:t xml:space="preserve">adecuación que realizan las comunidades indígenas ante elementos ajenos a su </w:t>
      </w:r>
      <w:proofErr w:type="spellStart"/>
      <w:r w:rsidRPr="00403B39">
        <w:rPr>
          <w:rFonts w:ascii="Times New Roman" w:hAnsi="Times New Roman"/>
          <w:spacing w:val="1"/>
          <w:sz w:val="24"/>
        </w:rPr>
        <w:t>comunalidad</w:t>
      </w:r>
      <w:proofErr w:type="spellEnd"/>
      <w:r w:rsidR="006F6635" w:rsidRPr="00403B39">
        <w:rPr>
          <w:rFonts w:ascii="Times New Roman" w:hAnsi="Times New Roman"/>
          <w:spacing w:val="1"/>
          <w:sz w:val="24"/>
        </w:rPr>
        <w:t>”</w:t>
      </w:r>
      <w:r w:rsidR="001025BA">
        <w:rPr>
          <w:rFonts w:ascii="Times New Roman" w:hAnsi="Times New Roman"/>
          <w:spacing w:val="1"/>
          <w:sz w:val="24"/>
        </w:rPr>
        <w:t xml:space="preserve"> </w:t>
      </w:r>
      <w:r w:rsidR="001025BA" w:rsidRPr="00E57584">
        <w:rPr>
          <w:rFonts w:ascii="Times New Roman" w:hAnsi="Times New Roman"/>
          <w:noProof/>
          <w:spacing w:val="1"/>
          <w:sz w:val="24"/>
          <w:lang w:val="es-MX"/>
        </w:rPr>
        <w:t>(201</w:t>
      </w:r>
      <w:r w:rsidR="009E3E07">
        <w:rPr>
          <w:rFonts w:ascii="Times New Roman" w:hAnsi="Times New Roman"/>
          <w:noProof/>
          <w:spacing w:val="1"/>
          <w:sz w:val="24"/>
          <w:lang w:val="es-MX"/>
        </w:rPr>
        <w:t>7 pág. 79</w:t>
      </w:r>
      <w:r w:rsidR="001025BA" w:rsidRPr="00E57584">
        <w:rPr>
          <w:rFonts w:ascii="Times New Roman" w:hAnsi="Times New Roman"/>
          <w:noProof/>
          <w:spacing w:val="1"/>
          <w:sz w:val="24"/>
          <w:lang w:val="es-MX"/>
        </w:rPr>
        <w:t>)</w:t>
      </w:r>
      <w:r w:rsidR="00431B70" w:rsidRPr="00403B39">
        <w:rPr>
          <w:rFonts w:ascii="Times New Roman" w:hAnsi="Times New Roman"/>
          <w:spacing w:val="1"/>
          <w:sz w:val="24"/>
        </w:rPr>
        <w:t xml:space="preserve">, se formuló la siguiente </w:t>
      </w:r>
      <w:r w:rsidRPr="00403B39">
        <w:rPr>
          <w:rFonts w:ascii="Times New Roman" w:hAnsi="Times New Roman"/>
          <w:spacing w:val="1"/>
          <w:sz w:val="24"/>
        </w:rPr>
        <w:t>hipótesis</w:t>
      </w:r>
      <w:r w:rsidR="008702A4">
        <w:rPr>
          <w:rFonts w:ascii="Times New Roman" w:hAnsi="Times New Roman"/>
          <w:spacing w:val="1"/>
          <w:sz w:val="24"/>
        </w:rPr>
        <w:t>:</w:t>
      </w:r>
      <w:r w:rsidR="008702A4" w:rsidRPr="00403B39">
        <w:rPr>
          <w:rFonts w:ascii="Times New Roman" w:hAnsi="Times New Roman"/>
          <w:spacing w:val="1"/>
          <w:sz w:val="24"/>
        </w:rPr>
        <w:t xml:space="preserve"> </w:t>
      </w:r>
      <w:r w:rsidRPr="00403B39">
        <w:rPr>
          <w:rFonts w:ascii="Times New Roman" w:hAnsi="Times New Roman"/>
          <w:spacing w:val="1"/>
          <w:sz w:val="24"/>
        </w:rPr>
        <w:t xml:space="preserve">las comunidades indígenas adecuan a su organización tradicional y a su cosmovisión las actividades de ecoturismo y </w:t>
      </w:r>
      <w:r w:rsidR="008702A4">
        <w:rPr>
          <w:rFonts w:ascii="Times New Roman" w:hAnsi="Times New Roman"/>
          <w:spacing w:val="1"/>
          <w:sz w:val="24"/>
        </w:rPr>
        <w:t>d</w:t>
      </w:r>
      <w:r w:rsidRPr="00403B39">
        <w:rPr>
          <w:rFonts w:ascii="Times New Roman" w:hAnsi="Times New Roman"/>
          <w:spacing w:val="1"/>
          <w:sz w:val="24"/>
        </w:rPr>
        <w:t>el marco normativo oficial</w:t>
      </w:r>
      <w:r w:rsidR="001A26F0" w:rsidRPr="00403B39">
        <w:rPr>
          <w:rFonts w:ascii="Times New Roman" w:hAnsi="Times New Roman"/>
          <w:spacing w:val="1"/>
          <w:sz w:val="24"/>
        </w:rPr>
        <w:t>.</w:t>
      </w:r>
      <w:r w:rsidR="00431B70" w:rsidRPr="00403B39">
        <w:rPr>
          <w:rFonts w:ascii="Times New Roman" w:hAnsi="Times New Roman"/>
          <w:spacing w:val="1"/>
          <w:sz w:val="24"/>
        </w:rPr>
        <w:t xml:space="preserve"> </w:t>
      </w:r>
      <w:r w:rsidR="002D1FA1" w:rsidRPr="00403B39">
        <w:rPr>
          <w:rFonts w:ascii="Times New Roman" w:hAnsi="Times New Roman"/>
          <w:spacing w:val="1"/>
          <w:sz w:val="24"/>
        </w:rPr>
        <w:t>Por lo anteri</w:t>
      </w:r>
      <w:r w:rsidR="0020467A" w:rsidRPr="00403B39">
        <w:rPr>
          <w:rFonts w:ascii="Times New Roman" w:hAnsi="Times New Roman"/>
          <w:spacing w:val="1"/>
          <w:sz w:val="24"/>
        </w:rPr>
        <w:t>or</w:t>
      </w:r>
      <w:r w:rsidR="008702A4">
        <w:rPr>
          <w:rFonts w:ascii="Times New Roman" w:hAnsi="Times New Roman"/>
          <w:spacing w:val="1"/>
          <w:sz w:val="24"/>
        </w:rPr>
        <w:t>,</w:t>
      </w:r>
      <w:r w:rsidR="0020467A" w:rsidRPr="00403B39">
        <w:rPr>
          <w:rFonts w:ascii="Times New Roman" w:hAnsi="Times New Roman"/>
          <w:spacing w:val="1"/>
          <w:sz w:val="24"/>
        </w:rPr>
        <w:t xml:space="preserve"> este estudio </w:t>
      </w:r>
      <w:r w:rsidR="00431B70" w:rsidRPr="00403B39">
        <w:rPr>
          <w:rFonts w:ascii="Times New Roman" w:hAnsi="Times New Roman"/>
          <w:spacing w:val="1"/>
          <w:sz w:val="24"/>
        </w:rPr>
        <w:t>provee información</w:t>
      </w:r>
      <w:r w:rsidR="002D1FA1" w:rsidRPr="00403B39">
        <w:rPr>
          <w:rFonts w:ascii="Times New Roman" w:hAnsi="Times New Roman"/>
          <w:spacing w:val="1"/>
          <w:sz w:val="24"/>
        </w:rPr>
        <w:t xml:space="preserve"> sobre la importancia de </w:t>
      </w:r>
      <w:r w:rsidR="009E7107" w:rsidRPr="00403B39">
        <w:rPr>
          <w:rFonts w:ascii="Times New Roman" w:hAnsi="Times New Roman"/>
          <w:spacing w:val="1"/>
          <w:sz w:val="24"/>
        </w:rPr>
        <w:t>identificar</w:t>
      </w:r>
      <w:r w:rsidR="002D1FA1" w:rsidRPr="00403B39">
        <w:rPr>
          <w:rFonts w:ascii="Times New Roman" w:hAnsi="Times New Roman"/>
          <w:spacing w:val="1"/>
          <w:sz w:val="24"/>
        </w:rPr>
        <w:t xml:space="preserve"> </w:t>
      </w:r>
      <w:r w:rsidR="003B1EC5" w:rsidRPr="00403B39">
        <w:rPr>
          <w:rFonts w:ascii="Times New Roman" w:hAnsi="Times New Roman"/>
          <w:spacing w:val="1"/>
          <w:sz w:val="24"/>
        </w:rPr>
        <w:t xml:space="preserve">las </w:t>
      </w:r>
      <w:r w:rsidR="007E43E3" w:rsidRPr="00403B39">
        <w:rPr>
          <w:rFonts w:ascii="Times New Roman" w:hAnsi="Times New Roman"/>
          <w:spacing w:val="1"/>
          <w:sz w:val="24"/>
        </w:rPr>
        <w:t>implicaciones</w:t>
      </w:r>
      <w:r w:rsidR="003B1EC5" w:rsidRPr="00403B39">
        <w:rPr>
          <w:rFonts w:ascii="Times New Roman" w:hAnsi="Times New Roman"/>
          <w:spacing w:val="1"/>
          <w:sz w:val="24"/>
        </w:rPr>
        <w:t xml:space="preserve"> de</w:t>
      </w:r>
      <w:r w:rsidR="007E43E3" w:rsidRPr="00403B39">
        <w:rPr>
          <w:rFonts w:ascii="Times New Roman" w:hAnsi="Times New Roman"/>
          <w:spacing w:val="1"/>
          <w:sz w:val="24"/>
        </w:rPr>
        <w:t>l marco normativo en</w:t>
      </w:r>
      <w:r w:rsidR="003B1EC5" w:rsidRPr="00403B39">
        <w:rPr>
          <w:rFonts w:ascii="Times New Roman" w:hAnsi="Times New Roman"/>
          <w:spacing w:val="1"/>
          <w:sz w:val="24"/>
        </w:rPr>
        <w:t xml:space="preserve"> las comun</w:t>
      </w:r>
      <w:r w:rsidR="007E43E3" w:rsidRPr="00403B39">
        <w:rPr>
          <w:rFonts w:ascii="Times New Roman" w:hAnsi="Times New Roman"/>
          <w:spacing w:val="1"/>
          <w:sz w:val="24"/>
        </w:rPr>
        <w:t>idades</w:t>
      </w:r>
      <w:r w:rsidR="003B1EC5" w:rsidRPr="00403B39">
        <w:rPr>
          <w:rFonts w:ascii="Times New Roman" w:hAnsi="Times New Roman"/>
          <w:spacing w:val="1"/>
          <w:sz w:val="24"/>
        </w:rPr>
        <w:t xml:space="preserve"> </w:t>
      </w:r>
      <w:r w:rsidR="007E43E3" w:rsidRPr="00403B39">
        <w:rPr>
          <w:rFonts w:ascii="Times New Roman" w:hAnsi="Times New Roman"/>
          <w:spacing w:val="1"/>
          <w:sz w:val="24"/>
        </w:rPr>
        <w:t>indígenas</w:t>
      </w:r>
      <w:r w:rsidR="003B1EC5" w:rsidRPr="00403B39">
        <w:rPr>
          <w:rFonts w:ascii="Times New Roman" w:hAnsi="Times New Roman"/>
          <w:spacing w:val="1"/>
          <w:sz w:val="24"/>
        </w:rPr>
        <w:t xml:space="preserve"> con</w:t>
      </w:r>
      <w:r w:rsidR="002D1FA1" w:rsidRPr="00403B39">
        <w:rPr>
          <w:rFonts w:ascii="Times New Roman" w:hAnsi="Times New Roman"/>
          <w:spacing w:val="1"/>
          <w:sz w:val="24"/>
        </w:rPr>
        <w:t xml:space="preserve"> ecoturismo</w:t>
      </w:r>
      <w:r w:rsidR="008702A4">
        <w:rPr>
          <w:rFonts w:ascii="Times New Roman" w:hAnsi="Times New Roman"/>
          <w:spacing w:val="1"/>
          <w:sz w:val="24"/>
        </w:rPr>
        <w:t>,</w:t>
      </w:r>
      <w:r w:rsidR="00C534C1" w:rsidRPr="00403B39">
        <w:rPr>
          <w:rFonts w:ascii="Times New Roman" w:hAnsi="Times New Roman"/>
          <w:spacing w:val="1"/>
          <w:sz w:val="24"/>
        </w:rPr>
        <w:t xml:space="preserve"> y </w:t>
      </w:r>
      <w:r w:rsidR="008702A4" w:rsidRPr="00403B39">
        <w:rPr>
          <w:rFonts w:ascii="Times New Roman" w:hAnsi="Times New Roman"/>
          <w:spacing w:val="1"/>
          <w:sz w:val="24"/>
        </w:rPr>
        <w:t>c</w:t>
      </w:r>
      <w:r w:rsidR="008702A4">
        <w:rPr>
          <w:rFonts w:ascii="Times New Roman" w:hAnsi="Times New Roman"/>
          <w:spacing w:val="1"/>
          <w:sz w:val="24"/>
        </w:rPr>
        <w:t>ó</w:t>
      </w:r>
      <w:r w:rsidR="008702A4" w:rsidRPr="00403B39">
        <w:rPr>
          <w:rFonts w:ascii="Times New Roman" w:hAnsi="Times New Roman"/>
          <w:spacing w:val="1"/>
          <w:sz w:val="24"/>
        </w:rPr>
        <w:t xml:space="preserve">mo </w:t>
      </w:r>
      <w:r w:rsidR="0020467A" w:rsidRPr="00403B39">
        <w:rPr>
          <w:rFonts w:ascii="Times New Roman" w:hAnsi="Times New Roman"/>
          <w:spacing w:val="1"/>
          <w:sz w:val="24"/>
        </w:rPr>
        <w:t xml:space="preserve">éstas realizan adecuaciones de lo moderno a lo originario, representando esto </w:t>
      </w:r>
      <w:r w:rsidR="00C534C1" w:rsidRPr="00403B39">
        <w:rPr>
          <w:rFonts w:ascii="Times New Roman" w:hAnsi="Times New Roman"/>
          <w:spacing w:val="1"/>
          <w:sz w:val="24"/>
        </w:rPr>
        <w:t xml:space="preserve">un atractivo para </w:t>
      </w:r>
      <w:r w:rsidR="0020467A" w:rsidRPr="00403B39">
        <w:rPr>
          <w:rFonts w:ascii="Times New Roman" w:hAnsi="Times New Roman"/>
          <w:spacing w:val="1"/>
          <w:sz w:val="24"/>
        </w:rPr>
        <w:t xml:space="preserve">el </w:t>
      </w:r>
      <w:r w:rsidR="00C534C1" w:rsidRPr="00403B39">
        <w:rPr>
          <w:rFonts w:ascii="Times New Roman" w:hAnsi="Times New Roman"/>
          <w:spacing w:val="1"/>
          <w:sz w:val="24"/>
        </w:rPr>
        <w:t>visitante</w:t>
      </w:r>
      <w:r w:rsidR="0020467A" w:rsidRPr="00403B39">
        <w:rPr>
          <w:rFonts w:ascii="Times New Roman" w:hAnsi="Times New Roman"/>
          <w:spacing w:val="1"/>
          <w:sz w:val="24"/>
        </w:rPr>
        <w:t>.</w:t>
      </w:r>
      <w:r w:rsidR="002D1FA1" w:rsidRPr="00403B39">
        <w:rPr>
          <w:rFonts w:ascii="Times New Roman" w:hAnsi="Times New Roman"/>
          <w:spacing w:val="1"/>
          <w:sz w:val="24"/>
        </w:rPr>
        <w:t xml:space="preserve"> Los resultados son importantes para los desarrolladores </w:t>
      </w:r>
      <w:r w:rsidR="0020467A" w:rsidRPr="00403B39">
        <w:rPr>
          <w:rFonts w:ascii="Times New Roman" w:hAnsi="Times New Roman"/>
          <w:spacing w:val="1"/>
          <w:sz w:val="24"/>
        </w:rPr>
        <w:t>del ecoturismo</w:t>
      </w:r>
      <w:r w:rsidR="002D1FA1" w:rsidRPr="00403B39">
        <w:rPr>
          <w:rFonts w:ascii="Times New Roman" w:hAnsi="Times New Roman"/>
          <w:spacing w:val="1"/>
          <w:sz w:val="24"/>
        </w:rPr>
        <w:t xml:space="preserve"> y para los estudiosos de</w:t>
      </w:r>
      <w:r w:rsidR="007E43E3" w:rsidRPr="00403B39">
        <w:rPr>
          <w:rFonts w:ascii="Times New Roman" w:hAnsi="Times New Roman"/>
          <w:spacing w:val="1"/>
          <w:sz w:val="24"/>
        </w:rPr>
        <w:t>l marco normativo en tér</w:t>
      </w:r>
      <w:r w:rsidR="0020467A" w:rsidRPr="00403B39">
        <w:rPr>
          <w:rFonts w:ascii="Times New Roman" w:hAnsi="Times New Roman"/>
          <w:spacing w:val="1"/>
          <w:sz w:val="24"/>
        </w:rPr>
        <w:t xml:space="preserve">minos de desarrollo sustentable. Esta investigación explica </w:t>
      </w:r>
      <w:r w:rsidR="002D1FA1" w:rsidRPr="00403B39">
        <w:rPr>
          <w:rFonts w:ascii="Times New Roman" w:hAnsi="Times New Roman"/>
          <w:spacing w:val="1"/>
          <w:sz w:val="24"/>
        </w:rPr>
        <w:t>la adecuación</w:t>
      </w:r>
      <w:r w:rsidR="007E43E3" w:rsidRPr="00403B39">
        <w:rPr>
          <w:rFonts w:ascii="Times New Roman" w:hAnsi="Times New Roman"/>
          <w:spacing w:val="1"/>
          <w:sz w:val="24"/>
        </w:rPr>
        <w:t xml:space="preserve"> de las comunidade</w:t>
      </w:r>
      <w:r w:rsidR="00F34BE4" w:rsidRPr="00403B39">
        <w:rPr>
          <w:rFonts w:ascii="Times New Roman" w:hAnsi="Times New Roman"/>
          <w:spacing w:val="1"/>
          <w:sz w:val="24"/>
        </w:rPr>
        <w:t>s indígenas a</w:t>
      </w:r>
      <w:r w:rsidR="00981DC4" w:rsidRPr="00403B39">
        <w:rPr>
          <w:rFonts w:ascii="Times New Roman" w:hAnsi="Times New Roman"/>
          <w:spacing w:val="1"/>
          <w:sz w:val="24"/>
        </w:rPr>
        <w:t>nte la</w:t>
      </w:r>
      <w:r w:rsidR="0020467A" w:rsidRPr="00403B39">
        <w:rPr>
          <w:rFonts w:ascii="Times New Roman" w:hAnsi="Times New Roman"/>
          <w:spacing w:val="1"/>
          <w:sz w:val="24"/>
        </w:rPr>
        <w:t xml:space="preserve"> normativa del Estado y la implementación del ecoturismo.</w:t>
      </w:r>
    </w:p>
    <w:p w14:paraId="2606958D" w14:textId="77777777" w:rsidR="0020467A" w:rsidRPr="00B0432F" w:rsidRDefault="0020467A" w:rsidP="00403B39">
      <w:pPr>
        <w:spacing w:after="0" w:line="360" w:lineRule="auto"/>
        <w:jc w:val="both"/>
        <w:rPr>
          <w:rFonts w:ascii="Times New Roman" w:hAnsi="Times New Roman"/>
          <w:spacing w:val="1"/>
        </w:rPr>
      </w:pPr>
    </w:p>
    <w:p w14:paraId="53AF4E25" w14:textId="6BC43DBF" w:rsidR="002D1FA1" w:rsidRPr="00403B39" w:rsidRDefault="00BD074B" w:rsidP="00403B39">
      <w:pPr>
        <w:spacing w:after="0" w:line="360" w:lineRule="auto"/>
        <w:rPr>
          <w:rFonts w:cs="Calibri"/>
          <w:b/>
          <w:color w:val="000000"/>
          <w:sz w:val="28"/>
          <w:szCs w:val="28"/>
          <w:lang w:val="es-ES_tradnl" w:eastAsia="es-MX"/>
        </w:rPr>
      </w:pPr>
      <w:r w:rsidRPr="00403B39">
        <w:rPr>
          <w:rFonts w:cs="Calibri"/>
          <w:b/>
          <w:color w:val="000000"/>
          <w:sz w:val="28"/>
          <w:szCs w:val="28"/>
          <w:lang w:val="es-ES_tradnl" w:eastAsia="es-MX"/>
        </w:rPr>
        <w:t>R</w:t>
      </w:r>
      <w:r w:rsidR="00A44C15" w:rsidRPr="00403B39">
        <w:rPr>
          <w:rFonts w:cs="Calibri"/>
          <w:b/>
          <w:color w:val="000000"/>
          <w:sz w:val="28"/>
          <w:szCs w:val="28"/>
          <w:lang w:val="es-ES_tradnl" w:eastAsia="es-MX"/>
        </w:rPr>
        <w:t>evisión de literatura</w:t>
      </w:r>
    </w:p>
    <w:p w14:paraId="0731CC27" w14:textId="081E99CD" w:rsidR="00A24FFA" w:rsidRPr="00403B39" w:rsidRDefault="00A24FFA" w:rsidP="00403B39">
      <w:pPr>
        <w:autoSpaceDE w:val="0"/>
        <w:autoSpaceDN w:val="0"/>
        <w:adjustRightInd w:val="0"/>
        <w:spacing w:after="0" w:line="360" w:lineRule="auto"/>
        <w:jc w:val="both"/>
        <w:rPr>
          <w:rFonts w:ascii="Times New Roman" w:eastAsiaTheme="minorHAnsi" w:hAnsi="Times New Roman"/>
          <w:sz w:val="24"/>
          <w:lang w:val="es-MX" w:eastAsia="en-US"/>
        </w:rPr>
      </w:pPr>
      <w:r w:rsidRPr="00403B39">
        <w:rPr>
          <w:rFonts w:ascii="Times New Roman" w:eastAsiaTheme="minorHAnsi" w:hAnsi="Times New Roman"/>
          <w:sz w:val="24"/>
          <w:lang w:val="es-MX" w:eastAsia="en-US"/>
        </w:rPr>
        <w:t>Las comunidades indígenas cuentan con formas particulares de organización</w:t>
      </w:r>
      <w:r w:rsidR="00CF042F">
        <w:rPr>
          <w:rFonts w:ascii="Times New Roman" w:eastAsiaTheme="minorHAnsi" w:hAnsi="Times New Roman"/>
          <w:sz w:val="24"/>
          <w:lang w:val="es-MX" w:eastAsia="en-US"/>
        </w:rPr>
        <w:t>,</w:t>
      </w:r>
      <w:r w:rsidRPr="00403B39">
        <w:rPr>
          <w:rFonts w:ascii="Times New Roman" w:eastAsiaTheme="minorHAnsi" w:hAnsi="Times New Roman"/>
          <w:sz w:val="24"/>
          <w:lang w:val="es-MX" w:eastAsia="en-US"/>
        </w:rPr>
        <w:t xml:space="preserve"> que pueden ser reflexionadas des</w:t>
      </w:r>
      <w:r w:rsidR="00E40A41" w:rsidRPr="00403B39">
        <w:rPr>
          <w:rFonts w:ascii="Times New Roman" w:eastAsiaTheme="minorHAnsi" w:hAnsi="Times New Roman"/>
          <w:sz w:val="24"/>
          <w:lang w:val="es-MX" w:eastAsia="en-US"/>
        </w:rPr>
        <w:t>d</w:t>
      </w:r>
      <w:r w:rsidRPr="00403B39">
        <w:rPr>
          <w:rFonts w:ascii="Times New Roman" w:eastAsiaTheme="minorHAnsi" w:hAnsi="Times New Roman"/>
          <w:sz w:val="24"/>
          <w:lang w:val="es-MX" w:eastAsia="en-US"/>
        </w:rPr>
        <w:t>e la noción de comunalidad</w:t>
      </w:r>
      <w:r w:rsidR="00E40A41" w:rsidRPr="00403B39">
        <w:rPr>
          <w:rFonts w:ascii="Times New Roman" w:eastAsiaTheme="minorHAnsi" w:hAnsi="Times New Roman"/>
          <w:sz w:val="24"/>
          <w:lang w:val="es-MX" w:eastAsia="en-US"/>
        </w:rPr>
        <w:t xml:space="preserve"> de acuerdo </w:t>
      </w:r>
      <w:r w:rsidR="00CF042F">
        <w:rPr>
          <w:rFonts w:ascii="Times New Roman" w:eastAsiaTheme="minorHAnsi" w:hAnsi="Times New Roman"/>
          <w:sz w:val="24"/>
          <w:lang w:val="es-MX" w:eastAsia="en-US"/>
        </w:rPr>
        <w:t>con</w:t>
      </w:r>
      <w:r w:rsidR="00CF042F" w:rsidRPr="00403B39">
        <w:rPr>
          <w:rFonts w:ascii="Times New Roman" w:eastAsiaTheme="minorHAnsi" w:hAnsi="Times New Roman"/>
          <w:sz w:val="24"/>
          <w:lang w:val="es-MX" w:eastAsia="en-US"/>
        </w:rPr>
        <w:t xml:space="preserve"> </w:t>
      </w:r>
      <w:r w:rsidR="00E40A41" w:rsidRPr="00403B39">
        <w:rPr>
          <w:rFonts w:ascii="Times New Roman" w:eastAsiaTheme="minorHAnsi" w:hAnsi="Times New Roman"/>
          <w:sz w:val="24"/>
          <w:lang w:val="es-MX" w:eastAsia="en-US"/>
        </w:rPr>
        <w:t xml:space="preserve">Floriberto Díaz </w:t>
      </w:r>
      <w:r w:rsidR="00CF042F" w:rsidRPr="00403B39">
        <w:rPr>
          <w:rFonts w:ascii="Times New Roman" w:eastAsiaTheme="minorHAnsi" w:hAnsi="Times New Roman"/>
          <w:noProof/>
          <w:sz w:val="24"/>
          <w:lang w:val="es-MX" w:eastAsia="en-US"/>
        </w:rPr>
        <w:t xml:space="preserve">(Robles Hernández </w:t>
      </w:r>
      <w:r w:rsidR="00CF042F">
        <w:rPr>
          <w:rFonts w:ascii="Times New Roman" w:eastAsiaTheme="minorHAnsi" w:hAnsi="Times New Roman"/>
          <w:noProof/>
          <w:sz w:val="24"/>
          <w:lang w:val="es-MX" w:eastAsia="en-US"/>
        </w:rPr>
        <w:t>y</w:t>
      </w:r>
      <w:r w:rsidR="00CF042F" w:rsidRPr="00403B39">
        <w:rPr>
          <w:rFonts w:ascii="Times New Roman" w:eastAsiaTheme="minorHAnsi" w:hAnsi="Times New Roman"/>
          <w:noProof/>
          <w:sz w:val="24"/>
          <w:lang w:val="es-MX" w:eastAsia="en-US"/>
        </w:rPr>
        <w:t xml:space="preserve"> Cardoso Jiménez, 2009)</w:t>
      </w:r>
      <w:r w:rsidRPr="00403B39">
        <w:rPr>
          <w:rFonts w:ascii="Times New Roman" w:eastAsiaTheme="minorHAnsi" w:hAnsi="Times New Roman"/>
          <w:sz w:val="24"/>
          <w:lang w:val="es-MX" w:eastAsia="en-US"/>
        </w:rPr>
        <w:t xml:space="preserve">. </w:t>
      </w:r>
      <w:r w:rsidR="007659B7" w:rsidRPr="00403B39">
        <w:rPr>
          <w:rFonts w:ascii="Times New Roman" w:eastAsiaTheme="minorHAnsi" w:hAnsi="Times New Roman"/>
          <w:sz w:val="24"/>
          <w:lang w:val="es-MX" w:eastAsia="en-US"/>
        </w:rPr>
        <w:t>La</w:t>
      </w:r>
      <w:r w:rsidRPr="00403B39">
        <w:rPr>
          <w:rFonts w:ascii="Times New Roman" w:eastAsiaTheme="minorHAnsi" w:hAnsi="Times New Roman"/>
          <w:sz w:val="24"/>
          <w:lang w:val="es-MX" w:eastAsia="en-US"/>
        </w:rPr>
        <w:t xml:space="preserve"> perspectiva de la comunalidad que Martínez</w:t>
      </w:r>
      <w:r w:rsidR="007659B7" w:rsidRPr="00403B39">
        <w:rPr>
          <w:rFonts w:ascii="Times New Roman" w:eastAsiaTheme="minorHAnsi" w:hAnsi="Times New Roman"/>
          <w:sz w:val="24"/>
          <w:lang w:val="es-MX" w:eastAsia="en-US"/>
        </w:rPr>
        <w:t xml:space="preserve"> menciona es que</w:t>
      </w:r>
      <w:r w:rsidR="002A26DC">
        <w:rPr>
          <w:rFonts w:ascii="Times New Roman" w:eastAsiaTheme="minorHAnsi" w:hAnsi="Times New Roman"/>
          <w:sz w:val="24"/>
          <w:lang w:val="es-MX" w:eastAsia="en-US"/>
        </w:rPr>
        <w:t>:</w:t>
      </w:r>
      <w:r w:rsidR="002A26DC" w:rsidRPr="00403B39">
        <w:rPr>
          <w:rFonts w:ascii="Times New Roman" w:eastAsiaTheme="minorHAnsi" w:hAnsi="Times New Roman"/>
          <w:sz w:val="24"/>
          <w:lang w:val="es-MX" w:eastAsia="en-US"/>
        </w:rPr>
        <w:t xml:space="preserve"> </w:t>
      </w:r>
      <w:r w:rsidR="00A71334" w:rsidRPr="00403B39">
        <w:rPr>
          <w:rFonts w:ascii="Times New Roman" w:eastAsiaTheme="minorHAnsi" w:hAnsi="Times New Roman"/>
          <w:sz w:val="24"/>
          <w:lang w:val="es-MX" w:eastAsia="en-US"/>
        </w:rPr>
        <w:t>“</w:t>
      </w:r>
      <w:r w:rsidR="007659B7" w:rsidRPr="00403B39">
        <w:rPr>
          <w:rFonts w:ascii="Times New Roman" w:eastAsiaTheme="minorHAnsi" w:hAnsi="Times New Roman"/>
          <w:sz w:val="24"/>
          <w:lang w:val="es-MX" w:eastAsia="en-US"/>
        </w:rPr>
        <w:t>el desarrollo y la comunidad se aprecian como dos conceptos con la imposibilidad de coincidencia</w:t>
      </w:r>
      <w:r w:rsidR="00A71334" w:rsidRPr="00403B39">
        <w:rPr>
          <w:rFonts w:ascii="Times New Roman" w:eastAsiaTheme="minorHAnsi" w:hAnsi="Times New Roman"/>
          <w:sz w:val="24"/>
          <w:lang w:val="es-MX" w:eastAsia="en-US"/>
        </w:rPr>
        <w:t>”</w:t>
      </w:r>
      <w:r w:rsidR="002A26DC">
        <w:rPr>
          <w:rFonts w:ascii="Times New Roman" w:eastAsiaTheme="minorHAnsi" w:hAnsi="Times New Roman"/>
          <w:sz w:val="24"/>
          <w:lang w:val="es-MX" w:eastAsia="en-US"/>
        </w:rPr>
        <w:t xml:space="preserve"> </w:t>
      </w:r>
      <w:r w:rsidR="002A26DC" w:rsidRPr="00E57584">
        <w:rPr>
          <w:rFonts w:ascii="Times New Roman" w:eastAsiaTheme="minorHAnsi" w:hAnsi="Times New Roman"/>
          <w:noProof/>
          <w:sz w:val="24"/>
          <w:lang w:val="es-MX" w:eastAsia="en-US"/>
        </w:rPr>
        <w:t>(2003</w:t>
      </w:r>
      <w:r w:rsidR="009E3E07">
        <w:rPr>
          <w:rFonts w:ascii="Times New Roman" w:eastAsiaTheme="minorHAnsi" w:hAnsi="Times New Roman"/>
          <w:noProof/>
          <w:sz w:val="24"/>
          <w:lang w:val="es-MX" w:eastAsia="en-US"/>
        </w:rPr>
        <w:t xml:space="preserve"> pág. 382</w:t>
      </w:r>
      <w:r w:rsidR="002A26DC" w:rsidRPr="00E57584">
        <w:rPr>
          <w:rFonts w:ascii="Times New Roman" w:eastAsiaTheme="minorHAnsi" w:hAnsi="Times New Roman"/>
          <w:noProof/>
          <w:sz w:val="24"/>
          <w:lang w:val="es-MX" w:eastAsia="en-US"/>
        </w:rPr>
        <w:t>)</w:t>
      </w:r>
      <w:r w:rsidR="002A26DC">
        <w:rPr>
          <w:rFonts w:ascii="Times New Roman" w:eastAsiaTheme="minorHAnsi" w:hAnsi="Times New Roman"/>
          <w:sz w:val="24"/>
          <w:lang w:val="es-MX" w:eastAsia="en-US"/>
        </w:rPr>
        <w:t>. S</w:t>
      </w:r>
      <w:r w:rsidR="007659B7" w:rsidRPr="00403B39">
        <w:rPr>
          <w:rFonts w:ascii="Times New Roman" w:eastAsiaTheme="minorHAnsi" w:hAnsi="Times New Roman"/>
          <w:sz w:val="24"/>
          <w:lang w:val="es-MX" w:eastAsia="en-US"/>
        </w:rPr>
        <w:t>in embargo, describe como estrategia la adecuación de la</w:t>
      </w:r>
      <w:r w:rsidR="00D62FC3" w:rsidRPr="00403B39">
        <w:rPr>
          <w:rFonts w:ascii="Times New Roman" w:eastAsiaTheme="minorHAnsi" w:hAnsi="Times New Roman"/>
          <w:sz w:val="24"/>
          <w:lang w:val="es-MX" w:eastAsia="en-US"/>
        </w:rPr>
        <w:t>s</w:t>
      </w:r>
      <w:r w:rsidR="007659B7" w:rsidRPr="00403B39">
        <w:rPr>
          <w:rFonts w:ascii="Times New Roman" w:eastAsiaTheme="minorHAnsi" w:hAnsi="Times New Roman"/>
          <w:sz w:val="24"/>
          <w:lang w:val="es-MX" w:eastAsia="en-US"/>
        </w:rPr>
        <w:t xml:space="preserve"> comunidades para permanecer como tal, a pesar de los cambios que originan las acciones que para el desarrollo</w:t>
      </w:r>
      <w:r w:rsidR="006F6635" w:rsidRPr="00403B39">
        <w:rPr>
          <w:rFonts w:ascii="Times New Roman" w:eastAsiaTheme="minorHAnsi" w:hAnsi="Times New Roman"/>
          <w:sz w:val="24"/>
          <w:lang w:val="es-MX" w:eastAsia="en-US"/>
        </w:rPr>
        <w:t xml:space="preserve"> económico</w:t>
      </w:r>
      <w:r w:rsidR="007659B7" w:rsidRPr="00403B39">
        <w:rPr>
          <w:rFonts w:ascii="Times New Roman" w:eastAsiaTheme="minorHAnsi" w:hAnsi="Times New Roman"/>
          <w:sz w:val="24"/>
          <w:lang w:val="es-MX" w:eastAsia="en-US"/>
        </w:rPr>
        <w:t xml:space="preserve"> impl</w:t>
      </w:r>
      <w:r w:rsidR="00D62FC3" w:rsidRPr="00403B39">
        <w:rPr>
          <w:rFonts w:ascii="Times New Roman" w:eastAsiaTheme="minorHAnsi" w:hAnsi="Times New Roman"/>
          <w:sz w:val="24"/>
          <w:lang w:val="es-MX" w:eastAsia="en-US"/>
        </w:rPr>
        <w:t>ementa el Estado, entre ellas el</w:t>
      </w:r>
      <w:r w:rsidR="007659B7" w:rsidRPr="00403B39">
        <w:rPr>
          <w:rFonts w:ascii="Times New Roman" w:eastAsiaTheme="minorHAnsi" w:hAnsi="Times New Roman"/>
          <w:sz w:val="24"/>
          <w:lang w:val="es-MX" w:eastAsia="en-US"/>
        </w:rPr>
        <w:t xml:space="preserve"> </w:t>
      </w:r>
      <w:r w:rsidR="00D62FC3" w:rsidRPr="00403B39">
        <w:rPr>
          <w:rFonts w:ascii="Times New Roman" w:eastAsiaTheme="minorHAnsi" w:hAnsi="Times New Roman"/>
          <w:sz w:val="24"/>
          <w:lang w:val="es-MX" w:eastAsia="en-US"/>
        </w:rPr>
        <w:t xml:space="preserve">establecimiento </w:t>
      </w:r>
      <w:r w:rsidR="007659B7" w:rsidRPr="00403B39">
        <w:rPr>
          <w:rFonts w:ascii="Times New Roman" w:eastAsiaTheme="minorHAnsi" w:hAnsi="Times New Roman"/>
          <w:sz w:val="24"/>
          <w:lang w:val="es-MX" w:eastAsia="en-US"/>
        </w:rPr>
        <w:t xml:space="preserve">de ecoturismo y el desarrollo sustentable contemplado por el marco normativo estatal. El planteamiento de </w:t>
      </w:r>
      <w:r w:rsidR="00F564D7" w:rsidRPr="00403B39">
        <w:rPr>
          <w:rFonts w:ascii="Times New Roman" w:eastAsiaTheme="minorHAnsi" w:hAnsi="Times New Roman"/>
          <w:sz w:val="24"/>
          <w:lang w:val="es-MX" w:eastAsia="en-US"/>
        </w:rPr>
        <w:t xml:space="preserve">Jaime </w:t>
      </w:r>
      <w:r w:rsidR="007659B7" w:rsidRPr="00403B39">
        <w:rPr>
          <w:rFonts w:ascii="Times New Roman" w:eastAsiaTheme="minorHAnsi" w:hAnsi="Times New Roman"/>
          <w:sz w:val="24"/>
          <w:lang w:val="es-MX" w:eastAsia="en-US"/>
        </w:rPr>
        <w:t xml:space="preserve">Martínez Luna en su texto “Comunalidad y Desarrollo” </w:t>
      </w:r>
      <w:sdt>
        <w:sdtPr>
          <w:rPr>
            <w:rFonts w:ascii="Times New Roman" w:eastAsiaTheme="minorHAnsi" w:hAnsi="Times New Roman"/>
            <w:sz w:val="24"/>
            <w:lang w:val="es-MX" w:eastAsia="en-US"/>
          </w:rPr>
          <w:id w:val="926697110"/>
          <w:citation/>
        </w:sdtPr>
        <w:sdtEndPr/>
        <w:sdtContent>
          <w:r w:rsidR="007659B7" w:rsidRPr="00403B39">
            <w:rPr>
              <w:rFonts w:ascii="Times New Roman" w:eastAsiaTheme="minorHAnsi" w:hAnsi="Times New Roman"/>
              <w:sz w:val="24"/>
              <w:lang w:val="es-MX" w:eastAsia="en-US"/>
            </w:rPr>
            <w:fldChar w:fldCharType="begin"/>
          </w:r>
          <w:r w:rsidR="007659B7" w:rsidRPr="00403B39">
            <w:rPr>
              <w:rFonts w:ascii="Times New Roman" w:eastAsiaTheme="minorHAnsi" w:hAnsi="Times New Roman"/>
              <w:sz w:val="24"/>
              <w:lang w:val="es-MX" w:eastAsia="en-US"/>
            </w:rPr>
            <w:instrText xml:space="preserve">CITATION MarcadorDePosición3 \n  \t  \l 2058 </w:instrText>
          </w:r>
          <w:r w:rsidR="007659B7" w:rsidRPr="00403B39">
            <w:rPr>
              <w:rFonts w:ascii="Times New Roman" w:eastAsiaTheme="minorHAnsi" w:hAnsi="Times New Roman"/>
              <w:sz w:val="24"/>
              <w:lang w:val="es-MX" w:eastAsia="en-US"/>
            </w:rPr>
            <w:fldChar w:fldCharType="separate"/>
          </w:r>
          <w:r w:rsidR="005A5ECF" w:rsidRPr="00403B39">
            <w:rPr>
              <w:rFonts w:ascii="Times New Roman" w:eastAsiaTheme="minorHAnsi" w:hAnsi="Times New Roman"/>
              <w:noProof/>
              <w:sz w:val="24"/>
              <w:lang w:val="es-MX" w:eastAsia="en-US"/>
            </w:rPr>
            <w:t>(2003)</w:t>
          </w:r>
          <w:r w:rsidR="007659B7" w:rsidRPr="00403B39">
            <w:rPr>
              <w:rFonts w:ascii="Times New Roman" w:eastAsiaTheme="minorHAnsi" w:hAnsi="Times New Roman"/>
              <w:sz w:val="24"/>
              <w:lang w:val="es-MX" w:eastAsia="en-US"/>
            </w:rPr>
            <w:fldChar w:fldCharType="end"/>
          </w:r>
        </w:sdtContent>
      </w:sdt>
      <w:r w:rsidR="007659B7" w:rsidRPr="00403B39">
        <w:rPr>
          <w:rFonts w:ascii="Times New Roman" w:eastAsiaTheme="minorHAnsi" w:hAnsi="Times New Roman"/>
          <w:sz w:val="24"/>
          <w:lang w:val="es-MX" w:eastAsia="en-US"/>
        </w:rPr>
        <w:t xml:space="preserve"> permite analizar la adecuación como el punto de partida para observar la incorporación de elementos modernos </w:t>
      </w:r>
      <w:r w:rsidR="00D62FC3" w:rsidRPr="00403B39">
        <w:rPr>
          <w:rFonts w:ascii="Times New Roman" w:eastAsiaTheme="minorHAnsi" w:hAnsi="Times New Roman"/>
          <w:sz w:val="24"/>
          <w:lang w:val="es-MX" w:eastAsia="en-US"/>
        </w:rPr>
        <w:t>a las actividades tradicionales, entre ellos el marco normativo.</w:t>
      </w:r>
    </w:p>
    <w:p w14:paraId="38CA729A" w14:textId="3F821AC0" w:rsidR="00CA1555" w:rsidRPr="00403B39" w:rsidRDefault="00B756CD" w:rsidP="00403B39">
      <w:pPr>
        <w:pStyle w:val="Estilo"/>
        <w:spacing w:line="360" w:lineRule="auto"/>
        <w:ind w:firstLine="708"/>
        <w:rPr>
          <w:rFonts w:ascii="Times New Roman" w:hAnsi="Times New Roman" w:cs="Times New Roman"/>
        </w:rPr>
      </w:pPr>
      <w:r w:rsidRPr="00A44C15">
        <w:rPr>
          <w:rFonts w:ascii="Times New Roman" w:hAnsi="Times New Roman"/>
        </w:rPr>
        <w:t>Existen</w:t>
      </w:r>
      <w:r w:rsidR="00BF64C3" w:rsidRPr="00A44C15">
        <w:rPr>
          <w:rFonts w:ascii="Times New Roman" w:hAnsi="Times New Roman"/>
        </w:rPr>
        <w:t xml:space="preserve"> un sinnúmero de leyes</w:t>
      </w:r>
      <w:r w:rsidR="00BC09F2" w:rsidRPr="00A44C15">
        <w:rPr>
          <w:rFonts w:ascii="Times New Roman" w:hAnsi="Times New Roman"/>
        </w:rPr>
        <w:t xml:space="preserve"> internacionales y leyes</w:t>
      </w:r>
      <w:r w:rsidR="00BF64C3" w:rsidRPr="00A44C15">
        <w:rPr>
          <w:rFonts w:ascii="Times New Roman" w:hAnsi="Times New Roman"/>
        </w:rPr>
        <w:t xml:space="preserve"> secundarias en cada estado que velan por el desarrollo sustentable</w:t>
      </w:r>
      <w:r w:rsidR="00CA4CBF">
        <w:rPr>
          <w:rFonts w:ascii="Times New Roman" w:hAnsi="Times New Roman" w:cs="Times New Roman"/>
        </w:rPr>
        <w:t>. E</w:t>
      </w:r>
      <w:r w:rsidR="00BF64C3" w:rsidRPr="00A44C15">
        <w:rPr>
          <w:rFonts w:ascii="Times New Roman" w:hAnsi="Times New Roman"/>
        </w:rPr>
        <w:t>l turismo, el ecoturismo, l</w:t>
      </w:r>
      <w:r w:rsidRPr="00A44C15">
        <w:rPr>
          <w:rFonts w:ascii="Times New Roman" w:hAnsi="Times New Roman"/>
        </w:rPr>
        <w:t>as comunidades indígenas, etcétera</w:t>
      </w:r>
      <w:r w:rsidR="00CA4CBF">
        <w:rPr>
          <w:rFonts w:ascii="Times New Roman" w:hAnsi="Times New Roman" w:cs="Times New Roman"/>
        </w:rPr>
        <w:t xml:space="preserve">, </w:t>
      </w:r>
      <w:r w:rsidR="00686AAC" w:rsidRPr="00A44C15">
        <w:rPr>
          <w:rFonts w:ascii="Times New Roman" w:hAnsi="Times New Roman"/>
        </w:rPr>
        <w:t xml:space="preserve">a pesar de estar </w:t>
      </w:r>
      <w:r w:rsidR="00C0133F" w:rsidRPr="00A44C15">
        <w:rPr>
          <w:rFonts w:ascii="Times New Roman" w:hAnsi="Times New Roman"/>
        </w:rPr>
        <w:t>normad</w:t>
      </w:r>
      <w:r w:rsidR="00C0133F">
        <w:rPr>
          <w:rFonts w:ascii="Times New Roman" w:hAnsi="Times New Roman" w:cs="Times New Roman"/>
        </w:rPr>
        <w:t>as,</w:t>
      </w:r>
      <w:r w:rsidR="00C0133F" w:rsidRPr="00A44C15">
        <w:rPr>
          <w:rFonts w:ascii="Times New Roman" w:hAnsi="Times New Roman"/>
        </w:rPr>
        <w:t xml:space="preserve"> </w:t>
      </w:r>
      <w:r w:rsidRPr="00A44C15">
        <w:rPr>
          <w:rFonts w:ascii="Times New Roman" w:hAnsi="Times New Roman"/>
        </w:rPr>
        <w:t xml:space="preserve">no </w:t>
      </w:r>
      <w:r w:rsidR="007D49EE">
        <w:rPr>
          <w:rFonts w:ascii="Times New Roman" w:hAnsi="Times New Roman" w:cs="Times New Roman"/>
        </w:rPr>
        <w:t>se</w:t>
      </w:r>
      <w:r w:rsidR="007D49EE" w:rsidRPr="00A44C15">
        <w:rPr>
          <w:rFonts w:ascii="Times New Roman" w:hAnsi="Times New Roman"/>
        </w:rPr>
        <w:t xml:space="preserve"> aplica</w:t>
      </w:r>
      <w:r w:rsidR="007D49EE">
        <w:rPr>
          <w:rFonts w:ascii="Times New Roman" w:hAnsi="Times New Roman" w:cs="Times New Roman"/>
        </w:rPr>
        <w:t>n</w:t>
      </w:r>
      <w:r w:rsidR="007D49EE" w:rsidRPr="00A44C15">
        <w:rPr>
          <w:rFonts w:ascii="Times New Roman" w:hAnsi="Times New Roman"/>
        </w:rPr>
        <w:t xml:space="preserve"> </w:t>
      </w:r>
      <w:r w:rsidRPr="00A44C15">
        <w:rPr>
          <w:rFonts w:ascii="Times New Roman" w:hAnsi="Times New Roman"/>
        </w:rPr>
        <w:t>cabalmente</w:t>
      </w:r>
      <w:r w:rsidR="007D49EE">
        <w:rPr>
          <w:rFonts w:ascii="Times New Roman" w:hAnsi="Times New Roman" w:cs="Times New Roman"/>
        </w:rPr>
        <w:t>, lo que se convierte en un acto</w:t>
      </w:r>
      <w:r w:rsidRPr="00A44C15">
        <w:rPr>
          <w:rFonts w:ascii="Times New Roman" w:hAnsi="Times New Roman"/>
        </w:rPr>
        <w:t xml:space="preserve"> violatorio de </w:t>
      </w:r>
      <w:r w:rsidR="007D49EE">
        <w:rPr>
          <w:rFonts w:ascii="Times New Roman" w:hAnsi="Times New Roman" w:cs="Times New Roman"/>
        </w:rPr>
        <w:t xml:space="preserve">los </w:t>
      </w:r>
      <w:r w:rsidRPr="00A44C15">
        <w:rPr>
          <w:rFonts w:ascii="Times New Roman" w:hAnsi="Times New Roman"/>
        </w:rPr>
        <w:t xml:space="preserve">derechos humanos. Las comunidades indígenas no son consideradas para la elaboración de </w:t>
      </w:r>
      <w:r w:rsidRPr="00A44C15">
        <w:rPr>
          <w:rFonts w:ascii="Times New Roman" w:hAnsi="Times New Roman"/>
        </w:rPr>
        <w:lastRenderedPageBreak/>
        <w:t>programas gubernamentales</w:t>
      </w:r>
      <w:r w:rsidR="000664B6">
        <w:rPr>
          <w:rFonts w:ascii="Times New Roman" w:hAnsi="Times New Roman" w:cs="Times New Roman"/>
        </w:rPr>
        <w:t>,</w:t>
      </w:r>
      <w:r w:rsidR="000664B6" w:rsidRPr="00A44C15">
        <w:rPr>
          <w:rFonts w:ascii="Times New Roman" w:hAnsi="Times New Roman"/>
        </w:rPr>
        <w:t xml:space="preserve"> </w:t>
      </w:r>
      <w:r w:rsidRPr="00A44C15">
        <w:rPr>
          <w:rFonts w:ascii="Times New Roman" w:hAnsi="Times New Roman"/>
        </w:rPr>
        <w:t>y el marco normativo no cuenta con mecanismos de participación ciudadana. Oficialmente no existen políticas que permitan la adecuación, sin embargo, las comunidades</w:t>
      </w:r>
      <w:r w:rsidR="000664B6">
        <w:rPr>
          <w:rFonts w:ascii="Times New Roman" w:hAnsi="Times New Roman" w:cs="Times New Roman"/>
        </w:rPr>
        <w:t>,</w:t>
      </w:r>
      <w:r w:rsidRPr="00A44C15">
        <w:rPr>
          <w:rFonts w:ascii="Times New Roman" w:hAnsi="Times New Roman"/>
        </w:rPr>
        <w:t xml:space="preserve"> desde su organización tradicional</w:t>
      </w:r>
      <w:r w:rsidR="000664B6">
        <w:rPr>
          <w:rFonts w:ascii="Times New Roman" w:hAnsi="Times New Roman" w:cs="Times New Roman"/>
        </w:rPr>
        <w:t>,</w:t>
      </w:r>
      <w:r w:rsidRPr="00A44C15">
        <w:rPr>
          <w:rFonts w:ascii="Times New Roman" w:hAnsi="Times New Roman"/>
        </w:rPr>
        <w:t xml:space="preserve"> generan adecuaciones como mecanismos de resistencia para permanecer y conservar su ambiente natural, su cosmovisión y su cultura.</w:t>
      </w:r>
    </w:p>
    <w:p w14:paraId="1E60FDD8" w14:textId="2E367A42" w:rsidR="00890FCE" w:rsidRPr="00403B39" w:rsidRDefault="00CA1555" w:rsidP="00403B39">
      <w:pPr>
        <w:pStyle w:val="Estilo"/>
        <w:spacing w:line="360" w:lineRule="auto"/>
        <w:ind w:firstLine="708"/>
        <w:rPr>
          <w:rFonts w:ascii="Times New Roman" w:hAnsi="Times New Roman" w:cs="Times New Roman"/>
          <w:color w:val="000000" w:themeColor="text1"/>
          <w:spacing w:val="5"/>
        </w:rPr>
      </w:pPr>
      <w:r w:rsidRPr="00403B39">
        <w:rPr>
          <w:rFonts w:ascii="Times New Roman" w:hAnsi="Times New Roman" w:cs="Times New Roman"/>
          <w:color w:val="000000" w:themeColor="text1"/>
          <w:spacing w:val="1"/>
        </w:rPr>
        <w:t>Para la implementación del turismo sustentable en comunidades indígenas es necesario considerar como prioridad la conservación del medio natural y de la cultura. El modelo de turismo introducido en las comunidades indígenas es clasificado como ecoturismo.</w:t>
      </w:r>
      <w:r w:rsidRPr="00403B39">
        <w:rPr>
          <w:rFonts w:ascii="Times New Roman" w:hAnsi="Times New Roman" w:cs="Times New Roman"/>
          <w:color w:val="000000" w:themeColor="text1"/>
        </w:rPr>
        <w:t xml:space="preserve"> </w:t>
      </w:r>
      <w:r w:rsidR="00890FCE" w:rsidRPr="00403B39">
        <w:rPr>
          <w:rFonts w:ascii="Times New Roman" w:hAnsi="Times New Roman" w:cs="Times New Roman"/>
          <w:color w:val="000000" w:themeColor="text1"/>
        </w:rPr>
        <w:t>“</w:t>
      </w:r>
      <w:r w:rsidRPr="00403B39">
        <w:rPr>
          <w:rFonts w:ascii="Times New Roman" w:hAnsi="Times New Roman" w:cs="Times New Roman"/>
          <w:color w:val="000000" w:themeColor="text1"/>
        </w:rPr>
        <w:t xml:space="preserve">El ecoturismo nace en un ambiente de crítica </w:t>
      </w:r>
      <w:r w:rsidR="001D2539" w:rsidRPr="00403B39">
        <w:rPr>
          <w:rFonts w:ascii="Times New Roman" w:hAnsi="Times New Roman" w:cs="Times New Roman"/>
          <w:color w:val="000000" w:themeColor="text1"/>
        </w:rPr>
        <w:t xml:space="preserve">hacía el </w:t>
      </w:r>
      <w:r w:rsidRPr="00403B39">
        <w:rPr>
          <w:rFonts w:ascii="Times New Roman" w:hAnsi="Times New Roman" w:cs="Times New Roman"/>
          <w:color w:val="000000" w:themeColor="text1"/>
        </w:rPr>
        <w:t xml:space="preserve">turismo tradicional </w:t>
      </w:r>
      <w:r w:rsidR="00B33A05">
        <w:rPr>
          <w:rFonts w:ascii="Times New Roman" w:hAnsi="Times New Roman" w:cs="Times New Roman"/>
          <w:color w:val="000000" w:themeColor="text1"/>
        </w:rPr>
        <w:t>(</w:t>
      </w:r>
      <w:r w:rsidRPr="00403B39">
        <w:rPr>
          <w:rFonts w:ascii="Times New Roman" w:hAnsi="Times New Roman" w:cs="Times New Roman"/>
          <w:color w:val="000000" w:themeColor="text1"/>
        </w:rPr>
        <w:t>el turismo de masas</w:t>
      </w:r>
      <w:r w:rsidR="00B33A05">
        <w:rPr>
          <w:rFonts w:ascii="Times New Roman" w:hAnsi="Times New Roman" w:cs="Times New Roman"/>
          <w:color w:val="000000" w:themeColor="text1"/>
        </w:rPr>
        <w:t>)</w:t>
      </w:r>
      <w:r w:rsidR="00B45B91">
        <w:rPr>
          <w:rFonts w:ascii="Times New Roman" w:hAnsi="Times New Roman" w:cs="Times New Roman"/>
          <w:color w:val="000000" w:themeColor="text1"/>
        </w:rPr>
        <w:t>”</w:t>
      </w:r>
      <w:r w:rsidR="00B33A05" w:rsidRPr="00403B39">
        <w:rPr>
          <w:rFonts w:ascii="Times New Roman" w:hAnsi="Times New Roman" w:cs="Times New Roman"/>
          <w:color w:val="000000" w:themeColor="text1"/>
        </w:rPr>
        <w:t>.</w:t>
      </w:r>
      <w:sdt>
        <w:sdtPr>
          <w:rPr>
            <w:rFonts w:ascii="Times New Roman" w:hAnsi="Times New Roman" w:cs="Times New Roman"/>
            <w:color w:val="000000" w:themeColor="text1"/>
          </w:rPr>
          <w:id w:val="952136187"/>
          <w:citation/>
        </w:sdtPr>
        <w:sdtEndPr/>
        <w:sdtContent>
          <w:r w:rsidR="0033382A">
            <w:rPr>
              <w:rFonts w:ascii="Times New Roman" w:hAnsi="Times New Roman" w:cs="Times New Roman"/>
              <w:color w:val="000000" w:themeColor="text1"/>
            </w:rPr>
            <w:fldChar w:fldCharType="begin"/>
          </w:r>
          <w:r w:rsidR="0033382A">
            <w:rPr>
              <w:rFonts w:ascii="Times New Roman" w:hAnsi="Times New Roman" w:cs="Times New Roman"/>
              <w:color w:val="000000" w:themeColor="text1"/>
            </w:rPr>
            <w:instrText xml:space="preserve">CITATION Kri89 \p 117 \l 2058 </w:instrText>
          </w:r>
          <w:r w:rsidR="0033382A">
            <w:rPr>
              <w:rFonts w:ascii="Times New Roman" w:hAnsi="Times New Roman" w:cs="Times New Roman"/>
              <w:color w:val="000000" w:themeColor="text1"/>
            </w:rPr>
            <w:fldChar w:fldCharType="separate"/>
          </w:r>
          <w:r w:rsidR="0033382A">
            <w:rPr>
              <w:rFonts w:ascii="Times New Roman" w:hAnsi="Times New Roman" w:cs="Times New Roman"/>
              <w:noProof/>
              <w:color w:val="000000" w:themeColor="text1"/>
            </w:rPr>
            <w:t xml:space="preserve"> </w:t>
          </w:r>
          <w:r w:rsidR="0033382A" w:rsidRPr="0033382A">
            <w:rPr>
              <w:rFonts w:ascii="Times New Roman" w:hAnsi="Times New Roman" w:cs="Times New Roman"/>
              <w:noProof/>
              <w:color w:val="000000" w:themeColor="text1"/>
            </w:rPr>
            <w:t>(Krippendorf, 1989, pág. 117)</w:t>
          </w:r>
          <w:r w:rsidR="0033382A">
            <w:rPr>
              <w:rFonts w:ascii="Times New Roman" w:hAnsi="Times New Roman" w:cs="Times New Roman"/>
              <w:color w:val="000000" w:themeColor="text1"/>
            </w:rPr>
            <w:fldChar w:fldCharType="end"/>
          </w:r>
        </w:sdtContent>
      </w:sdt>
      <w:r w:rsidR="0033382A">
        <w:rPr>
          <w:rFonts w:ascii="Times New Roman" w:hAnsi="Times New Roman" w:cs="Times New Roman"/>
          <w:color w:val="000000" w:themeColor="text1"/>
        </w:rPr>
        <w:t xml:space="preserve">, </w:t>
      </w:r>
      <w:r w:rsidR="00E42AD7" w:rsidRPr="00A44C15">
        <w:rPr>
          <w:rFonts w:ascii="Times New Roman" w:hAnsi="Times New Roman"/>
          <w:color w:val="000000" w:themeColor="text1"/>
        </w:rPr>
        <w:t xml:space="preserve">quien es </w:t>
      </w:r>
      <w:r w:rsidRPr="00403B39">
        <w:rPr>
          <w:rFonts w:ascii="Times New Roman" w:hAnsi="Times New Roman" w:cs="Times New Roman"/>
          <w:color w:val="000000" w:themeColor="text1"/>
        </w:rPr>
        <w:t xml:space="preserve">pionero de esta noción, indica que el turismo de masas destruye el medio ambiente y la economía de aquellas comunidades en donde se instaura, por lo tanto, </w:t>
      </w:r>
      <w:r w:rsidRPr="00403B39">
        <w:rPr>
          <w:rFonts w:ascii="Times New Roman" w:hAnsi="Times New Roman" w:cs="Times New Roman"/>
          <w:color w:val="000000" w:themeColor="text1"/>
          <w:spacing w:val="5"/>
        </w:rPr>
        <w:t>el ecoturismo se presenta como una nueva opción de vincular al turista con un entorno natural, desde una perspectiva que promueve la observación del ambiente, pero que también incorpora una valoración ética acompañada de una propuesta de desarrollo sustentable en las comunidades</w:t>
      </w:r>
      <w:r w:rsidR="00CC4108">
        <w:rPr>
          <w:rFonts w:ascii="Times New Roman" w:hAnsi="Times New Roman" w:cs="Times New Roman"/>
          <w:color w:val="000000" w:themeColor="text1"/>
          <w:spacing w:val="5"/>
        </w:rPr>
        <w:t>, para lo cual se debe considerar a la comunidad como herramienta</w:t>
      </w:r>
      <w:r w:rsidR="00FE0000">
        <w:rPr>
          <w:rFonts w:ascii="Times New Roman" w:hAnsi="Times New Roman" w:cs="Times New Roman"/>
          <w:color w:val="000000" w:themeColor="text1"/>
          <w:spacing w:val="5"/>
        </w:rPr>
        <w:t xml:space="preserve"> </w:t>
      </w:r>
      <w:r w:rsidR="00FE0000">
        <w:rPr>
          <w:rFonts w:ascii="Times New Roman" w:hAnsi="Times New Roman" w:cs="Times New Roman"/>
          <w:color w:val="000000" w:themeColor="text1"/>
        </w:rPr>
        <w:t>(</w:t>
      </w:r>
      <w:r w:rsidR="00FE0000" w:rsidRPr="00E57584">
        <w:rPr>
          <w:rFonts w:ascii="Times New Roman" w:hAnsi="Times New Roman" w:cs="Times New Roman"/>
          <w:noProof/>
          <w:color w:val="000000" w:themeColor="text1"/>
          <w:lang w:val="es-ES"/>
        </w:rPr>
        <w:t>Guerrero</w:t>
      </w:r>
      <w:r w:rsidR="00FE0000">
        <w:rPr>
          <w:rFonts w:ascii="Times New Roman" w:hAnsi="Times New Roman" w:cs="Times New Roman"/>
          <w:noProof/>
          <w:color w:val="000000" w:themeColor="text1"/>
          <w:lang w:val="es-ES"/>
        </w:rPr>
        <w:t>,</w:t>
      </w:r>
      <w:r w:rsidR="00FE0000" w:rsidRPr="00E57584">
        <w:rPr>
          <w:rFonts w:ascii="Times New Roman" w:hAnsi="Times New Roman" w:cs="Times New Roman"/>
          <w:noProof/>
          <w:color w:val="000000" w:themeColor="text1"/>
          <w:lang w:val="es-ES"/>
        </w:rPr>
        <w:t xml:space="preserve"> 2010</w:t>
      </w:r>
      <w:r w:rsidR="00CC4108">
        <w:rPr>
          <w:rFonts w:ascii="Times New Roman" w:hAnsi="Times New Roman" w:cs="Times New Roman"/>
          <w:noProof/>
          <w:color w:val="000000" w:themeColor="text1"/>
          <w:lang w:val="es-ES"/>
        </w:rPr>
        <w:t xml:space="preserve"> pág. 117</w:t>
      </w:r>
      <w:r w:rsidR="00FE0000" w:rsidRPr="00E57584">
        <w:rPr>
          <w:rFonts w:ascii="Times New Roman" w:hAnsi="Times New Roman" w:cs="Times New Roman"/>
          <w:noProof/>
          <w:color w:val="000000" w:themeColor="text1"/>
          <w:lang w:val="es-ES"/>
        </w:rPr>
        <w:t>)</w:t>
      </w:r>
      <w:r w:rsidR="00890FCE" w:rsidRPr="00403B39">
        <w:rPr>
          <w:rFonts w:ascii="Times New Roman" w:hAnsi="Times New Roman" w:cs="Times New Roman"/>
          <w:color w:val="000000" w:themeColor="text1"/>
          <w:spacing w:val="5"/>
        </w:rPr>
        <w:t>.</w:t>
      </w:r>
    </w:p>
    <w:p w14:paraId="49C8D940" w14:textId="28E26DBF" w:rsidR="00890FCE" w:rsidRPr="00403B39" w:rsidRDefault="00890FCE" w:rsidP="00403B39">
      <w:pPr>
        <w:pStyle w:val="Estilo"/>
        <w:spacing w:line="360" w:lineRule="auto"/>
        <w:ind w:firstLine="708"/>
        <w:rPr>
          <w:rFonts w:ascii="Times New Roman" w:hAnsi="Times New Roman" w:cs="Times New Roman"/>
          <w:color w:val="000000" w:themeColor="text1"/>
        </w:rPr>
      </w:pPr>
      <w:r w:rsidRPr="00403B39">
        <w:rPr>
          <w:rFonts w:ascii="Times New Roman" w:hAnsi="Times New Roman" w:cs="Times New Roman"/>
          <w:color w:val="000000" w:themeColor="text1"/>
          <w:spacing w:val="5"/>
        </w:rPr>
        <w:t>A</w:t>
      </w:r>
      <w:r w:rsidR="00CA1555" w:rsidRPr="00403B39">
        <w:rPr>
          <w:rFonts w:ascii="Times New Roman" w:hAnsi="Times New Roman" w:cs="Times New Roman"/>
          <w:color w:val="000000" w:themeColor="text1"/>
          <w:spacing w:val="5"/>
        </w:rPr>
        <w:t>l respecto</w:t>
      </w:r>
      <w:r w:rsidRPr="00403B39">
        <w:rPr>
          <w:rFonts w:ascii="Times New Roman" w:hAnsi="Times New Roman" w:cs="Times New Roman"/>
          <w:color w:val="000000" w:themeColor="text1"/>
          <w:spacing w:val="5"/>
        </w:rPr>
        <w:t xml:space="preserve"> del Ecoturismo</w:t>
      </w:r>
      <w:r w:rsidR="00BA7AE3" w:rsidRPr="00403B39">
        <w:rPr>
          <w:rFonts w:ascii="Times New Roman" w:hAnsi="Times New Roman" w:cs="Times New Roman"/>
          <w:color w:val="000000" w:themeColor="text1"/>
          <w:spacing w:val="5"/>
        </w:rPr>
        <w:t>,</w:t>
      </w:r>
      <w:r w:rsidRPr="00403B39">
        <w:rPr>
          <w:rFonts w:ascii="Times New Roman" w:hAnsi="Times New Roman" w:cs="Times New Roman"/>
          <w:color w:val="000000" w:themeColor="text1"/>
          <w:spacing w:val="5"/>
        </w:rPr>
        <w:t xml:space="preserve"> </w:t>
      </w:r>
      <w:r w:rsidRPr="00403B39">
        <w:rPr>
          <w:rFonts w:ascii="Times New Roman" w:hAnsi="Times New Roman" w:cs="Times New Roman"/>
          <w:noProof/>
          <w:color w:val="000000" w:themeColor="text1"/>
          <w:spacing w:val="5"/>
        </w:rPr>
        <w:t xml:space="preserve">Palomino </w:t>
      </w:r>
      <w:r w:rsidR="00CF59A9">
        <w:rPr>
          <w:rFonts w:ascii="Times New Roman" w:hAnsi="Times New Roman" w:cs="Times New Roman"/>
          <w:noProof/>
          <w:color w:val="000000" w:themeColor="text1"/>
          <w:spacing w:val="5"/>
          <w:lang w:val="es-ES"/>
        </w:rPr>
        <w:t>y</w:t>
      </w:r>
      <w:r w:rsidR="00CF59A9" w:rsidRPr="00403B39">
        <w:rPr>
          <w:rFonts w:ascii="Times New Roman" w:hAnsi="Times New Roman" w:cs="Times New Roman"/>
          <w:noProof/>
          <w:color w:val="000000" w:themeColor="text1"/>
          <w:spacing w:val="5"/>
        </w:rPr>
        <w:t xml:space="preserve"> </w:t>
      </w:r>
      <w:r w:rsidRPr="00403B39">
        <w:rPr>
          <w:rFonts w:ascii="Times New Roman" w:hAnsi="Times New Roman" w:cs="Times New Roman"/>
          <w:noProof/>
          <w:color w:val="000000" w:themeColor="text1"/>
          <w:spacing w:val="5"/>
        </w:rPr>
        <w:t>Lopez</w:t>
      </w:r>
      <w:r w:rsidR="00CF59A9">
        <w:rPr>
          <w:rFonts w:ascii="Times New Roman" w:hAnsi="Times New Roman" w:cs="Times New Roman"/>
          <w:noProof/>
          <w:color w:val="000000" w:themeColor="text1"/>
          <w:spacing w:val="5"/>
          <w:lang w:val="es-ES"/>
        </w:rPr>
        <w:t xml:space="preserve"> </w:t>
      </w:r>
      <w:r w:rsidR="00CA1555" w:rsidRPr="00A44C15">
        <w:rPr>
          <w:rFonts w:ascii="Times New Roman" w:hAnsi="Times New Roman"/>
          <w:color w:val="000000" w:themeColor="text1"/>
          <w:spacing w:val="5"/>
        </w:rPr>
        <w:t>señalan que</w:t>
      </w:r>
      <w:r w:rsidR="00CA1555" w:rsidRPr="00403B39">
        <w:rPr>
          <w:rFonts w:ascii="Times New Roman" w:hAnsi="Times New Roman" w:cs="Times New Roman"/>
          <w:color w:val="000000" w:themeColor="text1"/>
          <w:spacing w:val="5"/>
        </w:rPr>
        <w:t xml:space="preserve"> </w:t>
      </w:r>
      <w:r w:rsidRPr="00403B39">
        <w:rPr>
          <w:rFonts w:ascii="Times New Roman" w:hAnsi="Times New Roman" w:cs="Times New Roman"/>
          <w:color w:val="000000" w:themeColor="text1"/>
          <w:spacing w:val="5"/>
        </w:rPr>
        <w:t>“</w:t>
      </w:r>
      <w:r w:rsidR="00CA1555" w:rsidRPr="00403B39">
        <w:rPr>
          <w:rFonts w:ascii="Times New Roman" w:hAnsi="Times New Roman" w:cs="Times New Roman"/>
          <w:color w:val="000000" w:themeColor="text1"/>
          <w:spacing w:val="5"/>
        </w:rPr>
        <w:t>el ecoturismo promueve nuevas formas de organización social basada en la cooperación y en la solidaridad humana que brinda una opción de desarrollo sustentable a comunidades que anteriormente contaban con escasas alternativas para realizar alguna otra actividad productiva</w:t>
      </w:r>
      <w:r w:rsidRPr="00403B39">
        <w:rPr>
          <w:rFonts w:ascii="Times New Roman" w:hAnsi="Times New Roman" w:cs="Times New Roman"/>
          <w:color w:val="000000" w:themeColor="text1"/>
          <w:spacing w:val="5"/>
        </w:rPr>
        <w:t>”</w:t>
      </w:r>
      <w:r w:rsidR="00CF59A9">
        <w:rPr>
          <w:rFonts w:ascii="Times New Roman" w:hAnsi="Times New Roman" w:cs="Times New Roman"/>
          <w:color w:val="000000" w:themeColor="text1"/>
          <w:spacing w:val="5"/>
        </w:rPr>
        <w:t xml:space="preserve"> </w:t>
      </w:r>
      <w:r w:rsidR="00CF59A9" w:rsidRPr="00E57584">
        <w:rPr>
          <w:rFonts w:ascii="Times New Roman" w:hAnsi="Times New Roman" w:cs="Times New Roman"/>
          <w:noProof/>
          <w:color w:val="000000" w:themeColor="text1"/>
          <w:spacing w:val="5"/>
          <w:lang w:val="es-ES"/>
        </w:rPr>
        <w:t>(2007</w:t>
      </w:r>
      <w:r w:rsidR="0026104D">
        <w:rPr>
          <w:rFonts w:ascii="Times New Roman" w:hAnsi="Times New Roman" w:cs="Times New Roman"/>
          <w:noProof/>
          <w:color w:val="000000" w:themeColor="text1"/>
          <w:spacing w:val="5"/>
          <w:lang w:val="es-ES"/>
        </w:rPr>
        <w:t xml:space="preserve"> pág.10</w:t>
      </w:r>
      <w:r w:rsidR="003D29EE" w:rsidRPr="00E57584">
        <w:rPr>
          <w:rFonts w:ascii="Times New Roman" w:hAnsi="Times New Roman" w:cs="Times New Roman"/>
          <w:noProof/>
          <w:color w:val="000000" w:themeColor="text1"/>
          <w:spacing w:val="5"/>
          <w:lang w:val="es-ES"/>
        </w:rPr>
        <w:t>)</w:t>
      </w:r>
      <w:r w:rsidR="003D29EE">
        <w:rPr>
          <w:rFonts w:ascii="Times New Roman" w:hAnsi="Times New Roman" w:cs="Times New Roman"/>
          <w:color w:val="000000" w:themeColor="text1"/>
          <w:spacing w:val="5"/>
        </w:rPr>
        <w:t>.</w:t>
      </w:r>
      <w:r w:rsidR="003D29EE" w:rsidRPr="00403B39">
        <w:rPr>
          <w:rFonts w:ascii="Times New Roman" w:hAnsi="Times New Roman" w:cs="Times New Roman"/>
          <w:color w:val="000000" w:themeColor="text1"/>
          <w:spacing w:val="5"/>
        </w:rPr>
        <w:t xml:space="preserve"> </w:t>
      </w:r>
      <w:r w:rsidR="003D29EE">
        <w:rPr>
          <w:rFonts w:ascii="Times New Roman" w:hAnsi="Times New Roman" w:cs="Times New Roman"/>
          <w:color w:val="000000" w:themeColor="text1"/>
          <w:spacing w:val="5"/>
        </w:rPr>
        <w:t>P</w:t>
      </w:r>
      <w:r w:rsidR="003D29EE" w:rsidRPr="00403B39">
        <w:rPr>
          <w:rFonts w:ascii="Times New Roman" w:hAnsi="Times New Roman" w:cs="Times New Roman"/>
          <w:color w:val="000000" w:themeColor="text1"/>
          <w:spacing w:val="5"/>
        </w:rPr>
        <w:t xml:space="preserve">or </w:t>
      </w:r>
      <w:r w:rsidR="00CA1555" w:rsidRPr="00403B39">
        <w:rPr>
          <w:rFonts w:ascii="Times New Roman" w:hAnsi="Times New Roman" w:cs="Times New Roman"/>
          <w:color w:val="000000" w:themeColor="text1"/>
          <w:spacing w:val="5"/>
        </w:rPr>
        <w:t xml:space="preserve">lo tanto, el ecoturismo que se practica en las comunidades indígenas se </w:t>
      </w:r>
      <w:r w:rsidR="006F6635" w:rsidRPr="00403B39">
        <w:rPr>
          <w:rFonts w:ascii="Times New Roman" w:hAnsi="Times New Roman" w:cs="Times New Roman"/>
          <w:color w:val="000000" w:themeColor="text1"/>
          <w:spacing w:val="5"/>
        </w:rPr>
        <w:t xml:space="preserve">debe </w:t>
      </w:r>
      <w:r w:rsidR="00CA1555" w:rsidRPr="00403B39">
        <w:rPr>
          <w:rFonts w:ascii="Times New Roman" w:hAnsi="Times New Roman" w:cs="Times New Roman"/>
          <w:color w:val="000000" w:themeColor="text1"/>
          <w:spacing w:val="5"/>
        </w:rPr>
        <w:t>distingu</w:t>
      </w:r>
      <w:r w:rsidR="006F6635" w:rsidRPr="00403B39">
        <w:rPr>
          <w:rFonts w:ascii="Times New Roman" w:hAnsi="Times New Roman" w:cs="Times New Roman"/>
          <w:color w:val="000000" w:themeColor="text1"/>
          <w:spacing w:val="5"/>
        </w:rPr>
        <w:t>ir</w:t>
      </w:r>
      <w:r w:rsidR="00CA1555" w:rsidRPr="00403B39">
        <w:rPr>
          <w:rFonts w:ascii="Times New Roman" w:hAnsi="Times New Roman" w:cs="Times New Roman"/>
          <w:color w:val="000000" w:themeColor="text1"/>
          <w:spacing w:val="5"/>
        </w:rPr>
        <w:t xml:space="preserve"> por </w:t>
      </w:r>
      <w:r w:rsidR="00A26639">
        <w:rPr>
          <w:rFonts w:ascii="Times New Roman" w:hAnsi="Times New Roman" w:cs="Times New Roman"/>
          <w:color w:val="000000" w:themeColor="text1"/>
          <w:spacing w:val="5"/>
        </w:rPr>
        <w:t xml:space="preserve">la conservación de la cultura como prioridad y con carácter ambiental como </w:t>
      </w:r>
      <w:r w:rsidR="00C7154B" w:rsidRPr="00403B39">
        <w:rPr>
          <w:rFonts w:ascii="Times New Roman" w:hAnsi="Times New Roman" w:cs="Times New Roman"/>
          <w:color w:val="000000" w:themeColor="text1"/>
          <w:spacing w:val="5"/>
        </w:rPr>
        <w:t xml:space="preserve">mencionan </w:t>
      </w:r>
      <w:r w:rsidR="003D29EE" w:rsidRPr="00403B39">
        <w:rPr>
          <w:rFonts w:ascii="Times New Roman" w:hAnsi="Times New Roman" w:cs="Times New Roman"/>
          <w:noProof/>
          <w:color w:val="000000" w:themeColor="text1"/>
          <w:spacing w:val="5"/>
        </w:rPr>
        <w:t xml:space="preserve">Niño Gutiérrez </w:t>
      </w:r>
      <w:r w:rsidR="003D29EE">
        <w:rPr>
          <w:rFonts w:ascii="Times New Roman" w:hAnsi="Times New Roman" w:cs="Times New Roman"/>
          <w:noProof/>
          <w:color w:val="000000" w:themeColor="text1"/>
          <w:spacing w:val="5"/>
        </w:rPr>
        <w:t>y</w:t>
      </w:r>
      <w:r w:rsidR="003D29EE" w:rsidRPr="00403B39">
        <w:rPr>
          <w:rFonts w:ascii="Times New Roman" w:hAnsi="Times New Roman" w:cs="Times New Roman"/>
          <w:noProof/>
          <w:color w:val="000000" w:themeColor="text1"/>
          <w:spacing w:val="5"/>
        </w:rPr>
        <w:t xml:space="preserve"> Saldaña Almazán </w:t>
      </w:r>
      <w:r w:rsidR="003D29EE">
        <w:rPr>
          <w:rFonts w:ascii="Times New Roman" w:hAnsi="Times New Roman" w:cs="Times New Roman"/>
          <w:noProof/>
          <w:color w:val="000000" w:themeColor="text1"/>
          <w:spacing w:val="5"/>
        </w:rPr>
        <w:t>(</w:t>
      </w:r>
      <w:r w:rsidR="003D29EE" w:rsidRPr="00403B39">
        <w:rPr>
          <w:rFonts w:ascii="Times New Roman" w:hAnsi="Times New Roman" w:cs="Times New Roman"/>
          <w:noProof/>
          <w:color w:val="000000" w:themeColor="text1"/>
          <w:spacing w:val="5"/>
        </w:rPr>
        <w:t>2014</w:t>
      </w:r>
      <w:r w:rsidR="00A26639">
        <w:rPr>
          <w:rFonts w:ascii="Times New Roman" w:hAnsi="Times New Roman" w:cs="Times New Roman"/>
          <w:noProof/>
          <w:color w:val="000000" w:themeColor="text1"/>
          <w:spacing w:val="5"/>
        </w:rPr>
        <w:t xml:space="preserve"> pag. 25</w:t>
      </w:r>
      <w:r w:rsidR="003D29EE" w:rsidRPr="00403B39">
        <w:rPr>
          <w:rFonts w:ascii="Times New Roman" w:hAnsi="Times New Roman" w:cs="Times New Roman"/>
          <w:noProof/>
          <w:color w:val="000000" w:themeColor="text1"/>
          <w:spacing w:val="5"/>
        </w:rPr>
        <w:t>)</w:t>
      </w:r>
      <w:r w:rsidR="00C7154B" w:rsidRPr="00A44C15">
        <w:rPr>
          <w:rFonts w:ascii="Times New Roman" w:hAnsi="Times New Roman"/>
          <w:color w:val="000000" w:themeColor="text1"/>
          <w:spacing w:val="5"/>
        </w:rPr>
        <w:t>.</w:t>
      </w:r>
    </w:p>
    <w:p w14:paraId="2444EDC0" w14:textId="30EF2E49" w:rsidR="000E41F0" w:rsidRPr="00403B39" w:rsidRDefault="002D1FA1" w:rsidP="00403B39">
      <w:pPr>
        <w:spacing w:after="0" w:line="360" w:lineRule="auto"/>
        <w:ind w:firstLine="708"/>
        <w:jc w:val="both"/>
        <w:rPr>
          <w:rFonts w:ascii="Times New Roman" w:hAnsi="Times New Roman"/>
          <w:spacing w:val="1"/>
          <w:sz w:val="24"/>
        </w:rPr>
      </w:pPr>
      <w:r w:rsidRPr="00403B39">
        <w:rPr>
          <w:rFonts w:ascii="Times New Roman" w:hAnsi="Times New Roman"/>
          <w:spacing w:val="1"/>
          <w:sz w:val="24"/>
        </w:rPr>
        <w:t>En la</w:t>
      </w:r>
      <w:r w:rsidR="008E37C0" w:rsidRPr="00403B39">
        <w:rPr>
          <w:rFonts w:ascii="Times New Roman" w:hAnsi="Times New Roman"/>
          <w:spacing w:val="1"/>
          <w:sz w:val="24"/>
        </w:rPr>
        <w:t xml:space="preserve"> literatura consultada para esta investigación</w:t>
      </w:r>
      <w:r w:rsidR="00A5716A" w:rsidRPr="00403B39">
        <w:rPr>
          <w:rFonts w:ascii="Times New Roman" w:hAnsi="Times New Roman"/>
          <w:spacing w:val="1"/>
          <w:sz w:val="24"/>
        </w:rPr>
        <w:t xml:space="preserve"> se revisaron las</w:t>
      </w:r>
      <w:r w:rsidR="000E41F0" w:rsidRPr="00403B39">
        <w:rPr>
          <w:rFonts w:ascii="Times New Roman" w:hAnsi="Times New Roman"/>
          <w:spacing w:val="1"/>
          <w:sz w:val="24"/>
        </w:rPr>
        <w:t xml:space="preserve"> </w:t>
      </w:r>
      <w:r w:rsidR="00A5716A" w:rsidRPr="00403B39">
        <w:rPr>
          <w:rFonts w:ascii="Times New Roman" w:hAnsi="Times New Roman"/>
          <w:spacing w:val="1"/>
          <w:sz w:val="24"/>
        </w:rPr>
        <w:t>aportaciones</w:t>
      </w:r>
      <w:r w:rsidR="000E41F0" w:rsidRPr="00403B39">
        <w:rPr>
          <w:rFonts w:ascii="Times New Roman" w:hAnsi="Times New Roman"/>
          <w:spacing w:val="1"/>
          <w:sz w:val="24"/>
        </w:rPr>
        <w:t xml:space="preserve"> </w:t>
      </w:r>
      <w:r w:rsidR="00C97D0D" w:rsidRPr="00403B39">
        <w:rPr>
          <w:rFonts w:ascii="Times New Roman" w:hAnsi="Times New Roman"/>
          <w:spacing w:val="1"/>
          <w:sz w:val="24"/>
        </w:rPr>
        <w:t>realizad</w:t>
      </w:r>
      <w:r w:rsidR="00C97D0D">
        <w:rPr>
          <w:rFonts w:ascii="Times New Roman" w:hAnsi="Times New Roman"/>
          <w:spacing w:val="1"/>
          <w:sz w:val="24"/>
        </w:rPr>
        <w:t>a</w:t>
      </w:r>
      <w:r w:rsidR="00C97D0D" w:rsidRPr="00403B39">
        <w:rPr>
          <w:rFonts w:ascii="Times New Roman" w:hAnsi="Times New Roman"/>
          <w:spacing w:val="1"/>
          <w:sz w:val="24"/>
        </w:rPr>
        <w:t xml:space="preserve">s </w:t>
      </w:r>
      <w:r w:rsidR="000E41F0" w:rsidRPr="00403B39">
        <w:rPr>
          <w:rFonts w:ascii="Times New Roman" w:hAnsi="Times New Roman"/>
          <w:spacing w:val="1"/>
          <w:sz w:val="24"/>
        </w:rPr>
        <w:t>por</w:t>
      </w:r>
      <w:r w:rsidR="005741E9" w:rsidRPr="00403B39">
        <w:rPr>
          <w:rFonts w:ascii="Times New Roman" w:hAnsi="Times New Roman"/>
          <w:spacing w:val="1"/>
          <w:sz w:val="24"/>
        </w:rPr>
        <w:t xml:space="preserve"> </w:t>
      </w:r>
      <w:r w:rsidR="00C97D0D" w:rsidRPr="00403B39">
        <w:rPr>
          <w:rFonts w:ascii="Times New Roman" w:hAnsi="Times New Roman"/>
          <w:noProof/>
          <w:spacing w:val="1"/>
          <w:sz w:val="24"/>
          <w:lang w:val="es-MX"/>
        </w:rPr>
        <w:t xml:space="preserve">Belsky </w:t>
      </w:r>
      <w:r w:rsidR="00C97D0D">
        <w:rPr>
          <w:rFonts w:ascii="Times New Roman" w:hAnsi="Times New Roman"/>
          <w:noProof/>
          <w:spacing w:val="1"/>
          <w:sz w:val="24"/>
          <w:lang w:val="es-MX"/>
        </w:rPr>
        <w:t>(</w:t>
      </w:r>
      <w:r w:rsidR="00C97D0D" w:rsidRPr="00403B39">
        <w:rPr>
          <w:rFonts w:ascii="Times New Roman" w:hAnsi="Times New Roman"/>
          <w:noProof/>
          <w:spacing w:val="1"/>
          <w:sz w:val="24"/>
          <w:lang w:val="es-MX"/>
        </w:rPr>
        <w:t>2004</w:t>
      </w:r>
      <w:r w:rsidR="00EA22E1">
        <w:rPr>
          <w:rFonts w:ascii="Times New Roman" w:hAnsi="Times New Roman"/>
          <w:noProof/>
          <w:spacing w:val="1"/>
          <w:sz w:val="24"/>
          <w:lang w:val="es-MX"/>
        </w:rPr>
        <w:t xml:space="preserve"> pág. 16</w:t>
      </w:r>
      <w:r w:rsidR="00C97D0D" w:rsidRPr="00403B39">
        <w:rPr>
          <w:rFonts w:ascii="Times New Roman" w:hAnsi="Times New Roman"/>
          <w:noProof/>
          <w:spacing w:val="1"/>
          <w:sz w:val="24"/>
          <w:lang w:val="es-MX"/>
        </w:rPr>
        <w:t>)</w:t>
      </w:r>
      <w:r w:rsidR="005741E9" w:rsidRPr="00403B39">
        <w:rPr>
          <w:rFonts w:ascii="Times New Roman" w:hAnsi="Times New Roman"/>
          <w:spacing w:val="1"/>
          <w:sz w:val="24"/>
        </w:rPr>
        <w:t xml:space="preserve">, quien demuestra la importancia de los </w:t>
      </w:r>
      <w:r w:rsidR="00A5716A" w:rsidRPr="00403B39">
        <w:rPr>
          <w:rFonts w:ascii="Times New Roman" w:hAnsi="Times New Roman"/>
          <w:spacing w:val="1"/>
          <w:sz w:val="24"/>
        </w:rPr>
        <w:t>análisis</w:t>
      </w:r>
      <w:r w:rsidR="005741E9" w:rsidRPr="00403B39">
        <w:rPr>
          <w:rFonts w:ascii="Times New Roman" w:hAnsi="Times New Roman"/>
          <w:spacing w:val="1"/>
          <w:sz w:val="24"/>
        </w:rPr>
        <w:t xml:space="preserve"> cualitativos como base para el estudio de comunidades con ecoturismo por medio de entrevistas a profundidad y observación participativa. En el </w:t>
      </w:r>
      <w:r w:rsidR="00A5716A" w:rsidRPr="00403B39">
        <w:rPr>
          <w:rFonts w:ascii="Times New Roman" w:hAnsi="Times New Roman"/>
          <w:spacing w:val="1"/>
          <w:sz w:val="24"/>
        </w:rPr>
        <w:t>artículo de</w:t>
      </w:r>
      <w:r w:rsidR="005741E9" w:rsidRPr="00403B39">
        <w:rPr>
          <w:rFonts w:ascii="Times New Roman" w:hAnsi="Times New Roman"/>
          <w:spacing w:val="1"/>
          <w:sz w:val="24"/>
        </w:rPr>
        <w:t xml:space="preserve"> </w:t>
      </w:r>
      <w:r w:rsidR="00C97D0D" w:rsidRPr="00403B39">
        <w:rPr>
          <w:rFonts w:ascii="Times New Roman" w:hAnsi="Times New Roman"/>
          <w:noProof/>
          <w:spacing w:val="1"/>
          <w:sz w:val="24"/>
          <w:lang w:val="es-MX"/>
        </w:rPr>
        <w:t xml:space="preserve">Laverack </w:t>
      </w:r>
      <w:r w:rsidR="00977109">
        <w:rPr>
          <w:rFonts w:ascii="Times New Roman" w:hAnsi="Times New Roman"/>
          <w:noProof/>
          <w:spacing w:val="1"/>
          <w:sz w:val="24"/>
          <w:lang w:val="es-MX"/>
        </w:rPr>
        <w:t>y</w:t>
      </w:r>
      <w:r w:rsidR="00C97D0D" w:rsidRPr="00403B39">
        <w:rPr>
          <w:rFonts w:ascii="Times New Roman" w:hAnsi="Times New Roman"/>
          <w:noProof/>
          <w:spacing w:val="1"/>
          <w:sz w:val="24"/>
          <w:lang w:val="es-MX"/>
        </w:rPr>
        <w:t xml:space="preserve"> Thangphet </w:t>
      </w:r>
      <w:r w:rsidR="00977109">
        <w:rPr>
          <w:rFonts w:ascii="Times New Roman" w:hAnsi="Times New Roman"/>
          <w:noProof/>
          <w:spacing w:val="1"/>
          <w:sz w:val="24"/>
          <w:lang w:val="es-MX"/>
        </w:rPr>
        <w:t>(</w:t>
      </w:r>
      <w:r w:rsidR="00C97D0D" w:rsidRPr="00403B39">
        <w:rPr>
          <w:rFonts w:ascii="Times New Roman" w:hAnsi="Times New Roman"/>
          <w:noProof/>
          <w:spacing w:val="1"/>
          <w:sz w:val="24"/>
          <w:lang w:val="es-MX"/>
        </w:rPr>
        <w:t>2007</w:t>
      </w:r>
      <w:r w:rsidR="000F0276">
        <w:rPr>
          <w:rFonts w:ascii="Times New Roman" w:hAnsi="Times New Roman"/>
          <w:noProof/>
          <w:spacing w:val="1"/>
          <w:sz w:val="24"/>
          <w:lang w:val="es-MX"/>
        </w:rPr>
        <w:t xml:space="preserve"> pág. 172</w:t>
      </w:r>
      <w:r w:rsidR="00C97D0D" w:rsidRPr="00403B39">
        <w:rPr>
          <w:rFonts w:ascii="Times New Roman" w:hAnsi="Times New Roman"/>
          <w:noProof/>
          <w:spacing w:val="1"/>
          <w:sz w:val="24"/>
          <w:lang w:val="es-MX"/>
        </w:rPr>
        <w:t>)</w:t>
      </w:r>
      <w:r w:rsidR="008D605F" w:rsidRPr="00403B39">
        <w:rPr>
          <w:rFonts w:ascii="Times New Roman" w:hAnsi="Times New Roman"/>
          <w:spacing w:val="1"/>
          <w:sz w:val="24"/>
        </w:rPr>
        <w:t xml:space="preserve"> se puede observar la </w:t>
      </w:r>
      <w:r w:rsidR="00C7154B" w:rsidRPr="00403B39">
        <w:rPr>
          <w:rFonts w:ascii="Times New Roman" w:hAnsi="Times New Roman"/>
          <w:spacing w:val="1"/>
          <w:sz w:val="24"/>
        </w:rPr>
        <w:t>relevancia</w:t>
      </w:r>
      <w:r w:rsidR="008D605F" w:rsidRPr="00403B39">
        <w:rPr>
          <w:rFonts w:ascii="Times New Roman" w:hAnsi="Times New Roman"/>
          <w:spacing w:val="1"/>
          <w:sz w:val="24"/>
        </w:rPr>
        <w:t xml:space="preserve"> de medir los contrastes y los progresos que el establecimiento de ecoturismo ocasiona en las comunidades y </w:t>
      </w:r>
      <w:r w:rsidR="00977109" w:rsidRPr="00403B39">
        <w:rPr>
          <w:rFonts w:ascii="Times New Roman" w:hAnsi="Times New Roman"/>
          <w:spacing w:val="1"/>
          <w:sz w:val="24"/>
        </w:rPr>
        <w:t>c</w:t>
      </w:r>
      <w:r w:rsidR="00977109">
        <w:rPr>
          <w:rFonts w:ascii="Times New Roman" w:hAnsi="Times New Roman"/>
          <w:spacing w:val="1"/>
          <w:sz w:val="24"/>
        </w:rPr>
        <w:t>ó</w:t>
      </w:r>
      <w:r w:rsidR="00977109" w:rsidRPr="00403B39">
        <w:rPr>
          <w:rFonts w:ascii="Times New Roman" w:hAnsi="Times New Roman"/>
          <w:spacing w:val="1"/>
          <w:sz w:val="24"/>
        </w:rPr>
        <w:t xml:space="preserve">mo </w:t>
      </w:r>
      <w:r w:rsidR="008D605F" w:rsidRPr="00403B39">
        <w:rPr>
          <w:rFonts w:ascii="Times New Roman" w:hAnsi="Times New Roman"/>
          <w:spacing w:val="1"/>
          <w:sz w:val="24"/>
        </w:rPr>
        <w:t xml:space="preserve">a través de la planificación estratégica se puede lograr que los habitantes realicen el manejo local del ecoturismo con la importancia del contexto cultural. </w:t>
      </w:r>
      <w:r w:rsidR="000C083A" w:rsidRPr="00403B39">
        <w:rPr>
          <w:rFonts w:ascii="Times New Roman" w:hAnsi="Times New Roman"/>
          <w:spacing w:val="1"/>
          <w:sz w:val="24"/>
        </w:rPr>
        <w:t>Como se puede observar</w:t>
      </w:r>
      <w:r w:rsidR="00977109">
        <w:rPr>
          <w:rFonts w:ascii="Times New Roman" w:hAnsi="Times New Roman"/>
          <w:spacing w:val="1"/>
          <w:sz w:val="24"/>
        </w:rPr>
        <w:t>,</w:t>
      </w:r>
      <w:r w:rsidR="000C083A" w:rsidRPr="00403B39">
        <w:rPr>
          <w:rFonts w:ascii="Times New Roman" w:hAnsi="Times New Roman"/>
          <w:spacing w:val="1"/>
          <w:sz w:val="24"/>
        </w:rPr>
        <w:t xml:space="preserve"> el </w:t>
      </w:r>
      <w:r w:rsidR="00A5716A" w:rsidRPr="00403B39">
        <w:rPr>
          <w:rFonts w:ascii="Times New Roman" w:hAnsi="Times New Roman"/>
          <w:spacing w:val="1"/>
          <w:sz w:val="24"/>
        </w:rPr>
        <w:t xml:space="preserve">establecimiento de proyectos </w:t>
      </w:r>
      <w:r w:rsidR="000C083A" w:rsidRPr="00403B39">
        <w:rPr>
          <w:rFonts w:ascii="Times New Roman" w:hAnsi="Times New Roman"/>
          <w:spacing w:val="1"/>
          <w:sz w:val="24"/>
        </w:rPr>
        <w:t>basado</w:t>
      </w:r>
      <w:r w:rsidR="00A5716A" w:rsidRPr="00403B39">
        <w:rPr>
          <w:rFonts w:ascii="Times New Roman" w:hAnsi="Times New Roman"/>
          <w:spacing w:val="1"/>
          <w:sz w:val="24"/>
        </w:rPr>
        <w:t>s</w:t>
      </w:r>
      <w:r w:rsidR="000C083A" w:rsidRPr="00403B39">
        <w:rPr>
          <w:rFonts w:ascii="Times New Roman" w:hAnsi="Times New Roman"/>
          <w:spacing w:val="1"/>
          <w:sz w:val="24"/>
        </w:rPr>
        <w:t xml:space="preserve"> en la comunidad puede impulsar el desarrollo local o</w:t>
      </w:r>
      <w:r w:rsidR="00977109">
        <w:rPr>
          <w:rFonts w:ascii="Times New Roman" w:hAnsi="Times New Roman"/>
          <w:spacing w:val="1"/>
          <w:sz w:val="24"/>
        </w:rPr>
        <w:t>,</w:t>
      </w:r>
      <w:r w:rsidR="000C083A" w:rsidRPr="00403B39">
        <w:rPr>
          <w:rFonts w:ascii="Times New Roman" w:hAnsi="Times New Roman"/>
          <w:spacing w:val="1"/>
          <w:sz w:val="24"/>
        </w:rPr>
        <w:t xml:space="preserve"> como menciona </w:t>
      </w:r>
      <w:r w:rsidR="00977109" w:rsidRPr="00403B39">
        <w:rPr>
          <w:rFonts w:ascii="Times New Roman" w:hAnsi="Times New Roman"/>
          <w:noProof/>
          <w:spacing w:val="1"/>
          <w:sz w:val="24"/>
          <w:lang w:val="es-MX"/>
        </w:rPr>
        <w:t xml:space="preserve">Kiss </w:t>
      </w:r>
      <w:r w:rsidR="00977109">
        <w:rPr>
          <w:rFonts w:ascii="Times New Roman" w:hAnsi="Times New Roman"/>
          <w:noProof/>
          <w:spacing w:val="1"/>
          <w:sz w:val="24"/>
          <w:lang w:val="es-MX"/>
        </w:rPr>
        <w:t>(</w:t>
      </w:r>
      <w:r w:rsidR="00977109" w:rsidRPr="00403B39">
        <w:rPr>
          <w:rFonts w:ascii="Times New Roman" w:hAnsi="Times New Roman"/>
          <w:noProof/>
          <w:spacing w:val="1"/>
          <w:sz w:val="24"/>
          <w:lang w:val="es-MX"/>
        </w:rPr>
        <w:t>2004</w:t>
      </w:r>
      <w:r w:rsidR="000F0276">
        <w:rPr>
          <w:rFonts w:ascii="Times New Roman" w:hAnsi="Times New Roman"/>
          <w:noProof/>
          <w:spacing w:val="1"/>
          <w:sz w:val="24"/>
          <w:lang w:val="es-MX"/>
        </w:rPr>
        <w:t xml:space="preserve"> pág. 233</w:t>
      </w:r>
      <w:r w:rsidR="00977109" w:rsidRPr="00403B39">
        <w:rPr>
          <w:rFonts w:ascii="Times New Roman" w:hAnsi="Times New Roman"/>
          <w:noProof/>
          <w:spacing w:val="1"/>
          <w:sz w:val="24"/>
          <w:lang w:val="es-MX"/>
        </w:rPr>
        <w:t>)</w:t>
      </w:r>
      <w:r w:rsidR="000C083A" w:rsidRPr="00403B39">
        <w:rPr>
          <w:rFonts w:ascii="Times New Roman" w:hAnsi="Times New Roman"/>
          <w:spacing w:val="1"/>
          <w:sz w:val="24"/>
        </w:rPr>
        <w:t xml:space="preserve">, permite la participación de los </w:t>
      </w:r>
      <w:r w:rsidR="000C083A" w:rsidRPr="00403B39">
        <w:rPr>
          <w:rFonts w:ascii="Times New Roman" w:hAnsi="Times New Roman"/>
          <w:spacing w:val="1"/>
          <w:sz w:val="24"/>
        </w:rPr>
        <w:lastRenderedPageBreak/>
        <w:t xml:space="preserve">habitantes para realizar actividades de conservación. </w:t>
      </w:r>
      <w:r w:rsidR="00A5716A" w:rsidRPr="00403B39">
        <w:rPr>
          <w:rFonts w:ascii="Times New Roman" w:hAnsi="Times New Roman"/>
          <w:spacing w:val="1"/>
          <w:sz w:val="24"/>
        </w:rPr>
        <w:t>Al respecto</w:t>
      </w:r>
      <w:r w:rsidR="000564E6">
        <w:rPr>
          <w:rFonts w:ascii="Times New Roman" w:hAnsi="Times New Roman"/>
          <w:spacing w:val="1"/>
          <w:sz w:val="24"/>
        </w:rPr>
        <w:t>,</w:t>
      </w:r>
      <w:r w:rsidR="00A5716A" w:rsidRPr="00403B39">
        <w:rPr>
          <w:rFonts w:ascii="Times New Roman" w:hAnsi="Times New Roman"/>
          <w:spacing w:val="1"/>
          <w:sz w:val="24"/>
        </w:rPr>
        <w:t xml:space="preserve"> </w:t>
      </w:r>
      <w:r w:rsidR="000564E6" w:rsidRPr="00403B39">
        <w:rPr>
          <w:rFonts w:ascii="Times New Roman" w:hAnsi="Times New Roman"/>
          <w:noProof/>
          <w:spacing w:val="1"/>
          <w:sz w:val="24"/>
          <w:lang w:val="es-MX"/>
        </w:rPr>
        <w:t xml:space="preserve">Stronza </w:t>
      </w:r>
      <w:r w:rsidR="000564E6">
        <w:rPr>
          <w:rFonts w:ascii="Times New Roman" w:hAnsi="Times New Roman"/>
          <w:noProof/>
          <w:spacing w:val="1"/>
          <w:sz w:val="24"/>
          <w:lang w:val="es-MX"/>
        </w:rPr>
        <w:t>y</w:t>
      </w:r>
      <w:r w:rsidR="000564E6" w:rsidRPr="00403B39">
        <w:rPr>
          <w:rFonts w:ascii="Times New Roman" w:hAnsi="Times New Roman"/>
          <w:noProof/>
          <w:spacing w:val="1"/>
          <w:sz w:val="24"/>
          <w:lang w:val="es-MX"/>
        </w:rPr>
        <w:t xml:space="preserve"> Gordillo </w:t>
      </w:r>
      <w:r w:rsidR="000564E6">
        <w:rPr>
          <w:rFonts w:ascii="Times New Roman" w:hAnsi="Times New Roman"/>
          <w:noProof/>
          <w:spacing w:val="1"/>
          <w:sz w:val="24"/>
          <w:lang w:val="es-MX"/>
        </w:rPr>
        <w:t>(</w:t>
      </w:r>
      <w:r w:rsidR="000564E6" w:rsidRPr="00403B39">
        <w:rPr>
          <w:rFonts w:ascii="Times New Roman" w:hAnsi="Times New Roman"/>
          <w:noProof/>
          <w:spacing w:val="1"/>
          <w:sz w:val="24"/>
          <w:lang w:val="es-MX"/>
        </w:rPr>
        <w:t>2008</w:t>
      </w:r>
      <w:r w:rsidR="000F0276">
        <w:rPr>
          <w:rFonts w:ascii="Times New Roman" w:hAnsi="Times New Roman"/>
          <w:noProof/>
          <w:spacing w:val="1"/>
          <w:sz w:val="24"/>
          <w:lang w:val="es-MX"/>
        </w:rPr>
        <w:t xml:space="preserve"> pág 448</w:t>
      </w:r>
      <w:r w:rsidR="000564E6" w:rsidRPr="00403B39">
        <w:rPr>
          <w:rFonts w:ascii="Times New Roman" w:hAnsi="Times New Roman"/>
          <w:noProof/>
          <w:spacing w:val="1"/>
          <w:sz w:val="24"/>
          <w:lang w:val="es-MX"/>
        </w:rPr>
        <w:t>)</w:t>
      </w:r>
      <w:r w:rsidR="00A5716A" w:rsidRPr="00403B39">
        <w:rPr>
          <w:rFonts w:ascii="Times New Roman" w:hAnsi="Times New Roman"/>
          <w:spacing w:val="1"/>
          <w:sz w:val="24"/>
        </w:rPr>
        <w:t xml:space="preserve"> concluyeron que el ecoturismo puede ser incentivo para la conservación cuando se observan beneficios económicos</w:t>
      </w:r>
      <w:r w:rsidR="000564E6">
        <w:rPr>
          <w:rFonts w:ascii="Times New Roman" w:hAnsi="Times New Roman"/>
          <w:spacing w:val="1"/>
          <w:sz w:val="24"/>
        </w:rPr>
        <w:t>,</w:t>
      </w:r>
      <w:r w:rsidR="00A5716A" w:rsidRPr="00403B39">
        <w:rPr>
          <w:rFonts w:ascii="Times New Roman" w:hAnsi="Times New Roman"/>
          <w:spacing w:val="1"/>
          <w:sz w:val="24"/>
        </w:rPr>
        <w:t xml:space="preserve"> pero a cambio ocasiona cambios positivos y negativos </w:t>
      </w:r>
      <w:r w:rsidR="000564E6">
        <w:rPr>
          <w:rFonts w:ascii="Times New Roman" w:hAnsi="Times New Roman"/>
          <w:spacing w:val="1"/>
          <w:sz w:val="24"/>
        </w:rPr>
        <w:t>que</w:t>
      </w:r>
      <w:r w:rsidR="000564E6" w:rsidRPr="00403B39">
        <w:rPr>
          <w:rFonts w:ascii="Times New Roman" w:hAnsi="Times New Roman"/>
          <w:spacing w:val="1"/>
          <w:sz w:val="24"/>
        </w:rPr>
        <w:t xml:space="preserve"> </w:t>
      </w:r>
      <w:r w:rsidR="00A5716A" w:rsidRPr="00403B39">
        <w:rPr>
          <w:rFonts w:ascii="Times New Roman" w:hAnsi="Times New Roman"/>
          <w:spacing w:val="1"/>
          <w:sz w:val="24"/>
        </w:rPr>
        <w:t>muchas veces se reflejan en conflictos, los cuales afectan las acciones locales para la conservación.</w:t>
      </w:r>
    </w:p>
    <w:p w14:paraId="77614B70" w14:textId="2DEF921D" w:rsidR="002D1FA1" w:rsidRPr="00403B39" w:rsidRDefault="00272EB9" w:rsidP="00403B39">
      <w:pPr>
        <w:spacing w:after="0" w:line="360" w:lineRule="auto"/>
        <w:ind w:firstLine="708"/>
        <w:jc w:val="both"/>
        <w:rPr>
          <w:rFonts w:ascii="Times New Roman" w:hAnsi="Times New Roman"/>
          <w:spacing w:val="1"/>
          <w:sz w:val="24"/>
        </w:rPr>
      </w:pPr>
      <w:r w:rsidRPr="00403B39">
        <w:rPr>
          <w:rFonts w:ascii="Times New Roman" w:hAnsi="Times New Roman"/>
          <w:spacing w:val="1"/>
          <w:sz w:val="24"/>
        </w:rPr>
        <w:t>Los antecedentes empíricos reflejan las diversas perspectivas de estudio</w:t>
      </w:r>
      <w:r w:rsidR="00202962">
        <w:rPr>
          <w:rFonts w:ascii="Times New Roman" w:hAnsi="Times New Roman"/>
          <w:spacing w:val="1"/>
          <w:sz w:val="24"/>
        </w:rPr>
        <w:t>.</w:t>
      </w:r>
      <w:r w:rsidR="00202962" w:rsidRPr="00403B39">
        <w:rPr>
          <w:rFonts w:ascii="Times New Roman" w:hAnsi="Times New Roman"/>
          <w:spacing w:val="1"/>
          <w:sz w:val="24"/>
        </w:rPr>
        <w:t xml:space="preserve"> </w:t>
      </w:r>
      <w:r w:rsidR="00202962">
        <w:rPr>
          <w:rFonts w:ascii="Times New Roman" w:hAnsi="Times New Roman"/>
          <w:spacing w:val="1"/>
          <w:sz w:val="24"/>
        </w:rPr>
        <w:t>A</w:t>
      </w:r>
      <w:r w:rsidR="00202962" w:rsidRPr="00403B39">
        <w:rPr>
          <w:rFonts w:ascii="Times New Roman" w:hAnsi="Times New Roman"/>
          <w:spacing w:val="1"/>
          <w:sz w:val="24"/>
        </w:rPr>
        <w:t xml:space="preserve"> </w:t>
      </w:r>
      <w:r w:rsidR="00BD7CA2" w:rsidRPr="00403B39">
        <w:rPr>
          <w:rFonts w:ascii="Times New Roman" w:hAnsi="Times New Roman"/>
          <w:spacing w:val="1"/>
          <w:sz w:val="24"/>
        </w:rPr>
        <w:t xml:space="preserve">pesar de la recomendación de </w:t>
      </w:r>
      <w:r w:rsidR="00202962" w:rsidRPr="00403B39">
        <w:rPr>
          <w:rFonts w:ascii="Times New Roman" w:hAnsi="Times New Roman"/>
          <w:noProof/>
          <w:spacing w:val="1"/>
          <w:sz w:val="24"/>
          <w:lang w:val="es-MX"/>
        </w:rPr>
        <w:t xml:space="preserve">Laverack </w:t>
      </w:r>
      <w:r w:rsidR="00202962">
        <w:rPr>
          <w:rFonts w:ascii="Times New Roman" w:hAnsi="Times New Roman"/>
          <w:noProof/>
          <w:spacing w:val="1"/>
          <w:sz w:val="24"/>
          <w:lang w:val="es-MX"/>
        </w:rPr>
        <w:t>y</w:t>
      </w:r>
      <w:r w:rsidR="00202962" w:rsidRPr="00403B39">
        <w:rPr>
          <w:rFonts w:ascii="Times New Roman" w:hAnsi="Times New Roman"/>
          <w:noProof/>
          <w:spacing w:val="1"/>
          <w:sz w:val="24"/>
          <w:lang w:val="es-MX"/>
        </w:rPr>
        <w:t xml:space="preserve"> Thangphet </w:t>
      </w:r>
      <w:r w:rsidR="00202962">
        <w:rPr>
          <w:rFonts w:ascii="Times New Roman" w:hAnsi="Times New Roman"/>
          <w:noProof/>
          <w:spacing w:val="1"/>
          <w:sz w:val="24"/>
          <w:lang w:val="es-MX"/>
        </w:rPr>
        <w:t>(</w:t>
      </w:r>
      <w:r w:rsidR="00202962" w:rsidRPr="00403B39">
        <w:rPr>
          <w:rFonts w:ascii="Times New Roman" w:hAnsi="Times New Roman"/>
          <w:noProof/>
          <w:spacing w:val="1"/>
          <w:sz w:val="24"/>
          <w:lang w:val="es-MX"/>
        </w:rPr>
        <w:t>2007)</w:t>
      </w:r>
      <w:r w:rsidR="00BD7CA2" w:rsidRPr="00403B39">
        <w:rPr>
          <w:rFonts w:ascii="Times New Roman" w:hAnsi="Times New Roman"/>
          <w:spacing w:val="1"/>
          <w:sz w:val="24"/>
        </w:rPr>
        <w:t xml:space="preserve"> </w:t>
      </w:r>
      <w:r w:rsidR="00202962">
        <w:rPr>
          <w:rFonts w:ascii="Times New Roman" w:hAnsi="Times New Roman"/>
          <w:spacing w:val="1"/>
          <w:sz w:val="24"/>
        </w:rPr>
        <w:t>de</w:t>
      </w:r>
      <w:r w:rsidR="00202962" w:rsidRPr="00403B39">
        <w:rPr>
          <w:rFonts w:ascii="Times New Roman" w:hAnsi="Times New Roman"/>
          <w:spacing w:val="1"/>
          <w:sz w:val="24"/>
        </w:rPr>
        <w:t xml:space="preserve"> </w:t>
      </w:r>
      <w:r w:rsidR="00BD7CA2" w:rsidRPr="00403B39">
        <w:rPr>
          <w:rFonts w:ascii="Times New Roman" w:hAnsi="Times New Roman"/>
          <w:spacing w:val="1"/>
          <w:sz w:val="24"/>
        </w:rPr>
        <w:t>incluir elementos multidisciplinarios</w:t>
      </w:r>
      <w:r w:rsidR="00C7154B" w:rsidRPr="00403B39">
        <w:rPr>
          <w:rFonts w:ascii="Times New Roman" w:hAnsi="Times New Roman"/>
          <w:spacing w:val="1"/>
          <w:sz w:val="24"/>
        </w:rPr>
        <w:t xml:space="preserve"> y observar los </w:t>
      </w:r>
      <w:r w:rsidR="0006329C" w:rsidRPr="00403B39">
        <w:rPr>
          <w:rFonts w:ascii="Times New Roman" w:hAnsi="Times New Roman"/>
          <w:spacing w:val="1"/>
          <w:sz w:val="24"/>
        </w:rPr>
        <w:t>contrastes</w:t>
      </w:r>
      <w:r w:rsidRPr="00403B39">
        <w:rPr>
          <w:rFonts w:ascii="Times New Roman" w:hAnsi="Times New Roman"/>
          <w:spacing w:val="1"/>
          <w:sz w:val="24"/>
        </w:rPr>
        <w:t xml:space="preserve">, no </w:t>
      </w:r>
      <w:r w:rsidR="002D1FA1" w:rsidRPr="00403B39">
        <w:rPr>
          <w:rFonts w:ascii="Times New Roman" w:hAnsi="Times New Roman"/>
          <w:spacing w:val="1"/>
          <w:sz w:val="24"/>
        </w:rPr>
        <w:t>existen estudios que analicen la</w:t>
      </w:r>
      <w:r w:rsidR="00414F4C" w:rsidRPr="00403B39">
        <w:rPr>
          <w:rFonts w:ascii="Times New Roman" w:hAnsi="Times New Roman"/>
          <w:spacing w:val="1"/>
          <w:sz w:val="24"/>
        </w:rPr>
        <w:t xml:space="preserve">s </w:t>
      </w:r>
      <w:r w:rsidR="004531E1" w:rsidRPr="00403B39">
        <w:rPr>
          <w:rFonts w:ascii="Times New Roman" w:hAnsi="Times New Roman"/>
          <w:spacing w:val="1"/>
          <w:sz w:val="24"/>
        </w:rPr>
        <w:t>adecuaciones</w:t>
      </w:r>
      <w:r w:rsidR="00414F4C" w:rsidRPr="00403B39">
        <w:rPr>
          <w:rFonts w:ascii="Times New Roman" w:hAnsi="Times New Roman"/>
          <w:spacing w:val="1"/>
          <w:sz w:val="24"/>
        </w:rPr>
        <w:t xml:space="preserve"> que emprenden las </w:t>
      </w:r>
      <w:r w:rsidR="000645D3" w:rsidRPr="00403B39">
        <w:rPr>
          <w:rFonts w:ascii="Times New Roman" w:hAnsi="Times New Roman"/>
          <w:spacing w:val="1"/>
          <w:sz w:val="24"/>
        </w:rPr>
        <w:t xml:space="preserve">comunidades </w:t>
      </w:r>
      <w:r w:rsidR="004531E1" w:rsidRPr="00403B39">
        <w:rPr>
          <w:rFonts w:ascii="Times New Roman" w:hAnsi="Times New Roman"/>
          <w:spacing w:val="1"/>
          <w:sz w:val="24"/>
        </w:rPr>
        <w:t>ante</w:t>
      </w:r>
      <w:r w:rsidR="00577416" w:rsidRPr="00403B39">
        <w:rPr>
          <w:rFonts w:ascii="Times New Roman" w:hAnsi="Times New Roman"/>
          <w:spacing w:val="1"/>
          <w:sz w:val="24"/>
        </w:rPr>
        <w:t xml:space="preserve"> las actividades que </w:t>
      </w:r>
      <w:r w:rsidRPr="00403B39">
        <w:rPr>
          <w:rFonts w:ascii="Times New Roman" w:hAnsi="Times New Roman"/>
          <w:spacing w:val="1"/>
          <w:sz w:val="24"/>
        </w:rPr>
        <w:t>originan</w:t>
      </w:r>
      <w:r w:rsidR="00577416" w:rsidRPr="00403B39">
        <w:rPr>
          <w:rFonts w:ascii="Times New Roman" w:hAnsi="Times New Roman"/>
          <w:spacing w:val="1"/>
          <w:sz w:val="24"/>
        </w:rPr>
        <w:t xml:space="preserve"> la aplicación del </w:t>
      </w:r>
      <w:r w:rsidR="004531E1" w:rsidRPr="00403B39">
        <w:rPr>
          <w:rFonts w:ascii="Times New Roman" w:hAnsi="Times New Roman"/>
          <w:spacing w:val="1"/>
          <w:sz w:val="24"/>
        </w:rPr>
        <w:t xml:space="preserve">marco normativo y el </w:t>
      </w:r>
      <w:r w:rsidR="00414F4C" w:rsidRPr="00403B39">
        <w:rPr>
          <w:rFonts w:ascii="Times New Roman" w:hAnsi="Times New Roman"/>
          <w:spacing w:val="1"/>
          <w:sz w:val="24"/>
        </w:rPr>
        <w:t>establecimiento del</w:t>
      </w:r>
      <w:r w:rsidR="000645D3" w:rsidRPr="00403B39">
        <w:rPr>
          <w:rFonts w:ascii="Times New Roman" w:hAnsi="Times New Roman"/>
          <w:spacing w:val="1"/>
          <w:sz w:val="24"/>
        </w:rPr>
        <w:t xml:space="preserve"> </w:t>
      </w:r>
      <w:r w:rsidR="002D1FA1" w:rsidRPr="00403B39">
        <w:rPr>
          <w:rFonts w:ascii="Times New Roman" w:hAnsi="Times New Roman"/>
          <w:spacing w:val="1"/>
          <w:sz w:val="24"/>
        </w:rPr>
        <w:t>ecoturismo. En particular</w:t>
      </w:r>
      <w:r w:rsidR="00EC552A">
        <w:rPr>
          <w:rFonts w:ascii="Times New Roman" w:hAnsi="Times New Roman"/>
          <w:spacing w:val="1"/>
          <w:sz w:val="24"/>
        </w:rPr>
        <w:t>,</w:t>
      </w:r>
      <w:r w:rsidR="002D1FA1" w:rsidRPr="00403B39">
        <w:rPr>
          <w:rFonts w:ascii="Times New Roman" w:hAnsi="Times New Roman"/>
          <w:spacing w:val="1"/>
          <w:sz w:val="24"/>
        </w:rPr>
        <w:t xml:space="preserve"> en esta investigación se identificaron y analizaron los </w:t>
      </w:r>
      <w:r w:rsidR="00577416" w:rsidRPr="00403B39">
        <w:rPr>
          <w:rFonts w:ascii="Times New Roman" w:hAnsi="Times New Roman"/>
          <w:spacing w:val="1"/>
          <w:sz w:val="24"/>
        </w:rPr>
        <w:t>instrumentos jurídicos</w:t>
      </w:r>
      <w:r w:rsidR="00501590" w:rsidRPr="00403B39">
        <w:rPr>
          <w:rFonts w:ascii="Times New Roman" w:hAnsi="Times New Roman"/>
          <w:spacing w:val="1"/>
          <w:sz w:val="24"/>
        </w:rPr>
        <w:t xml:space="preserve"> en torno a las actividades de </w:t>
      </w:r>
      <w:r w:rsidR="002D1FA1" w:rsidRPr="00403B39">
        <w:rPr>
          <w:rFonts w:ascii="Times New Roman" w:hAnsi="Times New Roman"/>
          <w:spacing w:val="1"/>
          <w:sz w:val="24"/>
        </w:rPr>
        <w:t xml:space="preserve">ecoturismo como una adecuación </w:t>
      </w:r>
      <w:r w:rsidR="00D8779C" w:rsidRPr="00403B39">
        <w:rPr>
          <w:rFonts w:ascii="Times New Roman" w:hAnsi="Times New Roman"/>
          <w:spacing w:val="1"/>
          <w:sz w:val="24"/>
        </w:rPr>
        <w:t>de elementos modernos a las acciones y actividades tradicionales</w:t>
      </w:r>
      <w:r w:rsidR="00414F4C" w:rsidRPr="00403B39">
        <w:rPr>
          <w:rFonts w:ascii="Times New Roman" w:hAnsi="Times New Roman"/>
          <w:spacing w:val="1"/>
          <w:sz w:val="24"/>
        </w:rPr>
        <w:t xml:space="preserve"> de las comunidades indígenas estudiadas</w:t>
      </w:r>
      <w:r w:rsidR="00D8779C" w:rsidRPr="00403B39">
        <w:rPr>
          <w:rFonts w:ascii="Times New Roman" w:hAnsi="Times New Roman"/>
          <w:spacing w:val="1"/>
          <w:sz w:val="24"/>
        </w:rPr>
        <w:t>. Las premisas del estudio previo de</w:t>
      </w:r>
      <w:r w:rsidR="004531E1" w:rsidRPr="00403B39">
        <w:rPr>
          <w:rFonts w:ascii="Times New Roman" w:hAnsi="Times New Roman"/>
          <w:spacing w:val="1"/>
          <w:sz w:val="24"/>
        </w:rPr>
        <w:t xml:space="preserve"> Velázquez</w:t>
      </w:r>
      <w:r w:rsidR="00890FCE" w:rsidRPr="00403B39">
        <w:rPr>
          <w:rFonts w:ascii="Times New Roman" w:hAnsi="Times New Roman"/>
          <w:spacing w:val="1"/>
          <w:sz w:val="24"/>
        </w:rPr>
        <w:t>-Sánchez</w:t>
      </w:r>
      <w:r w:rsidR="004531E1" w:rsidRPr="00403B39">
        <w:rPr>
          <w:rFonts w:ascii="Times New Roman" w:hAnsi="Times New Roman"/>
          <w:spacing w:val="1"/>
          <w:sz w:val="24"/>
        </w:rPr>
        <w:t xml:space="preserve">, </w:t>
      </w:r>
      <w:r w:rsidR="004531E1" w:rsidRPr="00403B39">
        <w:rPr>
          <w:rFonts w:ascii="Times New Roman" w:hAnsi="Times New Roman"/>
          <w:i/>
          <w:spacing w:val="1"/>
          <w:sz w:val="24"/>
        </w:rPr>
        <w:t>et al</w:t>
      </w:r>
      <w:r w:rsidR="004531E1" w:rsidRPr="00403B39">
        <w:rPr>
          <w:rFonts w:ascii="Times New Roman" w:hAnsi="Times New Roman"/>
          <w:spacing w:val="1"/>
          <w:sz w:val="24"/>
        </w:rPr>
        <w:t xml:space="preserve">. </w:t>
      </w:r>
      <w:sdt>
        <w:sdtPr>
          <w:rPr>
            <w:rFonts w:ascii="Times New Roman" w:hAnsi="Times New Roman"/>
            <w:spacing w:val="1"/>
            <w:sz w:val="24"/>
          </w:rPr>
          <w:id w:val="-1265756407"/>
          <w:citation/>
        </w:sdtPr>
        <w:sdtEndPr/>
        <w:sdtContent>
          <w:r w:rsidR="00D8779C" w:rsidRPr="00403B39">
            <w:rPr>
              <w:rFonts w:ascii="Times New Roman" w:hAnsi="Times New Roman"/>
              <w:spacing w:val="1"/>
              <w:sz w:val="24"/>
            </w:rPr>
            <w:fldChar w:fldCharType="begin"/>
          </w:r>
          <w:r w:rsidR="004531E1" w:rsidRPr="00403B39">
            <w:rPr>
              <w:rFonts w:ascii="Times New Roman" w:hAnsi="Times New Roman"/>
              <w:spacing w:val="1"/>
              <w:sz w:val="24"/>
              <w:lang w:val="es-MX"/>
            </w:rPr>
            <w:instrText xml:space="preserve">CITATION Vel16 \n  \t  \l 2058 </w:instrText>
          </w:r>
          <w:r w:rsidR="00D8779C" w:rsidRPr="00403B39">
            <w:rPr>
              <w:rFonts w:ascii="Times New Roman" w:hAnsi="Times New Roman"/>
              <w:spacing w:val="1"/>
              <w:sz w:val="24"/>
            </w:rPr>
            <w:fldChar w:fldCharType="separate"/>
          </w:r>
          <w:r w:rsidR="005A5ECF" w:rsidRPr="00403B39">
            <w:rPr>
              <w:rFonts w:ascii="Times New Roman" w:hAnsi="Times New Roman"/>
              <w:noProof/>
              <w:spacing w:val="1"/>
              <w:sz w:val="24"/>
              <w:lang w:val="es-MX"/>
            </w:rPr>
            <w:t>(2016)</w:t>
          </w:r>
          <w:r w:rsidR="00D8779C" w:rsidRPr="00403B39">
            <w:rPr>
              <w:rFonts w:ascii="Times New Roman" w:hAnsi="Times New Roman"/>
              <w:spacing w:val="1"/>
              <w:sz w:val="24"/>
            </w:rPr>
            <w:fldChar w:fldCharType="end"/>
          </w:r>
        </w:sdtContent>
      </w:sdt>
      <w:r w:rsidR="00A176B8" w:rsidRPr="00403B39">
        <w:rPr>
          <w:rFonts w:ascii="Times New Roman" w:hAnsi="Times New Roman"/>
          <w:spacing w:val="1"/>
          <w:sz w:val="24"/>
        </w:rPr>
        <w:t>,</w:t>
      </w:r>
      <w:r w:rsidR="00C7154B" w:rsidRPr="00403B39">
        <w:rPr>
          <w:rFonts w:ascii="Times New Roman" w:hAnsi="Times New Roman"/>
          <w:spacing w:val="1"/>
          <w:sz w:val="24"/>
        </w:rPr>
        <w:t xml:space="preserve"> concluye</w:t>
      </w:r>
      <w:r w:rsidR="00FB0827">
        <w:rPr>
          <w:rFonts w:ascii="Times New Roman" w:hAnsi="Times New Roman"/>
          <w:spacing w:val="1"/>
          <w:sz w:val="24"/>
        </w:rPr>
        <w:t>n</w:t>
      </w:r>
      <w:r w:rsidR="00C7154B" w:rsidRPr="00403B39">
        <w:rPr>
          <w:rFonts w:ascii="Times New Roman" w:hAnsi="Times New Roman"/>
          <w:spacing w:val="1"/>
          <w:sz w:val="24"/>
        </w:rPr>
        <w:t xml:space="preserve"> que existen indicadores de adecuación</w:t>
      </w:r>
      <w:r w:rsidR="00797F86">
        <w:rPr>
          <w:rFonts w:ascii="Times New Roman" w:hAnsi="Times New Roman"/>
          <w:spacing w:val="1"/>
          <w:sz w:val="24"/>
        </w:rPr>
        <w:t xml:space="preserve"> que</w:t>
      </w:r>
      <w:r w:rsidR="00797F86" w:rsidRPr="00403B39">
        <w:rPr>
          <w:rFonts w:ascii="Times New Roman" w:hAnsi="Times New Roman"/>
          <w:spacing w:val="1"/>
          <w:sz w:val="24"/>
        </w:rPr>
        <w:t xml:space="preserve"> </w:t>
      </w:r>
      <w:r w:rsidR="00D8779C" w:rsidRPr="00403B39">
        <w:rPr>
          <w:rFonts w:ascii="Times New Roman" w:hAnsi="Times New Roman"/>
          <w:spacing w:val="1"/>
          <w:sz w:val="24"/>
        </w:rPr>
        <w:t>permit</w:t>
      </w:r>
      <w:r w:rsidR="00414F4C" w:rsidRPr="00403B39">
        <w:rPr>
          <w:rFonts w:ascii="Times New Roman" w:hAnsi="Times New Roman"/>
          <w:spacing w:val="1"/>
          <w:sz w:val="24"/>
        </w:rPr>
        <w:t>i</w:t>
      </w:r>
      <w:r w:rsidR="00D8779C" w:rsidRPr="00403B39">
        <w:rPr>
          <w:rFonts w:ascii="Times New Roman" w:hAnsi="Times New Roman"/>
          <w:spacing w:val="1"/>
          <w:sz w:val="24"/>
        </w:rPr>
        <w:t>e</w:t>
      </w:r>
      <w:r w:rsidR="00414F4C" w:rsidRPr="00403B39">
        <w:rPr>
          <w:rFonts w:ascii="Times New Roman" w:hAnsi="Times New Roman"/>
          <w:spacing w:val="1"/>
          <w:sz w:val="24"/>
        </w:rPr>
        <w:t>ro</w:t>
      </w:r>
      <w:r w:rsidR="00D8779C" w:rsidRPr="00403B39">
        <w:rPr>
          <w:rFonts w:ascii="Times New Roman" w:hAnsi="Times New Roman"/>
          <w:spacing w:val="1"/>
          <w:sz w:val="24"/>
        </w:rPr>
        <w:t xml:space="preserve">n </w:t>
      </w:r>
      <w:r w:rsidR="002D1FA1" w:rsidRPr="00403B39">
        <w:rPr>
          <w:rFonts w:ascii="Times New Roman" w:hAnsi="Times New Roman"/>
          <w:spacing w:val="1"/>
          <w:sz w:val="24"/>
        </w:rPr>
        <w:t xml:space="preserve">plantear como </w:t>
      </w:r>
      <w:r w:rsidR="00797F86" w:rsidRPr="00403B39">
        <w:rPr>
          <w:rFonts w:ascii="Times New Roman" w:hAnsi="Times New Roman"/>
          <w:spacing w:val="1"/>
          <w:sz w:val="24"/>
        </w:rPr>
        <w:t xml:space="preserve">hipótesis </w:t>
      </w:r>
      <w:r w:rsidR="002D1FA1" w:rsidRPr="00403B39">
        <w:rPr>
          <w:rFonts w:ascii="Times New Roman" w:hAnsi="Times New Roman"/>
          <w:spacing w:val="1"/>
          <w:sz w:val="24"/>
        </w:rPr>
        <w:t>que</w:t>
      </w:r>
      <w:r w:rsidR="00797F86">
        <w:rPr>
          <w:rFonts w:ascii="Times New Roman" w:hAnsi="Times New Roman"/>
          <w:spacing w:val="1"/>
          <w:sz w:val="24"/>
        </w:rPr>
        <w:t xml:space="preserve"> l</w:t>
      </w:r>
      <w:r w:rsidR="002D1FA1" w:rsidRPr="00403B39">
        <w:rPr>
          <w:rFonts w:ascii="Times New Roman" w:hAnsi="Times New Roman"/>
          <w:spacing w:val="1"/>
          <w:sz w:val="24"/>
        </w:rPr>
        <w:t xml:space="preserve">os </w:t>
      </w:r>
      <w:r w:rsidR="000645D3" w:rsidRPr="00403B39">
        <w:rPr>
          <w:rFonts w:ascii="Times New Roman" w:hAnsi="Times New Roman"/>
          <w:spacing w:val="1"/>
          <w:sz w:val="24"/>
        </w:rPr>
        <w:t>ele</w:t>
      </w:r>
      <w:r w:rsidR="001F64B7" w:rsidRPr="00403B39">
        <w:rPr>
          <w:rFonts w:ascii="Times New Roman" w:hAnsi="Times New Roman"/>
          <w:spacing w:val="1"/>
          <w:sz w:val="24"/>
        </w:rPr>
        <w:t>mentos del marco normativo del E</w:t>
      </w:r>
      <w:r w:rsidR="000645D3" w:rsidRPr="00403B39">
        <w:rPr>
          <w:rFonts w:ascii="Times New Roman" w:hAnsi="Times New Roman"/>
          <w:spacing w:val="1"/>
          <w:sz w:val="24"/>
        </w:rPr>
        <w:t xml:space="preserve">stado son parte </w:t>
      </w:r>
      <w:r w:rsidR="00D8779C" w:rsidRPr="00403B39">
        <w:rPr>
          <w:rFonts w:ascii="Times New Roman" w:hAnsi="Times New Roman"/>
          <w:spacing w:val="1"/>
          <w:sz w:val="24"/>
        </w:rPr>
        <w:t xml:space="preserve">de </w:t>
      </w:r>
      <w:r w:rsidR="004531E1" w:rsidRPr="00403B39">
        <w:rPr>
          <w:rFonts w:ascii="Times New Roman" w:hAnsi="Times New Roman"/>
          <w:spacing w:val="1"/>
          <w:sz w:val="24"/>
        </w:rPr>
        <w:t xml:space="preserve">la </w:t>
      </w:r>
      <w:r w:rsidR="00D8779C" w:rsidRPr="00403B39">
        <w:rPr>
          <w:rFonts w:ascii="Times New Roman" w:hAnsi="Times New Roman"/>
          <w:spacing w:val="1"/>
          <w:sz w:val="24"/>
        </w:rPr>
        <w:t xml:space="preserve">adecuación de elementos modernos a las acciones y actividades tradicionales </w:t>
      </w:r>
      <w:r w:rsidR="000645D3" w:rsidRPr="00403B39">
        <w:rPr>
          <w:rFonts w:ascii="Times New Roman" w:hAnsi="Times New Roman"/>
          <w:spacing w:val="1"/>
          <w:sz w:val="24"/>
        </w:rPr>
        <w:t xml:space="preserve">que </w:t>
      </w:r>
      <w:r w:rsidR="00577416" w:rsidRPr="00403B39">
        <w:rPr>
          <w:rFonts w:ascii="Times New Roman" w:hAnsi="Times New Roman"/>
          <w:spacing w:val="1"/>
          <w:sz w:val="24"/>
        </w:rPr>
        <w:t>permitirán</w:t>
      </w:r>
      <w:r w:rsidR="00D8779C" w:rsidRPr="00403B39">
        <w:rPr>
          <w:rFonts w:ascii="Times New Roman" w:hAnsi="Times New Roman"/>
          <w:spacing w:val="1"/>
          <w:sz w:val="24"/>
        </w:rPr>
        <w:t xml:space="preserve"> definir </w:t>
      </w:r>
      <w:r w:rsidR="000645D3" w:rsidRPr="00403B39">
        <w:rPr>
          <w:rFonts w:ascii="Times New Roman" w:hAnsi="Times New Roman"/>
          <w:spacing w:val="1"/>
          <w:sz w:val="24"/>
        </w:rPr>
        <w:t>la actuación de las comunidades indígenas ante el embate de</w:t>
      </w:r>
      <w:r w:rsidR="00414F4C" w:rsidRPr="00403B39">
        <w:rPr>
          <w:rFonts w:ascii="Times New Roman" w:hAnsi="Times New Roman"/>
          <w:spacing w:val="1"/>
          <w:sz w:val="24"/>
        </w:rPr>
        <w:t>l desarrollo planteado como</w:t>
      </w:r>
      <w:r w:rsidR="000645D3" w:rsidRPr="00403B39">
        <w:rPr>
          <w:rFonts w:ascii="Times New Roman" w:hAnsi="Times New Roman"/>
          <w:spacing w:val="1"/>
          <w:sz w:val="24"/>
        </w:rPr>
        <w:t xml:space="preserve"> ecoturismo</w:t>
      </w:r>
      <w:r w:rsidR="00577416" w:rsidRPr="00403B39">
        <w:rPr>
          <w:rFonts w:ascii="Times New Roman" w:hAnsi="Times New Roman"/>
          <w:spacing w:val="1"/>
          <w:sz w:val="24"/>
        </w:rPr>
        <w:t>.</w:t>
      </w:r>
    </w:p>
    <w:p w14:paraId="64AA760E" w14:textId="77777777" w:rsidR="00414F4C" w:rsidRPr="00B0432F" w:rsidRDefault="00414F4C" w:rsidP="00403B39">
      <w:pPr>
        <w:spacing w:after="0" w:line="360" w:lineRule="auto"/>
        <w:jc w:val="both"/>
        <w:rPr>
          <w:rFonts w:ascii="Times New Roman" w:hAnsi="Times New Roman"/>
          <w:spacing w:val="1"/>
        </w:rPr>
      </w:pPr>
    </w:p>
    <w:p w14:paraId="079493EE" w14:textId="57E70BDF" w:rsidR="00D67645" w:rsidRPr="00403B39" w:rsidRDefault="00D14181" w:rsidP="00403B39">
      <w:pPr>
        <w:spacing w:after="0" w:line="360" w:lineRule="auto"/>
        <w:rPr>
          <w:rFonts w:cs="Calibri"/>
          <w:b/>
          <w:color w:val="000000"/>
          <w:sz w:val="28"/>
          <w:szCs w:val="28"/>
          <w:lang w:val="es-ES_tradnl" w:eastAsia="es-MX"/>
        </w:rPr>
      </w:pPr>
      <w:r w:rsidRPr="00403B39">
        <w:rPr>
          <w:rFonts w:cs="Calibri"/>
          <w:b/>
          <w:color w:val="000000"/>
          <w:sz w:val="28"/>
          <w:szCs w:val="28"/>
          <w:lang w:val="es-ES_tradnl" w:eastAsia="es-MX"/>
        </w:rPr>
        <w:t>M</w:t>
      </w:r>
      <w:r w:rsidR="005001FE" w:rsidRPr="00403B39">
        <w:rPr>
          <w:rFonts w:cs="Calibri"/>
          <w:b/>
          <w:color w:val="000000"/>
          <w:sz w:val="28"/>
          <w:szCs w:val="28"/>
          <w:lang w:val="es-ES_tradnl" w:eastAsia="es-MX"/>
        </w:rPr>
        <w:t>ateriales y métodos</w:t>
      </w:r>
    </w:p>
    <w:p w14:paraId="4B661A96" w14:textId="1F5B4D99" w:rsidR="002D1FA1" w:rsidRDefault="002D1FA1" w:rsidP="00403B39">
      <w:pPr>
        <w:spacing w:after="0" w:line="360" w:lineRule="auto"/>
        <w:jc w:val="both"/>
        <w:rPr>
          <w:rFonts w:ascii="Times New Roman" w:hAnsi="Times New Roman"/>
          <w:sz w:val="24"/>
          <w:lang w:val="es-MX"/>
        </w:rPr>
      </w:pPr>
      <w:r w:rsidRPr="00403B39">
        <w:rPr>
          <w:rFonts w:ascii="Times New Roman" w:hAnsi="Times New Roman"/>
          <w:spacing w:val="5"/>
          <w:sz w:val="24"/>
        </w:rPr>
        <w:t xml:space="preserve">En esta investigación se analizaron </w:t>
      </w:r>
      <w:r w:rsidR="00246437" w:rsidRPr="00403B39">
        <w:rPr>
          <w:rFonts w:ascii="Times New Roman" w:hAnsi="Times New Roman"/>
          <w:spacing w:val="5"/>
          <w:sz w:val="24"/>
        </w:rPr>
        <w:t xml:space="preserve">las acciones de adecuación de </w:t>
      </w:r>
      <w:r w:rsidRPr="00403B39">
        <w:rPr>
          <w:rFonts w:ascii="Times New Roman" w:hAnsi="Times New Roman"/>
          <w:spacing w:val="5"/>
          <w:sz w:val="24"/>
        </w:rPr>
        <w:t xml:space="preserve">los </w:t>
      </w:r>
      <w:r w:rsidR="00570FFC" w:rsidRPr="00403B39">
        <w:rPr>
          <w:rFonts w:ascii="Times New Roman" w:hAnsi="Times New Roman"/>
          <w:spacing w:val="5"/>
          <w:sz w:val="24"/>
        </w:rPr>
        <w:t xml:space="preserve">elementos del marco normativo en las actividades </w:t>
      </w:r>
      <w:r w:rsidR="0017089B" w:rsidRPr="00403B39">
        <w:rPr>
          <w:rFonts w:ascii="Times New Roman" w:hAnsi="Times New Roman"/>
          <w:spacing w:val="5"/>
          <w:sz w:val="24"/>
        </w:rPr>
        <w:t xml:space="preserve">para la prestación de servicios de </w:t>
      </w:r>
      <w:r w:rsidR="004655CD" w:rsidRPr="00403B39">
        <w:rPr>
          <w:rFonts w:ascii="Times New Roman" w:hAnsi="Times New Roman"/>
          <w:spacing w:val="5"/>
          <w:sz w:val="24"/>
        </w:rPr>
        <w:t xml:space="preserve">ecoturismo </w:t>
      </w:r>
      <w:r w:rsidR="00DB63B4" w:rsidRPr="00403B39">
        <w:rPr>
          <w:rFonts w:ascii="Times New Roman" w:hAnsi="Times New Roman"/>
          <w:spacing w:val="5"/>
          <w:sz w:val="24"/>
        </w:rPr>
        <w:t>en</w:t>
      </w:r>
      <w:r w:rsidR="004655CD" w:rsidRPr="00403B39">
        <w:rPr>
          <w:rFonts w:ascii="Times New Roman" w:hAnsi="Times New Roman"/>
          <w:spacing w:val="5"/>
          <w:sz w:val="24"/>
        </w:rPr>
        <w:t xml:space="preserve"> seis</w:t>
      </w:r>
      <w:r w:rsidRPr="00403B39">
        <w:rPr>
          <w:rFonts w:ascii="Times New Roman" w:hAnsi="Times New Roman"/>
          <w:spacing w:val="5"/>
          <w:sz w:val="24"/>
        </w:rPr>
        <w:t xml:space="preserve"> comunidades indígenas de México</w:t>
      </w:r>
      <w:r w:rsidR="006065D4">
        <w:rPr>
          <w:rFonts w:ascii="Times New Roman" w:hAnsi="Times New Roman"/>
          <w:spacing w:val="5"/>
          <w:sz w:val="24"/>
        </w:rPr>
        <w:t>,</w:t>
      </w:r>
      <w:r w:rsidR="00DB63B4" w:rsidRPr="00403B39">
        <w:rPr>
          <w:rFonts w:ascii="Times New Roman" w:hAnsi="Times New Roman"/>
          <w:spacing w:val="5"/>
          <w:sz w:val="24"/>
        </w:rPr>
        <w:t xml:space="preserve"> del </w:t>
      </w:r>
      <w:r w:rsidR="00767FA0" w:rsidRPr="00403B39">
        <w:rPr>
          <w:rFonts w:ascii="Times New Roman" w:hAnsi="Times New Roman"/>
          <w:spacing w:val="5"/>
          <w:sz w:val="24"/>
        </w:rPr>
        <w:t>padrón de la</w:t>
      </w:r>
      <w:r w:rsidR="00474CA8" w:rsidRPr="00403B39">
        <w:rPr>
          <w:rFonts w:ascii="Times New Roman" w:hAnsi="Times New Roman"/>
          <w:spacing w:val="5"/>
          <w:sz w:val="24"/>
        </w:rPr>
        <w:t xml:space="preserve"> C</w:t>
      </w:r>
      <w:r w:rsidR="00DB63B4" w:rsidRPr="00403B39">
        <w:rPr>
          <w:rFonts w:ascii="Times New Roman" w:hAnsi="Times New Roman"/>
          <w:spacing w:val="5"/>
          <w:sz w:val="24"/>
        </w:rPr>
        <w:t xml:space="preserve">omisión para el </w:t>
      </w:r>
      <w:r w:rsidR="00474CA8" w:rsidRPr="00403B39">
        <w:rPr>
          <w:rFonts w:ascii="Times New Roman" w:hAnsi="Times New Roman"/>
          <w:spacing w:val="5"/>
          <w:sz w:val="24"/>
        </w:rPr>
        <w:t>D</w:t>
      </w:r>
      <w:r w:rsidR="00DB63B4" w:rsidRPr="00403B39">
        <w:rPr>
          <w:rFonts w:ascii="Times New Roman" w:hAnsi="Times New Roman"/>
          <w:spacing w:val="5"/>
          <w:sz w:val="24"/>
        </w:rPr>
        <w:t xml:space="preserve">esarrollo de los Pueblos </w:t>
      </w:r>
      <w:r w:rsidR="00474CA8" w:rsidRPr="00403B39">
        <w:rPr>
          <w:rFonts w:ascii="Times New Roman" w:hAnsi="Times New Roman"/>
          <w:spacing w:val="5"/>
          <w:sz w:val="24"/>
        </w:rPr>
        <w:t>I</w:t>
      </w:r>
      <w:r w:rsidR="00DB63B4" w:rsidRPr="00403B39">
        <w:rPr>
          <w:rFonts w:ascii="Times New Roman" w:hAnsi="Times New Roman"/>
          <w:spacing w:val="5"/>
          <w:sz w:val="24"/>
        </w:rPr>
        <w:t>ndígenas</w:t>
      </w:r>
      <w:r w:rsidR="007155DD" w:rsidRPr="00403B39">
        <w:rPr>
          <w:rFonts w:ascii="Times New Roman" w:hAnsi="Times New Roman"/>
          <w:spacing w:val="5"/>
          <w:sz w:val="24"/>
        </w:rPr>
        <w:t xml:space="preserve"> </w:t>
      </w:r>
      <w:sdt>
        <w:sdtPr>
          <w:rPr>
            <w:rFonts w:ascii="Times New Roman" w:hAnsi="Times New Roman"/>
            <w:spacing w:val="5"/>
            <w:sz w:val="24"/>
          </w:rPr>
          <w:id w:val="-414867693"/>
          <w:citation/>
        </w:sdtPr>
        <w:sdtEndPr/>
        <w:sdtContent>
          <w:r w:rsidR="00474CA8" w:rsidRPr="00403B39">
            <w:rPr>
              <w:rFonts w:ascii="Times New Roman" w:hAnsi="Times New Roman"/>
              <w:spacing w:val="5"/>
              <w:sz w:val="24"/>
            </w:rPr>
            <w:fldChar w:fldCharType="begin"/>
          </w:r>
          <w:r w:rsidR="00E5485B" w:rsidRPr="00403B39">
            <w:rPr>
              <w:rFonts w:ascii="Times New Roman" w:hAnsi="Times New Roman"/>
              <w:spacing w:val="5"/>
              <w:sz w:val="24"/>
              <w:lang w:val="es-MX"/>
            </w:rPr>
            <w:instrText xml:space="preserve">CITATION htt16 \t  \l 2058 </w:instrText>
          </w:r>
          <w:r w:rsidR="00474CA8" w:rsidRPr="00403B39">
            <w:rPr>
              <w:rFonts w:ascii="Times New Roman" w:hAnsi="Times New Roman"/>
              <w:spacing w:val="5"/>
              <w:sz w:val="24"/>
            </w:rPr>
            <w:fldChar w:fldCharType="separate"/>
          </w:r>
          <w:r w:rsidR="005A5ECF" w:rsidRPr="00403B39">
            <w:rPr>
              <w:rFonts w:ascii="Times New Roman" w:hAnsi="Times New Roman"/>
              <w:noProof/>
              <w:spacing w:val="5"/>
              <w:sz w:val="24"/>
              <w:lang w:val="es-MX"/>
            </w:rPr>
            <w:t>(CDI, 2016)</w:t>
          </w:r>
          <w:r w:rsidR="00474CA8" w:rsidRPr="00403B39">
            <w:rPr>
              <w:rFonts w:ascii="Times New Roman" w:hAnsi="Times New Roman"/>
              <w:spacing w:val="5"/>
              <w:sz w:val="24"/>
            </w:rPr>
            <w:fldChar w:fldCharType="end"/>
          </w:r>
        </w:sdtContent>
      </w:sdt>
      <w:r w:rsidRPr="00403B39">
        <w:rPr>
          <w:rFonts w:ascii="Times New Roman" w:hAnsi="Times New Roman"/>
          <w:spacing w:val="5"/>
          <w:sz w:val="24"/>
        </w:rPr>
        <w:t xml:space="preserve">. </w:t>
      </w:r>
      <w:r w:rsidRPr="00403B39">
        <w:rPr>
          <w:rFonts w:ascii="Times New Roman" w:hAnsi="Times New Roman"/>
          <w:sz w:val="24"/>
          <w:lang w:val="es-MX"/>
        </w:rPr>
        <w:t xml:space="preserve">Se </w:t>
      </w:r>
      <w:r w:rsidR="00672ACF" w:rsidRPr="00403B39">
        <w:rPr>
          <w:rFonts w:ascii="Times New Roman" w:hAnsi="Times New Roman"/>
          <w:sz w:val="24"/>
          <w:lang w:val="es-MX"/>
        </w:rPr>
        <w:t xml:space="preserve">entrevistó </w:t>
      </w:r>
      <w:r w:rsidRPr="00403B39">
        <w:rPr>
          <w:rFonts w:ascii="Times New Roman" w:hAnsi="Times New Roman"/>
          <w:sz w:val="24"/>
          <w:lang w:val="es-MX"/>
        </w:rPr>
        <w:t>a profundidad</w:t>
      </w:r>
      <w:r w:rsidR="00211290" w:rsidRPr="00403B39">
        <w:rPr>
          <w:rFonts w:ascii="Times New Roman" w:hAnsi="Times New Roman"/>
          <w:sz w:val="24"/>
          <w:lang w:val="es-MX"/>
        </w:rPr>
        <w:t xml:space="preserve"> a </w:t>
      </w:r>
      <w:r w:rsidR="004655CD" w:rsidRPr="00403B39">
        <w:rPr>
          <w:rFonts w:ascii="Times New Roman" w:hAnsi="Times New Roman"/>
          <w:sz w:val="24"/>
          <w:lang w:val="es-MX"/>
        </w:rPr>
        <w:t>seis</w:t>
      </w:r>
      <w:r w:rsidR="00211290" w:rsidRPr="00403B39">
        <w:rPr>
          <w:rFonts w:ascii="Times New Roman" w:hAnsi="Times New Roman"/>
          <w:sz w:val="24"/>
          <w:lang w:val="es-MX"/>
        </w:rPr>
        <w:t xml:space="preserve"> </w:t>
      </w:r>
      <w:r w:rsidRPr="00403B39">
        <w:rPr>
          <w:rFonts w:ascii="Times New Roman" w:hAnsi="Times New Roman"/>
          <w:sz w:val="24"/>
          <w:lang w:val="es-MX"/>
        </w:rPr>
        <w:t>habitant</w:t>
      </w:r>
      <w:r w:rsidR="004655CD" w:rsidRPr="00403B39">
        <w:rPr>
          <w:rFonts w:ascii="Times New Roman" w:hAnsi="Times New Roman"/>
          <w:sz w:val="24"/>
          <w:lang w:val="es-MX"/>
        </w:rPr>
        <w:t>es reconocidos como clave por lo</w:t>
      </w:r>
      <w:r w:rsidRPr="00403B39">
        <w:rPr>
          <w:rFonts w:ascii="Times New Roman" w:hAnsi="Times New Roman"/>
          <w:sz w:val="24"/>
          <w:lang w:val="es-MX"/>
        </w:rPr>
        <w:t>s integrantes de las comunidades</w:t>
      </w:r>
      <w:r w:rsidR="00672ACF" w:rsidRPr="00403B39">
        <w:rPr>
          <w:rFonts w:ascii="Times New Roman" w:hAnsi="Times New Roman"/>
          <w:sz w:val="24"/>
          <w:lang w:val="es-MX"/>
        </w:rPr>
        <w:t xml:space="preserve"> </w:t>
      </w:r>
      <w:r w:rsidR="00211290" w:rsidRPr="00403B39">
        <w:rPr>
          <w:rFonts w:ascii="Times New Roman" w:hAnsi="Times New Roman"/>
          <w:sz w:val="24"/>
          <w:lang w:val="es-MX"/>
        </w:rPr>
        <w:t xml:space="preserve">y se realizó un análisis </w:t>
      </w:r>
      <w:r w:rsidR="00211290" w:rsidRPr="00403B39">
        <w:rPr>
          <w:rFonts w:ascii="Times New Roman" w:hAnsi="Times New Roman"/>
          <w:color w:val="000000" w:themeColor="text1"/>
          <w:sz w:val="24"/>
          <w:lang w:val="es-MX"/>
        </w:rPr>
        <w:t xml:space="preserve">cualitativo </w:t>
      </w:r>
      <w:r w:rsidR="0080746E" w:rsidRPr="00403B39">
        <w:rPr>
          <w:rFonts w:ascii="Times New Roman" w:hAnsi="Times New Roman"/>
          <w:color w:val="000000" w:themeColor="text1"/>
          <w:sz w:val="24"/>
          <w:lang w:val="es-MX"/>
        </w:rPr>
        <w:t>del contenido</w:t>
      </w:r>
      <w:r w:rsidR="0024243F">
        <w:rPr>
          <w:rFonts w:ascii="Times New Roman" w:hAnsi="Times New Roman"/>
          <w:color w:val="000000" w:themeColor="text1"/>
          <w:sz w:val="24"/>
          <w:lang w:val="es-MX"/>
        </w:rPr>
        <w:t>,</w:t>
      </w:r>
      <w:r w:rsidR="0080746E" w:rsidRPr="00403B39">
        <w:rPr>
          <w:rFonts w:ascii="Times New Roman" w:hAnsi="Times New Roman"/>
          <w:color w:val="000000" w:themeColor="text1"/>
          <w:sz w:val="24"/>
          <w:lang w:val="es-MX"/>
        </w:rPr>
        <w:t xml:space="preserve"> </w:t>
      </w:r>
      <w:r w:rsidR="00211290" w:rsidRPr="00403B39">
        <w:rPr>
          <w:rFonts w:ascii="Times New Roman" w:hAnsi="Times New Roman"/>
          <w:color w:val="000000" w:themeColor="text1"/>
          <w:sz w:val="24"/>
          <w:lang w:val="es-MX"/>
        </w:rPr>
        <w:t xml:space="preserve">con base </w:t>
      </w:r>
      <w:r w:rsidR="0024243F">
        <w:rPr>
          <w:rFonts w:ascii="Times New Roman" w:hAnsi="Times New Roman"/>
          <w:color w:val="000000" w:themeColor="text1"/>
          <w:sz w:val="24"/>
          <w:lang w:val="es-MX"/>
        </w:rPr>
        <w:t>en</w:t>
      </w:r>
      <w:r w:rsidR="0024243F" w:rsidRPr="00403B39">
        <w:rPr>
          <w:rFonts w:ascii="Times New Roman" w:hAnsi="Times New Roman"/>
          <w:color w:val="000000" w:themeColor="text1"/>
          <w:sz w:val="24"/>
          <w:lang w:val="es-MX"/>
        </w:rPr>
        <w:t xml:space="preserve"> </w:t>
      </w:r>
      <w:r w:rsidR="00211290" w:rsidRPr="00403B39">
        <w:rPr>
          <w:rFonts w:ascii="Times New Roman" w:hAnsi="Times New Roman"/>
          <w:color w:val="000000" w:themeColor="text1"/>
          <w:sz w:val="24"/>
          <w:lang w:val="es-MX"/>
        </w:rPr>
        <w:t>la fenomenología</w:t>
      </w:r>
      <w:r w:rsidR="00BD7CA2" w:rsidRPr="00403B39">
        <w:rPr>
          <w:rFonts w:ascii="Times New Roman" w:hAnsi="Times New Roman"/>
          <w:color w:val="000000" w:themeColor="text1"/>
          <w:sz w:val="24"/>
          <w:lang w:val="es-MX"/>
        </w:rPr>
        <w:t xml:space="preserve"> en coincidencia con </w:t>
      </w:r>
      <w:r w:rsidR="0024243F" w:rsidRPr="00403B39">
        <w:rPr>
          <w:rFonts w:ascii="Times New Roman" w:hAnsi="Times New Roman"/>
          <w:noProof/>
          <w:color w:val="000000" w:themeColor="text1"/>
          <w:sz w:val="24"/>
          <w:lang w:val="es-MX"/>
        </w:rPr>
        <w:t xml:space="preserve">Belsky </w:t>
      </w:r>
      <w:r w:rsidR="0024243F">
        <w:rPr>
          <w:rFonts w:ascii="Times New Roman" w:hAnsi="Times New Roman"/>
          <w:noProof/>
          <w:color w:val="000000" w:themeColor="text1"/>
          <w:sz w:val="24"/>
          <w:lang w:val="es-MX"/>
        </w:rPr>
        <w:t>(</w:t>
      </w:r>
      <w:r w:rsidR="0024243F" w:rsidRPr="00403B39">
        <w:rPr>
          <w:rFonts w:ascii="Times New Roman" w:hAnsi="Times New Roman"/>
          <w:noProof/>
          <w:color w:val="000000" w:themeColor="text1"/>
          <w:sz w:val="24"/>
          <w:lang w:val="es-MX"/>
        </w:rPr>
        <w:t>2004)</w:t>
      </w:r>
      <w:r w:rsidRPr="00403B39">
        <w:rPr>
          <w:rFonts w:ascii="Times New Roman" w:hAnsi="Times New Roman"/>
          <w:color w:val="000000" w:themeColor="text1"/>
          <w:sz w:val="24"/>
          <w:lang w:val="es-MX"/>
        </w:rPr>
        <w:t xml:space="preserve">. La entrevista se basó en los elementos </w:t>
      </w:r>
      <w:r w:rsidR="00570FFC" w:rsidRPr="00403B39">
        <w:rPr>
          <w:rFonts w:ascii="Times New Roman" w:hAnsi="Times New Roman"/>
          <w:color w:val="000000" w:themeColor="text1"/>
          <w:sz w:val="24"/>
          <w:lang w:val="es-MX"/>
        </w:rPr>
        <w:t xml:space="preserve">generales </w:t>
      </w:r>
      <w:r w:rsidR="003529A9" w:rsidRPr="00403B39">
        <w:rPr>
          <w:rFonts w:ascii="Times New Roman" w:hAnsi="Times New Roman"/>
          <w:color w:val="000000" w:themeColor="text1"/>
          <w:sz w:val="24"/>
          <w:lang w:val="es-MX"/>
        </w:rPr>
        <w:t>del marco normativo planteado</w:t>
      </w:r>
      <w:r w:rsidRPr="00403B39">
        <w:rPr>
          <w:rFonts w:ascii="Times New Roman" w:hAnsi="Times New Roman"/>
          <w:color w:val="000000" w:themeColor="text1"/>
          <w:sz w:val="24"/>
          <w:lang w:val="es-MX"/>
        </w:rPr>
        <w:t xml:space="preserve"> </w:t>
      </w:r>
      <w:r w:rsidR="001F64B7" w:rsidRPr="00403B39">
        <w:rPr>
          <w:rFonts w:ascii="Times New Roman" w:hAnsi="Times New Roman"/>
          <w:color w:val="000000" w:themeColor="text1"/>
          <w:sz w:val="24"/>
          <w:lang w:val="es-MX"/>
        </w:rPr>
        <w:t>en la Constitución mexicana, en la</w:t>
      </w:r>
      <w:r w:rsidR="004655CD" w:rsidRPr="00403B39">
        <w:rPr>
          <w:rFonts w:ascii="Times New Roman" w:hAnsi="Times New Roman"/>
          <w:color w:val="000000" w:themeColor="text1"/>
          <w:sz w:val="24"/>
          <w:lang w:val="es-MX"/>
        </w:rPr>
        <w:t>s Constituciones</w:t>
      </w:r>
      <w:r w:rsidR="001F64B7" w:rsidRPr="00403B39">
        <w:rPr>
          <w:rFonts w:ascii="Times New Roman" w:hAnsi="Times New Roman"/>
          <w:color w:val="000000" w:themeColor="text1"/>
          <w:sz w:val="24"/>
          <w:lang w:val="es-MX"/>
        </w:rPr>
        <w:t xml:space="preserve"> </w:t>
      </w:r>
      <w:r w:rsidR="00A264F0" w:rsidRPr="00403B39">
        <w:rPr>
          <w:rFonts w:ascii="Times New Roman" w:hAnsi="Times New Roman"/>
          <w:color w:val="000000" w:themeColor="text1"/>
          <w:sz w:val="24"/>
          <w:lang w:val="es-MX"/>
        </w:rPr>
        <w:t>Política</w:t>
      </w:r>
      <w:r w:rsidR="004655CD" w:rsidRPr="00403B39">
        <w:rPr>
          <w:rFonts w:ascii="Times New Roman" w:hAnsi="Times New Roman"/>
          <w:color w:val="000000" w:themeColor="text1"/>
          <w:sz w:val="24"/>
          <w:lang w:val="es-MX"/>
        </w:rPr>
        <w:t>s</w:t>
      </w:r>
      <w:r w:rsidR="00A264F0" w:rsidRPr="00403B39">
        <w:rPr>
          <w:rFonts w:ascii="Times New Roman" w:hAnsi="Times New Roman"/>
          <w:color w:val="000000" w:themeColor="text1"/>
          <w:sz w:val="24"/>
          <w:lang w:val="es-MX"/>
        </w:rPr>
        <w:t xml:space="preserve"> </w:t>
      </w:r>
      <w:r w:rsidR="001F64B7" w:rsidRPr="00403B39">
        <w:rPr>
          <w:rFonts w:ascii="Times New Roman" w:hAnsi="Times New Roman"/>
          <w:color w:val="000000" w:themeColor="text1"/>
          <w:sz w:val="24"/>
          <w:lang w:val="es-MX"/>
        </w:rPr>
        <w:t>de</w:t>
      </w:r>
      <w:r w:rsidR="004655CD" w:rsidRPr="00403B39">
        <w:rPr>
          <w:rFonts w:ascii="Times New Roman" w:hAnsi="Times New Roman"/>
          <w:color w:val="000000" w:themeColor="text1"/>
          <w:sz w:val="24"/>
          <w:lang w:val="es-MX"/>
        </w:rPr>
        <w:t xml:space="preserve"> los</w:t>
      </w:r>
      <w:r w:rsidR="001F64B7" w:rsidRPr="00403B39">
        <w:rPr>
          <w:rFonts w:ascii="Times New Roman" w:hAnsi="Times New Roman"/>
          <w:color w:val="000000" w:themeColor="text1"/>
          <w:sz w:val="24"/>
          <w:lang w:val="es-MX"/>
        </w:rPr>
        <w:t xml:space="preserve"> estado</w:t>
      </w:r>
      <w:r w:rsidR="004655CD" w:rsidRPr="00403B39">
        <w:rPr>
          <w:rFonts w:ascii="Times New Roman" w:hAnsi="Times New Roman"/>
          <w:color w:val="000000" w:themeColor="text1"/>
          <w:sz w:val="24"/>
          <w:lang w:val="es-MX"/>
        </w:rPr>
        <w:t>s</w:t>
      </w:r>
      <w:r w:rsidR="001F64B7" w:rsidRPr="00403B39">
        <w:rPr>
          <w:rFonts w:ascii="Times New Roman" w:hAnsi="Times New Roman"/>
          <w:color w:val="000000" w:themeColor="text1"/>
          <w:sz w:val="24"/>
          <w:lang w:val="es-MX"/>
        </w:rPr>
        <w:t xml:space="preserve"> de Oaxaca</w:t>
      </w:r>
      <w:r w:rsidR="004655CD" w:rsidRPr="00403B39">
        <w:rPr>
          <w:rFonts w:ascii="Times New Roman" w:hAnsi="Times New Roman"/>
          <w:color w:val="000000" w:themeColor="text1"/>
          <w:sz w:val="24"/>
          <w:lang w:val="es-MX"/>
        </w:rPr>
        <w:t>, Chiapas y Campeche</w:t>
      </w:r>
      <w:r w:rsidR="007D49C2">
        <w:rPr>
          <w:rFonts w:ascii="Times New Roman" w:hAnsi="Times New Roman"/>
          <w:color w:val="000000" w:themeColor="text1"/>
          <w:sz w:val="24"/>
          <w:lang w:val="es-MX"/>
        </w:rPr>
        <w:t>,</w:t>
      </w:r>
      <w:r w:rsidR="007D49C2" w:rsidRPr="00403B39">
        <w:rPr>
          <w:rFonts w:ascii="Times New Roman" w:hAnsi="Times New Roman"/>
          <w:color w:val="000000" w:themeColor="text1"/>
          <w:sz w:val="24"/>
          <w:lang w:val="es-MX"/>
        </w:rPr>
        <w:t xml:space="preserve"> </w:t>
      </w:r>
      <w:r w:rsidR="004655CD" w:rsidRPr="00403B39">
        <w:rPr>
          <w:rFonts w:ascii="Times New Roman" w:hAnsi="Times New Roman"/>
          <w:color w:val="000000" w:themeColor="text1"/>
          <w:sz w:val="24"/>
          <w:lang w:val="es-MX"/>
        </w:rPr>
        <w:t>así como en tratados internacionales,</w:t>
      </w:r>
      <w:r w:rsidR="003529A9" w:rsidRPr="00403B39">
        <w:rPr>
          <w:rFonts w:ascii="Times New Roman" w:hAnsi="Times New Roman"/>
          <w:color w:val="000000" w:themeColor="text1"/>
          <w:sz w:val="24"/>
          <w:lang w:val="es-MX"/>
        </w:rPr>
        <w:t xml:space="preserve"> identifica</w:t>
      </w:r>
      <w:r w:rsidR="00F951DA">
        <w:rPr>
          <w:rFonts w:ascii="Times New Roman" w:hAnsi="Times New Roman"/>
          <w:color w:val="000000" w:themeColor="text1"/>
          <w:sz w:val="24"/>
          <w:lang w:val="es-MX"/>
        </w:rPr>
        <w:t>ndo</w:t>
      </w:r>
      <w:r w:rsidR="003529A9" w:rsidRPr="00403B39">
        <w:rPr>
          <w:rFonts w:ascii="Times New Roman" w:hAnsi="Times New Roman"/>
          <w:color w:val="000000" w:themeColor="text1"/>
          <w:sz w:val="24"/>
          <w:lang w:val="es-MX"/>
        </w:rPr>
        <w:t xml:space="preserve"> las </w:t>
      </w:r>
      <w:r w:rsidR="004655CD" w:rsidRPr="00403B39">
        <w:rPr>
          <w:rFonts w:ascii="Times New Roman" w:hAnsi="Times New Roman"/>
          <w:color w:val="000000" w:themeColor="text1"/>
          <w:sz w:val="24"/>
          <w:lang w:val="es-MX"/>
        </w:rPr>
        <w:t>adecuaciones</w:t>
      </w:r>
      <w:r w:rsidR="003529A9" w:rsidRPr="00403B39">
        <w:rPr>
          <w:rFonts w:ascii="Times New Roman" w:hAnsi="Times New Roman"/>
          <w:color w:val="000000" w:themeColor="text1"/>
          <w:sz w:val="24"/>
          <w:lang w:val="es-MX"/>
        </w:rPr>
        <w:t xml:space="preserve"> que realizan</w:t>
      </w:r>
      <w:r w:rsidR="004655CD" w:rsidRPr="00403B39">
        <w:rPr>
          <w:rFonts w:ascii="Times New Roman" w:hAnsi="Times New Roman"/>
          <w:color w:val="000000" w:themeColor="text1"/>
          <w:sz w:val="24"/>
          <w:lang w:val="es-MX"/>
        </w:rPr>
        <w:t xml:space="preserve"> las comunidades indígenas </w:t>
      </w:r>
      <w:r w:rsidR="003529A9" w:rsidRPr="00403B39">
        <w:rPr>
          <w:rFonts w:ascii="Times New Roman" w:hAnsi="Times New Roman"/>
          <w:color w:val="000000" w:themeColor="text1"/>
          <w:sz w:val="24"/>
          <w:lang w:val="es-MX"/>
        </w:rPr>
        <w:t>para no alterar la organización tradicional y observar los indicadores de comunalidad mencionados por</w:t>
      </w:r>
      <w:r w:rsidR="004655CD" w:rsidRPr="00403B39">
        <w:rPr>
          <w:rFonts w:ascii="Times New Roman" w:hAnsi="Times New Roman"/>
          <w:color w:val="000000" w:themeColor="text1"/>
          <w:sz w:val="24"/>
          <w:lang w:val="es-MX"/>
        </w:rPr>
        <w:t xml:space="preserve"> Martínez </w:t>
      </w:r>
      <w:sdt>
        <w:sdtPr>
          <w:rPr>
            <w:rFonts w:ascii="Times New Roman" w:hAnsi="Times New Roman"/>
            <w:color w:val="000000" w:themeColor="text1"/>
            <w:sz w:val="24"/>
            <w:lang w:val="es-MX"/>
          </w:rPr>
          <w:id w:val="774679097"/>
          <w:citation/>
        </w:sdtPr>
        <w:sdtEndPr/>
        <w:sdtContent>
          <w:r w:rsidR="003529A9" w:rsidRPr="00403B39">
            <w:rPr>
              <w:rFonts w:ascii="Times New Roman" w:hAnsi="Times New Roman"/>
              <w:color w:val="000000" w:themeColor="text1"/>
              <w:sz w:val="24"/>
              <w:lang w:val="es-MX"/>
            </w:rPr>
            <w:fldChar w:fldCharType="begin"/>
          </w:r>
          <w:r w:rsidR="004655CD" w:rsidRPr="00403B39">
            <w:rPr>
              <w:rFonts w:ascii="Times New Roman" w:hAnsi="Times New Roman"/>
              <w:color w:val="000000" w:themeColor="text1"/>
              <w:sz w:val="24"/>
              <w:lang w:val="es-MX"/>
            </w:rPr>
            <w:instrText xml:space="preserve">CITATION MarcadorDePosición3 \n  \t  \l 2058 </w:instrText>
          </w:r>
          <w:r w:rsidR="003529A9" w:rsidRPr="00403B39">
            <w:rPr>
              <w:rFonts w:ascii="Times New Roman" w:hAnsi="Times New Roman"/>
              <w:color w:val="000000" w:themeColor="text1"/>
              <w:sz w:val="24"/>
              <w:lang w:val="es-MX"/>
            </w:rPr>
            <w:fldChar w:fldCharType="separate"/>
          </w:r>
          <w:r w:rsidR="005A5ECF" w:rsidRPr="00403B39">
            <w:rPr>
              <w:rFonts w:ascii="Times New Roman" w:hAnsi="Times New Roman"/>
              <w:noProof/>
              <w:color w:val="000000" w:themeColor="text1"/>
              <w:sz w:val="24"/>
              <w:lang w:val="es-MX"/>
            </w:rPr>
            <w:t>(2003)</w:t>
          </w:r>
          <w:r w:rsidR="003529A9" w:rsidRPr="00403B39">
            <w:rPr>
              <w:rFonts w:ascii="Times New Roman" w:hAnsi="Times New Roman"/>
              <w:color w:val="000000" w:themeColor="text1"/>
              <w:sz w:val="24"/>
              <w:lang w:val="es-MX"/>
            </w:rPr>
            <w:fldChar w:fldCharType="end"/>
          </w:r>
        </w:sdtContent>
      </w:sdt>
      <w:r w:rsidR="003529A9" w:rsidRPr="00403B39">
        <w:rPr>
          <w:rFonts w:ascii="Times New Roman" w:hAnsi="Times New Roman"/>
          <w:color w:val="000000" w:themeColor="text1"/>
          <w:sz w:val="24"/>
          <w:lang w:val="es-MX"/>
        </w:rPr>
        <w:t xml:space="preserve"> y definidos para este estudio como sustentabilidad comunitaria</w:t>
      </w:r>
      <w:r w:rsidR="00F951DA">
        <w:rPr>
          <w:rFonts w:ascii="Times New Roman" w:hAnsi="Times New Roman"/>
          <w:color w:val="000000" w:themeColor="text1"/>
          <w:sz w:val="24"/>
          <w:lang w:val="es-MX"/>
        </w:rPr>
        <w:t>,</w:t>
      </w:r>
      <w:r w:rsidR="006367C1" w:rsidRPr="00403B39">
        <w:rPr>
          <w:rFonts w:ascii="Times New Roman" w:hAnsi="Times New Roman"/>
          <w:color w:val="000000" w:themeColor="text1"/>
          <w:sz w:val="24"/>
          <w:lang w:val="es-MX"/>
        </w:rPr>
        <w:t xml:space="preserve"> </w:t>
      </w:r>
      <w:r w:rsidR="007D0228" w:rsidRPr="00403B39">
        <w:rPr>
          <w:rFonts w:ascii="Times New Roman" w:hAnsi="Times New Roman"/>
          <w:color w:val="000000" w:themeColor="text1"/>
          <w:sz w:val="24"/>
          <w:lang w:val="es-MX"/>
        </w:rPr>
        <w:t>de acuerdo con</w:t>
      </w:r>
      <w:r w:rsidR="004655CD" w:rsidRPr="00403B39">
        <w:rPr>
          <w:rFonts w:ascii="Times New Roman" w:hAnsi="Times New Roman"/>
          <w:color w:val="000000" w:themeColor="text1"/>
          <w:sz w:val="24"/>
          <w:lang w:val="es-MX"/>
        </w:rPr>
        <w:t xml:space="preserve"> Velázquez</w:t>
      </w:r>
      <w:r w:rsidR="007D0228" w:rsidRPr="00403B39">
        <w:rPr>
          <w:rFonts w:ascii="Times New Roman" w:hAnsi="Times New Roman"/>
          <w:color w:val="000000" w:themeColor="text1"/>
          <w:sz w:val="24"/>
          <w:lang w:val="es-MX"/>
        </w:rPr>
        <w:t>-Sánchez</w:t>
      </w:r>
      <w:r w:rsidR="00F951DA">
        <w:rPr>
          <w:rFonts w:ascii="Times New Roman" w:hAnsi="Times New Roman"/>
          <w:color w:val="000000" w:themeColor="text1"/>
          <w:sz w:val="24"/>
          <w:lang w:val="es-MX"/>
        </w:rPr>
        <w:t>,</w:t>
      </w:r>
      <w:r w:rsidR="004655CD" w:rsidRPr="00403B39">
        <w:rPr>
          <w:rFonts w:ascii="Times New Roman" w:hAnsi="Times New Roman"/>
          <w:color w:val="000000" w:themeColor="text1"/>
          <w:sz w:val="24"/>
          <w:lang w:val="es-MX"/>
        </w:rPr>
        <w:t xml:space="preserve"> </w:t>
      </w:r>
      <w:r w:rsidR="004655CD" w:rsidRPr="00403B39">
        <w:rPr>
          <w:rFonts w:ascii="Times New Roman" w:hAnsi="Times New Roman"/>
          <w:i/>
          <w:color w:val="000000" w:themeColor="text1"/>
          <w:sz w:val="24"/>
          <w:lang w:val="es-MX"/>
        </w:rPr>
        <w:t>et al.</w:t>
      </w:r>
      <w:r w:rsidR="006367C1" w:rsidRPr="00403B39">
        <w:rPr>
          <w:rFonts w:ascii="Times New Roman" w:hAnsi="Times New Roman"/>
          <w:color w:val="000000" w:themeColor="text1"/>
          <w:sz w:val="24"/>
          <w:lang w:val="es-MX"/>
        </w:rPr>
        <w:t xml:space="preserve"> </w:t>
      </w:r>
      <w:sdt>
        <w:sdtPr>
          <w:rPr>
            <w:rFonts w:ascii="Times New Roman" w:hAnsi="Times New Roman"/>
            <w:color w:val="000000" w:themeColor="text1"/>
            <w:sz w:val="24"/>
            <w:lang w:val="es-MX"/>
          </w:rPr>
          <w:id w:val="-859198877"/>
          <w:citation/>
        </w:sdtPr>
        <w:sdtEndPr/>
        <w:sdtContent>
          <w:r w:rsidR="006367C1" w:rsidRPr="00403B39">
            <w:rPr>
              <w:rFonts w:ascii="Times New Roman" w:hAnsi="Times New Roman"/>
              <w:color w:val="000000" w:themeColor="text1"/>
              <w:sz w:val="24"/>
              <w:lang w:val="es-MX"/>
            </w:rPr>
            <w:fldChar w:fldCharType="begin"/>
          </w:r>
          <w:r w:rsidR="000F0276">
            <w:rPr>
              <w:rFonts w:ascii="Times New Roman" w:hAnsi="Times New Roman"/>
              <w:color w:val="000000" w:themeColor="text1"/>
              <w:sz w:val="24"/>
              <w:lang w:val="es-MX"/>
            </w:rPr>
            <w:instrText xml:space="preserve">CITATION Vel15 \n  \t  \l 2058 </w:instrText>
          </w:r>
          <w:r w:rsidR="006367C1" w:rsidRPr="00403B39">
            <w:rPr>
              <w:rFonts w:ascii="Times New Roman" w:hAnsi="Times New Roman"/>
              <w:color w:val="000000" w:themeColor="text1"/>
              <w:sz w:val="24"/>
              <w:lang w:val="es-MX"/>
            </w:rPr>
            <w:fldChar w:fldCharType="separate"/>
          </w:r>
          <w:r w:rsidR="000F0276" w:rsidRPr="000F0276">
            <w:rPr>
              <w:rFonts w:ascii="Times New Roman" w:hAnsi="Times New Roman"/>
              <w:noProof/>
              <w:color w:val="000000" w:themeColor="text1"/>
              <w:sz w:val="24"/>
              <w:lang w:val="es-MX"/>
            </w:rPr>
            <w:t>(2015)</w:t>
          </w:r>
          <w:r w:rsidR="006367C1" w:rsidRPr="00403B39">
            <w:rPr>
              <w:rFonts w:ascii="Times New Roman" w:hAnsi="Times New Roman"/>
              <w:color w:val="000000" w:themeColor="text1"/>
              <w:sz w:val="24"/>
              <w:lang w:val="es-MX"/>
            </w:rPr>
            <w:fldChar w:fldCharType="end"/>
          </w:r>
        </w:sdtContent>
      </w:sdt>
      <w:r w:rsidR="00570FFC" w:rsidRPr="00403B39">
        <w:rPr>
          <w:rFonts w:ascii="Times New Roman" w:hAnsi="Times New Roman"/>
          <w:color w:val="000000" w:themeColor="text1"/>
          <w:sz w:val="24"/>
          <w:lang w:val="es-MX"/>
        </w:rPr>
        <w:t>.</w:t>
      </w:r>
      <w:r w:rsidR="00570FFC" w:rsidRPr="00403B39">
        <w:rPr>
          <w:rFonts w:ascii="Times New Roman" w:hAnsi="Times New Roman"/>
          <w:sz w:val="24"/>
          <w:lang w:val="es-MX"/>
        </w:rPr>
        <w:t xml:space="preserve"> </w:t>
      </w:r>
      <w:r w:rsidR="00672ACF" w:rsidRPr="00403B39">
        <w:rPr>
          <w:rFonts w:ascii="Times New Roman" w:hAnsi="Times New Roman"/>
          <w:sz w:val="24"/>
          <w:lang w:val="es-MX"/>
        </w:rPr>
        <w:t>Las entrevistas se r</w:t>
      </w:r>
      <w:r w:rsidR="00570FFC" w:rsidRPr="00403B39">
        <w:rPr>
          <w:rFonts w:ascii="Times New Roman" w:hAnsi="Times New Roman"/>
          <w:sz w:val="24"/>
          <w:lang w:val="es-MX"/>
        </w:rPr>
        <w:t>ealizaron durante los meses de diciembre de 2016, f</w:t>
      </w:r>
      <w:r w:rsidR="00672ACF" w:rsidRPr="00403B39">
        <w:rPr>
          <w:rFonts w:ascii="Times New Roman" w:hAnsi="Times New Roman"/>
          <w:sz w:val="24"/>
          <w:lang w:val="es-MX"/>
        </w:rPr>
        <w:t>ebrero</w:t>
      </w:r>
      <w:r w:rsidR="00570FFC" w:rsidRPr="00403B39">
        <w:rPr>
          <w:rFonts w:ascii="Times New Roman" w:hAnsi="Times New Roman"/>
          <w:sz w:val="24"/>
          <w:lang w:val="es-MX"/>
        </w:rPr>
        <w:t xml:space="preserve"> y marzo de 2017</w:t>
      </w:r>
      <w:r w:rsidRPr="00403B39">
        <w:rPr>
          <w:rFonts w:ascii="Times New Roman" w:hAnsi="Times New Roman"/>
          <w:sz w:val="24"/>
          <w:lang w:val="es-MX"/>
        </w:rPr>
        <w:t>.</w:t>
      </w:r>
      <w:r w:rsidR="00501590" w:rsidRPr="00403B39">
        <w:rPr>
          <w:rFonts w:ascii="Times New Roman" w:hAnsi="Times New Roman"/>
          <w:sz w:val="24"/>
          <w:lang w:val="es-MX"/>
        </w:rPr>
        <w:t xml:space="preserve"> </w:t>
      </w:r>
      <w:r w:rsidR="0080746E" w:rsidRPr="00403B39">
        <w:rPr>
          <w:rFonts w:ascii="Times New Roman" w:hAnsi="Times New Roman"/>
          <w:sz w:val="24"/>
          <w:lang w:val="es-MX"/>
        </w:rPr>
        <w:t xml:space="preserve">Las </w:t>
      </w:r>
      <w:r w:rsidR="0080746E" w:rsidRPr="00403B39">
        <w:rPr>
          <w:rFonts w:ascii="Times New Roman" w:hAnsi="Times New Roman"/>
          <w:sz w:val="24"/>
          <w:lang w:val="es-MX"/>
        </w:rPr>
        <w:lastRenderedPageBreak/>
        <w:t xml:space="preserve">entrevistas </w:t>
      </w:r>
      <w:r w:rsidR="00AE1D9E" w:rsidRPr="00E57584">
        <w:rPr>
          <w:rFonts w:ascii="Times New Roman" w:hAnsi="Times New Roman"/>
          <w:sz w:val="24"/>
          <w:lang w:val="es-MX"/>
        </w:rPr>
        <w:t>se grabaron</w:t>
      </w:r>
      <w:r w:rsidR="00AE1D9E" w:rsidRPr="005001FE">
        <w:rPr>
          <w:rFonts w:ascii="Times New Roman" w:hAnsi="Times New Roman"/>
          <w:sz w:val="24"/>
          <w:lang w:val="es-MX"/>
        </w:rPr>
        <w:t xml:space="preserve"> </w:t>
      </w:r>
      <w:r w:rsidR="00AE1D9E">
        <w:rPr>
          <w:rFonts w:ascii="Times New Roman" w:hAnsi="Times New Roman"/>
          <w:sz w:val="24"/>
          <w:lang w:val="es-MX"/>
        </w:rPr>
        <w:t xml:space="preserve">y </w:t>
      </w:r>
      <w:r w:rsidR="0080746E" w:rsidRPr="00403B39">
        <w:rPr>
          <w:rFonts w:ascii="Times New Roman" w:hAnsi="Times New Roman"/>
          <w:sz w:val="24"/>
          <w:lang w:val="es-MX"/>
        </w:rPr>
        <w:t xml:space="preserve">se caracterizaron por no tener un tiempo determinado para su duración. </w:t>
      </w:r>
      <w:r w:rsidR="005A13E7" w:rsidRPr="00403B39">
        <w:rPr>
          <w:rFonts w:ascii="Times New Roman" w:hAnsi="Times New Roman"/>
          <w:sz w:val="24"/>
          <w:lang w:val="es-MX"/>
        </w:rPr>
        <w:t>Por medio de un análisis de contenido a</w:t>
      </w:r>
      <w:r w:rsidRPr="00403B39">
        <w:rPr>
          <w:rFonts w:ascii="Times New Roman" w:hAnsi="Times New Roman"/>
          <w:sz w:val="24"/>
          <w:lang w:val="es-MX"/>
        </w:rPr>
        <w:t xml:space="preserve"> los datos de las entrevistas a profundidad</w:t>
      </w:r>
      <w:r w:rsidR="0080746E" w:rsidRPr="00403B39">
        <w:rPr>
          <w:rFonts w:ascii="Times New Roman" w:hAnsi="Times New Roman"/>
          <w:sz w:val="24"/>
          <w:lang w:val="es-MX"/>
        </w:rPr>
        <w:t xml:space="preserve">, </w:t>
      </w:r>
      <w:r w:rsidRPr="00403B39">
        <w:rPr>
          <w:rFonts w:ascii="Times New Roman" w:hAnsi="Times New Roman"/>
          <w:sz w:val="24"/>
          <w:lang w:val="es-MX"/>
        </w:rPr>
        <w:t>se identificaron las categorías</w:t>
      </w:r>
      <w:r w:rsidR="00641A22" w:rsidRPr="00403B39">
        <w:rPr>
          <w:rFonts w:ascii="Times New Roman" w:hAnsi="Times New Roman"/>
          <w:sz w:val="24"/>
          <w:lang w:val="es-MX"/>
        </w:rPr>
        <w:t xml:space="preserve"> </w:t>
      </w:r>
      <w:r w:rsidR="00E16491" w:rsidRPr="00403B39">
        <w:rPr>
          <w:rFonts w:ascii="Times New Roman" w:hAnsi="Times New Roman"/>
          <w:sz w:val="24"/>
          <w:lang w:val="es-MX"/>
        </w:rPr>
        <w:t>generales</w:t>
      </w:r>
      <w:r w:rsidR="005A13E7" w:rsidRPr="00403B39">
        <w:rPr>
          <w:rFonts w:ascii="Times New Roman" w:hAnsi="Times New Roman"/>
          <w:sz w:val="24"/>
          <w:lang w:val="es-MX"/>
        </w:rPr>
        <w:t xml:space="preserve"> de Sustentabilidad Comunitaria y Marco Normativo</w:t>
      </w:r>
      <w:r w:rsidR="0080746E" w:rsidRPr="00403B39">
        <w:rPr>
          <w:rFonts w:ascii="Times New Roman" w:hAnsi="Times New Roman"/>
          <w:sz w:val="24"/>
          <w:lang w:val="es-MX"/>
        </w:rPr>
        <w:t>, mis</w:t>
      </w:r>
      <w:r w:rsidR="005A13E7" w:rsidRPr="00403B39">
        <w:rPr>
          <w:rFonts w:ascii="Times New Roman" w:hAnsi="Times New Roman"/>
          <w:sz w:val="24"/>
          <w:lang w:val="es-MX"/>
        </w:rPr>
        <w:t xml:space="preserve">mas que aparecen en la </w:t>
      </w:r>
      <w:r w:rsidR="00147647">
        <w:rPr>
          <w:rFonts w:ascii="Times New Roman" w:hAnsi="Times New Roman"/>
          <w:sz w:val="24"/>
          <w:lang w:val="es-MX"/>
        </w:rPr>
        <w:t>t</w:t>
      </w:r>
      <w:r w:rsidR="00147647" w:rsidRPr="00403B39">
        <w:rPr>
          <w:rFonts w:ascii="Times New Roman" w:hAnsi="Times New Roman"/>
          <w:sz w:val="24"/>
          <w:lang w:val="es-MX"/>
        </w:rPr>
        <w:t xml:space="preserve">abla </w:t>
      </w:r>
      <w:r w:rsidR="005A13E7" w:rsidRPr="00403B39">
        <w:rPr>
          <w:rFonts w:ascii="Times New Roman" w:hAnsi="Times New Roman"/>
          <w:sz w:val="24"/>
          <w:lang w:val="es-MX"/>
        </w:rPr>
        <w:t>1.</w:t>
      </w:r>
    </w:p>
    <w:p w14:paraId="0BF6DD0E" w14:textId="77777777" w:rsidR="002C7591" w:rsidRPr="00403B39" w:rsidRDefault="002C7591" w:rsidP="00403B39">
      <w:pPr>
        <w:spacing w:after="0" w:line="360" w:lineRule="auto"/>
        <w:jc w:val="both"/>
        <w:rPr>
          <w:rFonts w:ascii="Times New Roman" w:hAnsi="Times New Roman"/>
          <w:spacing w:val="5"/>
          <w:sz w:val="24"/>
        </w:rPr>
      </w:pPr>
    </w:p>
    <w:p w14:paraId="6797A459" w14:textId="269710F3" w:rsidR="00E16491" w:rsidRPr="00B0432F" w:rsidRDefault="002C7591" w:rsidP="002C7591">
      <w:pPr>
        <w:spacing w:after="0" w:line="360" w:lineRule="auto"/>
        <w:jc w:val="center"/>
        <w:rPr>
          <w:rFonts w:ascii="Times New Roman" w:hAnsi="Times New Roman"/>
          <w:spacing w:val="5"/>
        </w:rPr>
      </w:pPr>
      <w:r w:rsidRPr="00E57584">
        <w:rPr>
          <w:rFonts w:ascii="Times New Roman" w:hAnsi="Times New Roman"/>
          <w:b/>
          <w:spacing w:val="5"/>
          <w:sz w:val="24"/>
        </w:rPr>
        <w:t>Tabla 1</w:t>
      </w:r>
      <w:r w:rsidRPr="00E57584">
        <w:rPr>
          <w:rFonts w:ascii="Times New Roman" w:hAnsi="Times New Roman"/>
          <w:spacing w:val="5"/>
          <w:sz w:val="24"/>
        </w:rPr>
        <w:t xml:space="preserve">: Categorías del </w:t>
      </w:r>
      <w:r>
        <w:rPr>
          <w:rFonts w:ascii="Times New Roman" w:hAnsi="Times New Roman"/>
          <w:spacing w:val="5"/>
          <w:sz w:val="24"/>
        </w:rPr>
        <w:t>m</w:t>
      </w:r>
      <w:r w:rsidRPr="00E57584">
        <w:rPr>
          <w:rFonts w:ascii="Times New Roman" w:hAnsi="Times New Roman"/>
          <w:spacing w:val="5"/>
          <w:sz w:val="24"/>
        </w:rPr>
        <w:t xml:space="preserve">arco </w:t>
      </w:r>
      <w:r>
        <w:rPr>
          <w:rFonts w:ascii="Times New Roman" w:hAnsi="Times New Roman"/>
          <w:spacing w:val="5"/>
          <w:sz w:val="24"/>
        </w:rPr>
        <w:t>n</w:t>
      </w:r>
      <w:r w:rsidRPr="00E57584">
        <w:rPr>
          <w:rFonts w:ascii="Times New Roman" w:hAnsi="Times New Roman"/>
          <w:spacing w:val="5"/>
          <w:sz w:val="24"/>
        </w:rPr>
        <w:t xml:space="preserve">ormativo y </w:t>
      </w:r>
      <w:r>
        <w:rPr>
          <w:rFonts w:ascii="Times New Roman" w:hAnsi="Times New Roman"/>
          <w:spacing w:val="5"/>
          <w:sz w:val="24"/>
        </w:rPr>
        <w:t>s</w:t>
      </w:r>
      <w:r w:rsidRPr="00E57584">
        <w:rPr>
          <w:rFonts w:ascii="Times New Roman" w:hAnsi="Times New Roman"/>
          <w:spacing w:val="5"/>
          <w:sz w:val="24"/>
        </w:rPr>
        <w:t xml:space="preserve">ustentabilidad </w:t>
      </w:r>
      <w:r>
        <w:rPr>
          <w:rFonts w:ascii="Times New Roman" w:hAnsi="Times New Roman"/>
          <w:spacing w:val="5"/>
          <w:sz w:val="24"/>
        </w:rPr>
        <w:t>c</w:t>
      </w:r>
      <w:r w:rsidRPr="00E57584">
        <w:rPr>
          <w:rFonts w:ascii="Times New Roman" w:hAnsi="Times New Roman"/>
          <w:spacing w:val="5"/>
          <w:sz w:val="24"/>
        </w:rPr>
        <w:t xml:space="preserve">omunitaria en el </w:t>
      </w:r>
      <w:r>
        <w:rPr>
          <w:rFonts w:ascii="Times New Roman" w:hAnsi="Times New Roman"/>
          <w:spacing w:val="5"/>
          <w:sz w:val="24"/>
        </w:rPr>
        <w:t>e</w:t>
      </w:r>
      <w:r w:rsidRPr="00E57584">
        <w:rPr>
          <w:rFonts w:ascii="Times New Roman" w:hAnsi="Times New Roman"/>
          <w:spacing w:val="5"/>
          <w:sz w:val="24"/>
        </w:rPr>
        <w:t xml:space="preserve">coturismo de </w:t>
      </w:r>
      <w:r>
        <w:rPr>
          <w:rFonts w:ascii="Times New Roman" w:hAnsi="Times New Roman"/>
          <w:spacing w:val="5"/>
          <w:sz w:val="24"/>
        </w:rPr>
        <w:t>c</w:t>
      </w:r>
      <w:r w:rsidRPr="00E57584">
        <w:rPr>
          <w:rFonts w:ascii="Times New Roman" w:hAnsi="Times New Roman"/>
          <w:spacing w:val="5"/>
          <w:sz w:val="24"/>
        </w:rPr>
        <w:t xml:space="preserve">omunidades </w:t>
      </w:r>
      <w:r>
        <w:rPr>
          <w:rFonts w:ascii="Times New Roman" w:hAnsi="Times New Roman"/>
          <w:spacing w:val="5"/>
          <w:sz w:val="24"/>
        </w:rPr>
        <w:t>i</w:t>
      </w:r>
      <w:r w:rsidRPr="00E57584">
        <w:rPr>
          <w:rFonts w:ascii="Times New Roman" w:hAnsi="Times New Roman"/>
          <w:spacing w:val="5"/>
          <w:sz w:val="24"/>
        </w:rPr>
        <w:t>ndígenas de México.</w:t>
      </w:r>
    </w:p>
    <w:tbl>
      <w:tblPr>
        <w:tblStyle w:val="Tablaconcuadrcula"/>
        <w:tblW w:w="0" w:type="auto"/>
        <w:jc w:val="center"/>
        <w:tblLook w:val="04A0" w:firstRow="1" w:lastRow="0" w:firstColumn="1" w:lastColumn="0" w:noHBand="0" w:noVBand="1"/>
      </w:tblPr>
      <w:tblGrid>
        <w:gridCol w:w="2529"/>
        <w:gridCol w:w="2410"/>
        <w:gridCol w:w="3319"/>
      </w:tblGrid>
      <w:tr w:rsidR="00431275" w:rsidRPr="00B0432F" w14:paraId="506CBDDC" w14:textId="0C314B36" w:rsidTr="00684B43">
        <w:trPr>
          <w:trHeight w:val="172"/>
          <w:jc w:val="center"/>
        </w:trPr>
        <w:tc>
          <w:tcPr>
            <w:tcW w:w="25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659149B" w14:textId="7C29EAEB" w:rsidR="00431275" w:rsidRPr="00B0432F" w:rsidRDefault="00431275" w:rsidP="00403B39">
            <w:pPr>
              <w:spacing w:line="360" w:lineRule="auto"/>
              <w:contextualSpacing/>
              <w:jc w:val="center"/>
              <w:rPr>
                <w:rFonts w:ascii="Times New Roman" w:eastAsiaTheme="minorHAnsi" w:hAnsi="Times New Roman"/>
                <w:b/>
                <w:spacing w:val="5"/>
                <w:lang w:eastAsia="en-US"/>
              </w:rPr>
            </w:pPr>
            <w:bookmarkStart w:id="1" w:name="OLE_LINK1"/>
          </w:p>
        </w:tc>
        <w:tc>
          <w:tcPr>
            <w:tcW w:w="2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278694F" w14:textId="33A3CF7D" w:rsidR="00431275" w:rsidRPr="00B0432F" w:rsidRDefault="00431275" w:rsidP="00403B39">
            <w:pPr>
              <w:spacing w:line="360" w:lineRule="auto"/>
              <w:contextualSpacing/>
              <w:jc w:val="center"/>
              <w:rPr>
                <w:rFonts w:ascii="Times New Roman" w:eastAsiaTheme="minorHAnsi" w:hAnsi="Times New Roman"/>
                <w:b/>
                <w:spacing w:val="5"/>
                <w:lang w:eastAsia="en-US"/>
              </w:rPr>
            </w:pPr>
            <w:r w:rsidRPr="00B0432F">
              <w:rPr>
                <w:rFonts w:ascii="Times New Roman" w:eastAsiaTheme="minorHAnsi" w:hAnsi="Times New Roman"/>
                <w:b/>
                <w:spacing w:val="5"/>
                <w:lang w:eastAsia="en-US"/>
              </w:rPr>
              <w:t>CATEGORÍAS GENERALES</w:t>
            </w:r>
          </w:p>
        </w:tc>
        <w:tc>
          <w:tcPr>
            <w:tcW w:w="331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A1F15DB" w14:textId="5732008A" w:rsidR="00431275" w:rsidRPr="00B0432F" w:rsidRDefault="00431275" w:rsidP="00403B39">
            <w:pPr>
              <w:spacing w:line="360" w:lineRule="auto"/>
              <w:contextualSpacing/>
              <w:jc w:val="center"/>
              <w:rPr>
                <w:rFonts w:ascii="Times New Roman" w:eastAsiaTheme="minorHAnsi" w:hAnsi="Times New Roman"/>
                <w:b/>
                <w:spacing w:val="5"/>
                <w:lang w:eastAsia="en-US"/>
              </w:rPr>
            </w:pPr>
            <w:r w:rsidRPr="00B0432F">
              <w:rPr>
                <w:rFonts w:ascii="Times New Roman" w:eastAsiaTheme="minorHAnsi" w:hAnsi="Times New Roman"/>
                <w:b/>
                <w:spacing w:val="5"/>
                <w:lang w:eastAsia="en-US"/>
              </w:rPr>
              <w:t>INDICADORES</w:t>
            </w:r>
          </w:p>
        </w:tc>
      </w:tr>
      <w:tr w:rsidR="00431275" w:rsidRPr="00B0432F" w14:paraId="7CC6D137" w14:textId="23BE228E" w:rsidTr="00684B43">
        <w:trPr>
          <w:trHeight w:val="386"/>
          <w:jc w:val="center"/>
        </w:trPr>
        <w:tc>
          <w:tcPr>
            <w:tcW w:w="2529" w:type="dxa"/>
            <w:tcBorders>
              <w:top w:val="single" w:sz="18" w:space="0" w:color="000000" w:themeColor="text1"/>
              <w:left w:val="single" w:sz="18" w:space="0" w:color="000000" w:themeColor="text1"/>
              <w:bottom w:val="single" w:sz="4" w:space="0" w:color="FFFFFF" w:themeColor="background1"/>
              <w:right w:val="single" w:sz="18" w:space="0" w:color="000000" w:themeColor="text1"/>
            </w:tcBorders>
          </w:tcPr>
          <w:p w14:paraId="55AC374C" w14:textId="6EC792CE" w:rsidR="00431275" w:rsidRPr="00B0432F" w:rsidRDefault="003529A9" w:rsidP="00403B39">
            <w:pPr>
              <w:spacing w:line="360" w:lineRule="auto"/>
              <w:ind w:left="295"/>
              <w:jc w:val="both"/>
              <w:rPr>
                <w:rFonts w:ascii="Times New Roman" w:eastAsiaTheme="minorHAnsi" w:hAnsi="Times New Roman"/>
                <w:spacing w:val="5"/>
              </w:rPr>
            </w:pPr>
            <w:r w:rsidRPr="000427C4">
              <w:rPr>
                <w:rFonts w:ascii="Times New Roman" w:eastAsiaTheme="minorHAnsi" w:hAnsi="Times New Roman"/>
                <w:spacing w:val="5"/>
              </w:rPr>
              <w:t xml:space="preserve">Sustentabilidad Comunitaria </w:t>
            </w:r>
          </w:p>
        </w:tc>
        <w:tc>
          <w:tcPr>
            <w:tcW w:w="2410" w:type="dxa"/>
            <w:tcBorders>
              <w:top w:val="single" w:sz="18" w:space="0" w:color="000000" w:themeColor="text1"/>
              <w:left w:val="single" w:sz="18" w:space="0" w:color="000000" w:themeColor="text1"/>
              <w:bottom w:val="single" w:sz="4" w:space="0" w:color="auto"/>
              <w:right w:val="single" w:sz="18" w:space="0" w:color="000000" w:themeColor="text1"/>
            </w:tcBorders>
          </w:tcPr>
          <w:p w14:paraId="4AD231A1" w14:textId="2B512E39" w:rsidR="00431275" w:rsidRPr="00B0432F" w:rsidRDefault="00431275" w:rsidP="00403B39">
            <w:pPr>
              <w:autoSpaceDE w:val="0"/>
              <w:autoSpaceDN w:val="0"/>
              <w:adjustRightInd w:val="0"/>
              <w:spacing w:line="360" w:lineRule="auto"/>
              <w:rPr>
                <w:rFonts w:ascii="Times New Roman" w:hAnsi="Times New Roman"/>
                <w:spacing w:val="5"/>
              </w:rPr>
            </w:pPr>
            <w:r w:rsidRPr="00B0432F">
              <w:rPr>
                <w:rFonts w:ascii="Times New Roman" w:hAnsi="Times New Roman"/>
                <w:lang w:val="es-MX"/>
              </w:rPr>
              <w:t>Organización Tradicional</w:t>
            </w:r>
          </w:p>
        </w:tc>
        <w:tc>
          <w:tcPr>
            <w:tcW w:w="3319" w:type="dxa"/>
            <w:tcBorders>
              <w:top w:val="single" w:sz="18" w:space="0" w:color="000000" w:themeColor="text1"/>
              <w:left w:val="single" w:sz="18" w:space="0" w:color="000000" w:themeColor="text1"/>
              <w:right w:val="single" w:sz="18" w:space="0" w:color="000000" w:themeColor="text1"/>
            </w:tcBorders>
          </w:tcPr>
          <w:p w14:paraId="64670F28" w14:textId="77777777" w:rsidR="00431275" w:rsidRPr="00B0432F" w:rsidRDefault="00431275"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Cargos</w:t>
            </w:r>
          </w:p>
          <w:p w14:paraId="48CC2533" w14:textId="5ABC02C6" w:rsidR="00431275" w:rsidRPr="00B0432F" w:rsidRDefault="00431275"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Autoridad</w:t>
            </w:r>
          </w:p>
          <w:p w14:paraId="05E04872" w14:textId="0847E295" w:rsidR="00431275" w:rsidRPr="00B0432F" w:rsidRDefault="00431275"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Asamblea comunitaria</w:t>
            </w:r>
          </w:p>
          <w:p w14:paraId="50405E0D" w14:textId="517B055C" w:rsidR="00431275" w:rsidRPr="00B0432F" w:rsidRDefault="00431275"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 xml:space="preserve">Decisión comunitaria </w:t>
            </w:r>
          </w:p>
        </w:tc>
      </w:tr>
      <w:tr w:rsidR="00431275" w:rsidRPr="00B0432F" w14:paraId="7475B7DD" w14:textId="4F15C951" w:rsidTr="00684B43">
        <w:trPr>
          <w:trHeight w:val="318"/>
          <w:jc w:val="center"/>
        </w:trPr>
        <w:tc>
          <w:tcPr>
            <w:tcW w:w="2529" w:type="dxa"/>
            <w:tcBorders>
              <w:top w:val="single" w:sz="4" w:space="0" w:color="FFFFFF" w:themeColor="background1"/>
              <w:left w:val="single" w:sz="18" w:space="0" w:color="000000" w:themeColor="text1"/>
              <w:bottom w:val="single" w:sz="4" w:space="0" w:color="FFFFFF" w:themeColor="background1"/>
              <w:right w:val="single" w:sz="18" w:space="0" w:color="000000" w:themeColor="text1"/>
            </w:tcBorders>
          </w:tcPr>
          <w:p w14:paraId="7F63DAD2" w14:textId="60BD5230" w:rsidR="00431275" w:rsidRPr="000427C4" w:rsidRDefault="00431275" w:rsidP="00403B39">
            <w:pPr>
              <w:spacing w:line="360" w:lineRule="auto"/>
              <w:ind w:left="720"/>
              <w:contextualSpacing/>
              <w:jc w:val="both"/>
              <w:rPr>
                <w:rFonts w:ascii="Times New Roman" w:eastAsiaTheme="minorHAnsi" w:hAnsi="Times New Roman"/>
                <w:spacing w:val="5"/>
                <w:lang w:eastAsia="en-US"/>
              </w:rPr>
            </w:pPr>
          </w:p>
        </w:tc>
        <w:tc>
          <w:tcPr>
            <w:tcW w:w="2410" w:type="dxa"/>
            <w:tcBorders>
              <w:top w:val="single" w:sz="4" w:space="0" w:color="auto"/>
              <w:left w:val="single" w:sz="18" w:space="0" w:color="000000" w:themeColor="text1"/>
              <w:bottom w:val="single" w:sz="4" w:space="0" w:color="000000" w:themeColor="text1"/>
              <w:right w:val="single" w:sz="18" w:space="0" w:color="000000" w:themeColor="text1"/>
            </w:tcBorders>
          </w:tcPr>
          <w:p w14:paraId="34CE96A3" w14:textId="7957EDDE" w:rsidR="00431275" w:rsidRPr="00B0432F" w:rsidRDefault="003529A9" w:rsidP="00403B39">
            <w:pPr>
              <w:spacing w:line="360" w:lineRule="auto"/>
              <w:jc w:val="both"/>
              <w:rPr>
                <w:rFonts w:ascii="Times New Roman" w:hAnsi="Times New Roman"/>
                <w:lang w:val="es-MX"/>
              </w:rPr>
            </w:pPr>
            <w:r w:rsidRPr="00B0432F">
              <w:rPr>
                <w:rFonts w:ascii="Times New Roman" w:hAnsi="Times New Roman"/>
                <w:lang w:val="es-MX"/>
              </w:rPr>
              <w:t>Comunalidad</w:t>
            </w:r>
          </w:p>
        </w:tc>
        <w:tc>
          <w:tcPr>
            <w:tcW w:w="3319" w:type="dxa"/>
            <w:tcBorders>
              <w:top w:val="single" w:sz="4" w:space="0" w:color="FFFFFF" w:themeColor="background1"/>
              <w:left w:val="single" w:sz="18" w:space="0" w:color="000000" w:themeColor="text1"/>
              <w:bottom w:val="single" w:sz="4" w:space="0" w:color="000000" w:themeColor="text1"/>
              <w:right w:val="single" w:sz="18" w:space="0" w:color="000000" w:themeColor="text1"/>
            </w:tcBorders>
          </w:tcPr>
          <w:p w14:paraId="708B7102" w14:textId="77777777" w:rsidR="00431275" w:rsidRPr="00B0432F" w:rsidRDefault="00431275" w:rsidP="00403B39">
            <w:pPr>
              <w:spacing w:line="360" w:lineRule="auto"/>
              <w:jc w:val="both"/>
              <w:rPr>
                <w:rFonts w:ascii="Times New Roman" w:hAnsi="Times New Roman"/>
                <w:lang w:val="es-MX"/>
              </w:rPr>
            </w:pPr>
            <w:r w:rsidRPr="00B0432F">
              <w:rPr>
                <w:rFonts w:ascii="Times New Roman" w:hAnsi="Times New Roman"/>
                <w:lang w:val="es-MX"/>
              </w:rPr>
              <w:t>Tequio</w:t>
            </w:r>
          </w:p>
          <w:p w14:paraId="3A12E2B1" w14:textId="77777777" w:rsidR="00431275" w:rsidRPr="00B0432F" w:rsidRDefault="00431275" w:rsidP="00403B39">
            <w:pPr>
              <w:spacing w:line="360" w:lineRule="auto"/>
              <w:jc w:val="both"/>
              <w:rPr>
                <w:rFonts w:ascii="Times New Roman" w:hAnsi="Times New Roman"/>
                <w:lang w:val="es-MX"/>
              </w:rPr>
            </w:pPr>
            <w:r w:rsidRPr="00B0432F">
              <w:rPr>
                <w:rFonts w:ascii="Times New Roman" w:hAnsi="Times New Roman"/>
                <w:lang w:val="es-MX"/>
              </w:rPr>
              <w:t>Participaciones</w:t>
            </w:r>
          </w:p>
          <w:p w14:paraId="11D8FD3F" w14:textId="2A814D02" w:rsidR="003529A9" w:rsidRPr="00B0432F" w:rsidRDefault="003529A9" w:rsidP="00403B39">
            <w:pPr>
              <w:spacing w:line="360" w:lineRule="auto"/>
              <w:jc w:val="both"/>
              <w:rPr>
                <w:rFonts w:ascii="Times New Roman" w:hAnsi="Times New Roman"/>
                <w:lang w:val="es-MX"/>
              </w:rPr>
            </w:pPr>
            <w:r w:rsidRPr="00B0432F">
              <w:rPr>
                <w:rFonts w:ascii="Times New Roman" w:hAnsi="Times New Roman"/>
                <w:lang w:val="es-MX"/>
              </w:rPr>
              <w:t>Festividades</w:t>
            </w:r>
          </w:p>
        </w:tc>
      </w:tr>
      <w:tr w:rsidR="00431275" w:rsidRPr="00B0432F" w14:paraId="5D7B93F7" w14:textId="3831D197" w:rsidTr="00684B43">
        <w:trPr>
          <w:trHeight w:val="334"/>
          <w:jc w:val="center"/>
        </w:trPr>
        <w:tc>
          <w:tcPr>
            <w:tcW w:w="2529" w:type="dxa"/>
            <w:tcBorders>
              <w:top w:val="single" w:sz="4" w:space="0" w:color="FFFFFF" w:themeColor="background1"/>
              <w:left w:val="single" w:sz="18" w:space="0" w:color="000000" w:themeColor="text1"/>
              <w:bottom w:val="single" w:sz="4" w:space="0" w:color="000000" w:themeColor="text1"/>
              <w:right w:val="single" w:sz="18" w:space="0" w:color="000000" w:themeColor="text1"/>
            </w:tcBorders>
          </w:tcPr>
          <w:p w14:paraId="33D0CE43" w14:textId="54A478DA" w:rsidR="00431275" w:rsidRPr="000427C4" w:rsidRDefault="00431275" w:rsidP="00403B39">
            <w:pPr>
              <w:spacing w:line="360" w:lineRule="auto"/>
              <w:ind w:left="360"/>
              <w:contextualSpacing/>
              <w:jc w:val="both"/>
              <w:rPr>
                <w:rFonts w:ascii="Times New Roman" w:eastAsiaTheme="minorHAnsi" w:hAnsi="Times New Roman"/>
                <w:spacing w:val="5"/>
                <w:lang w:eastAsia="en-US"/>
              </w:rPr>
            </w:pP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C85A0ED" w14:textId="33E444D9"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Cosmovisión</w:t>
            </w:r>
          </w:p>
        </w:tc>
        <w:tc>
          <w:tcPr>
            <w:tcW w:w="331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6899BEE" w14:textId="0216F144" w:rsidR="003529A9" w:rsidRPr="00B0432F" w:rsidRDefault="003529A9" w:rsidP="00403B39">
            <w:pPr>
              <w:spacing w:line="360" w:lineRule="auto"/>
              <w:jc w:val="both"/>
              <w:rPr>
                <w:rFonts w:ascii="Times New Roman" w:hAnsi="Times New Roman"/>
                <w:spacing w:val="5"/>
              </w:rPr>
            </w:pPr>
            <w:r w:rsidRPr="00B0432F">
              <w:rPr>
                <w:rFonts w:ascii="Times New Roman" w:hAnsi="Times New Roman"/>
                <w:spacing w:val="5"/>
              </w:rPr>
              <w:t xml:space="preserve">Comunitario </w:t>
            </w:r>
          </w:p>
          <w:p w14:paraId="08618D4E" w14:textId="61C5A64C" w:rsidR="00431275" w:rsidRPr="00B0432F" w:rsidRDefault="003529A9" w:rsidP="00403B39">
            <w:pPr>
              <w:spacing w:line="360" w:lineRule="auto"/>
              <w:jc w:val="both"/>
              <w:rPr>
                <w:rFonts w:ascii="Times New Roman" w:hAnsi="Times New Roman"/>
                <w:spacing w:val="5"/>
              </w:rPr>
            </w:pPr>
            <w:r w:rsidRPr="00B0432F">
              <w:rPr>
                <w:rFonts w:ascii="Times New Roman" w:hAnsi="Times New Roman"/>
                <w:spacing w:val="5"/>
              </w:rPr>
              <w:t>Pertenencia</w:t>
            </w:r>
          </w:p>
          <w:p w14:paraId="6A426957" w14:textId="2AF36BDD"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Relación hombre-tierra</w:t>
            </w:r>
          </w:p>
        </w:tc>
      </w:tr>
      <w:tr w:rsidR="00431275" w:rsidRPr="00B0432F" w14:paraId="77D55652" w14:textId="1C617B3B" w:rsidTr="00684B43">
        <w:trPr>
          <w:trHeight w:val="208"/>
          <w:jc w:val="center"/>
        </w:trPr>
        <w:tc>
          <w:tcPr>
            <w:tcW w:w="2529" w:type="dxa"/>
            <w:tcBorders>
              <w:top w:val="single" w:sz="4" w:space="0" w:color="000000" w:themeColor="text1"/>
              <w:left w:val="single" w:sz="18" w:space="0" w:color="000000" w:themeColor="text1"/>
              <w:bottom w:val="single" w:sz="4" w:space="0" w:color="FFFFFF" w:themeColor="background1"/>
              <w:right w:val="single" w:sz="18" w:space="0" w:color="000000" w:themeColor="text1"/>
            </w:tcBorders>
          </w:tcPr>
          <w:p w14:paraId="32B51A0A" w14:textId="182FF000" w:rsidR="00431275" w:rsidRPr="000427C4" w:rsidRDefault="00431275" w:rsidP="00403B39">
            <w:pPr>
              <w:spacing w:line="360" w:lineRule="auto"/>
              <w:ind w:left="360"/>
              <w:contextualSpacing/>
              <w:jc w:val="both"/>
              <w:rPr>
                <w:rFonts w:ascii="Times New Roman" w:eastAsiaTheme="minorHAnsi" w:hAnsi="Times New Roman"/>
                <w:spacing w:val="5"/>
                <w:lang w:eastAsia="en-US"/>
              </w:rPr>
            </w:pPr>
            <w:r w:rsidRPr="000427C4">
              <w:rPr>
                <w:rFonts w:ascii="Times New Roman" w:eastAsiaTheme="minorHAnsi" w:hAnsi="Times New Roman"/>
                <w:spacing w:val="5"/>
                <w:lang w:eastAsia="en-US"/>
              </w:rPr>
              <w:t>Marco Normativo</w:t>
            </w: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8B4B6CA" w14:textId="2B03129D"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 xml:space="preserve">Organización </w:t>
            </w:r>
          </w:p>
        </w:tc>
        <w:tc>
          <w:tcPr>
            <w:tcW w:w="331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48E0884" w14:textId="77777777"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Elección de autoridades</w:t>
            </w:r>
          </w:p>
          <w:p w14:paraId="265DC999" w14:textId="77777777"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Libre determinación</w:t>
            </w:r>
          </w:p>
          <w:p w14:paraId="583AFF41" w14:textId="77777777"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Relación con el estado</w:t>
            </w:r>
          </w:p>
          <w:p w14:paraId="62C13689" w14:textId="6D565CE1"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Gestión</w:t>
            </w:r>
          </w:p>
        </w:tc>
      </w:tr>
      <w:tr w:rsidR="00431275" w:rsidRPr="00B0432F" w14:paraId="776D77BC" w14:textId="66C26CBC" w:rsidTr="00684B43">
        <w:trPr>
          <w:trHeight w:val="264"/>
          <w:jc w:val="center"/>
        </w:trPr>
        <w:tc>
          <w:tcPr>
            <w:tcW w:w="2529" w:type="dxa"/>
            <w:tcBorders>
              <w:top w:val="single" w:sz="4" w:space="0" w:color="FFFFFF" w:themeColor="background1"/>
              <w:left w:val="single" w:sz="18" w:space="0" w:color="000000" w:themeColor="text1"/>
              <w:bottom w:val="single" w:sz="4" w:space="0" w:color="FFFFFF" w:themeColor="background1"/>
              <w:right w:val="single" w:sz="18" w:space="0" w:color="000000" w:themeColor="text1"/>
            </w:tcBorders>
          </w:tcPr>
          <w:p w14:paraId="73204512" w14:textId="6A5F4A43" w:rsidR="00431275" w:rsidRPr="000427C4" w:rsidRDefault="00431275" w:rsidP="00403B39">
            <w:pPr>
              <w:spacing w:line="360" w:lineRule="auto"/>
              <w:ind w:left="360"/>
              <w:contextualSpacing/>
              <w:jc w:val="both"/>
              <w:rPr>
                <w:rFonts w:ascii="Times New Roman" w:eastAsiaTheme="minorHAnsi" w:hAnsi="Times New Roman"/>
                <w:spacing w:val="5"/>
                <w:lang w:eastAsia="en-US"/>
              </w:rPr>
            </w:pP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806C983" w14:textId="532E2D4D"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Derechos Humanos</w:t>
            </w:r>
          </w:p>
        </w:tc>
        <w:tc>
          <w:tcPr>
            <w:tcW w:w="331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DDE8A89" w14:textId="77777777"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Libre determinación</w:t>
            </w:r>
          </w:p>
          <w:p w14:paraId="2F4414FC" w14:textId="77777777"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Respeto</w:t>
            </w:r>
          </w:p>
          <w:p w14:paraId="490A7B66" w14:textId="77777777"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Equidad</w:t>
            </w:r>
          </w:p>
          <w:p w14:paraId="4BD24C07" w14:textId="7BE1D6D8" w:rsidR="00431275" w:rsidRPr="00B0432F" w:rsidRDefault="00431275" w:rsidP="00403B39">
            <w:pPr>
              <w:spacing w:line="360" w:lineRule="auto"/>
              <w:jc w:val="both"/>
              <w:rPr>
                <w:rFonts w:ascii="Times New Roman" w:hAnsi="Times New Roman"/>
                <w:spacing w:val="5"/>
              </w:rPr>
            </w:pPr>
            <w:r w:rsidRPr="00B0432F">
              <w:rPr>
                <w:rFonts w:ascii="Times New Roman" w:hAnsi="Times New Roman"/>
                <w:spacing w:val="5"/>
              </w:rPr>
              <w:t>Trato justo</w:t>
            </w:r>
          </w:p>
        </w:tc>
      </w:tr>
      <w:tr w:rsidR="009027AA" w:rsidRPr="00B0432F" w14:paraId="1746077D" w14:textId="77777777" w:rsidTr="00684B43">
        <w:trPr>
          <w:trHeight w:val="264"/>
          <w:jc w:val="center"/>
        </w:trPr>
        <w:tc>
          <w:tcPr>
            <w:tcW w:w="2529" w:type="dxa"/>
            <w:tcBorders>
              <w:top w:val="single" w:sz="4" w:space="0" w:color="FFFFFF" w:themeColor="background1"/>
              <w:left w:val="single" w:sz="18" w:space="0" w:color="000000" w:themeColor="text1"/>
              <w:bottom w:val="single" w:sz="18" w:space="0" w:color="000000" w:themeColor="text1"/>
              <w:right w:val="single" w:sz="18" w:space="0" w:color="000000" w:themeColor="text1"/>
            </w:tcBorders>
          </w:tcPr>
          <w:p w14:paraId="7EDBA8BE" w14:textId="77777777" w:rsidR="009027AA" w:rsidRPr="000427C4" w:rsidRDefault="009027AA" w:rsidP="00403B39">
            <w:pPr>
              <w:spacing w:line="360" w:lineRule="auto"/>
              <w:ind w:left="360"/>
              <w:contextualSpacing/>
              <w:jc w:val="both"/>
              <w:rPr>
                <w:rFonts w:ascii="Times New Roman" w:eastAsiaTheme="minorHAnsi" w:hAnsi="Times New Roman"/>
                <w:spacing w:val="5"/>
                <w:lang w:eastAsia="en-US"/>
              </w:rPr>
            </w:pPr>
          </w:p>
        </w:tc>
        <w:tc>
          <w:tcPr>
            <w:tcW w:w="2410"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4BE57636" w14:textId="749A03EC" w:rsidR="009027AA" w:rsidRPr="00B0432F" w:rsidRDefault="009027AA" w:rsidP="00403B39">
            <w:pPr>
              <w:spacing w:line="360" w:lineRule="auto"/>
              <w:jc w:val="both"/>
              <w:rPr>
                <w:rFonts w:ascii="Times New Roman" w:hAnsi="Times New Roman"/>
                <w:spacing w:val="5"/>
              </w:rPr>
            </w:pPr>
            <w:r w:rsidRPr="00B0432F">
              <w:rPr>
                <w:rFonts w:ascii="Times New Roman" w:hAnsi="Times New Roman"/>
                <w:spacing w:val="5"/>
              </w:rPr>
              <w:t>Sustentabilidad</w:t>
            </w:r>
          </w:p>
        </w:tc>
        <w:tc>
          <w:tcPr>
            <w:tcW w:w="3319"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286EC474" w14:textId="77777777" w:rsidR="009027AA" w:rsidRPr="00B0432F" w:rsidRDefault="009027AA" w:rsidP="00403B39">
            <w:pPr>
              <w:spacing w:line="360" w:lineRule="auto"/>
              <w:jc w:val="both"/>
              <w:rPr>
                <w:rFonts w:ascii="Times New Roman" w:hAnsi="Times New Roman"/>
                <w:spacing w:val="5"/>
              </w:rPr>
            </w:pPr>
            <w:r w:rsidRPr="00B0432F">
              <w:rPr>
                <w:rFonts w:ascii="Times New Roman" w:hAnsi="Times New Roman"/>
                <w:spacing w:val="5"/>
              </w:rPr>
              <w:t>Conservación</w:t>
            </w:r>
          </w:p>
          <w:p w14:paraId="443C059F" w14:textId="77777777" w:rsidR="009027AA" w:rsidRPr="00B0432F" w:rsidRDefault="009027AA" w:rsidP="00403B39">
            <w:pPr>
              <w:spacing w:line="360" w:lineRule="auto"/>
              <w:jc w:val="both"/>
              <w:rPr>
                <w:rFonts w:ascii="Times New Roman" w:hAnsi="Times New Roman"/>
                <w:spacing w:val="5"/>
              </w:rPr>
            </w:pPr>
            <w:r w:rsidRPr="00B0432F">
              <w:rPr>
                <w:rFonts w:ascii="Times New Roman" w:hAnsi="Times New Roman"/>
                <w:spacing w:val="5"/>
              </w:rPr>
              <w:t>Tradición</w:t>
            </w:r>
          </w:p>
          <w:p w14:paraId="3CF4D2C1" w14:textId="5196DFBD" w:rsidR="009027AA" w:rsidRPr="00B0432F" w:rsidRDefault="00141D69" w:rsidP="00403B39">
            <w:pPr>
              <w:spacing w:line="360" w:lineRule="auto"/>
              <w:jc w:val="both"/>
              <w:rPr>
                <w:rFonts w:ascii="Times New Roman" w:hAnsi="Times New Roman"/>
                <w:spacing w:val="5"/>
              </w:rPr>
            </w:pPr>
            <w:r w:rsidRPr="00B0432F">
              <w:rPr>
                <w:rFonts w:ascii="Times New Roman" w:hAnsi="Times New Roman"/>
                <w:spacing w:val="5"/>
              </w:rPr>
              <w:t>C</w:t>
            </w:r>
            <w:r w:rsidR="009027AA" w:rsidRPr="00B0432F">
              <w:rPr>
                <w:rFonts w:ascii="Times New Roman" w:hAnsi="Times New Roman"/>
                <w:spacing w:val="5"/>
              </w:rPr>
              <w:t>ostumbres</w:t>
            </w:r>
          </w:p>
        </w:tc>
      </w:tr>
    </w:tbl>
    <w:bookmarkEnd w:id="1"/>
    <w:p w14:paraId="3BF811FE" w14:textId="76090C10" w:rsidR="00904D30" w:rsidRDefault="00904D30" w:rsidP="000C51D3">
      <w:pPr>
        <w:spacing w:after="0" w:line="360" w:lineRule="auto"/>
        <w:jc w:val="center"/>
        <w:rPr>
          <w:rFonts w:ascii="Times New Roman" w:hAnsi="Times New Roman"/>
          <w:spacing w:val="5"/>
          <w:sz w:val="24"/>
        </w:rPr>
      </w:pPr>
      <w:r w:rsidRPr="00403B39">
        <w:rPr>
          <w:rFonts w:ascii="Times New Roman" w:hAnsi="Times New Roman"/>
          <w:spacing w:val="5"/>
          <w:sz w:val="24"/>
        </w:rPr>
        <w:t>Fuente: Elaboración propia con base en las categorías resultado del análisis cualitativo</w:t>
      </w:r>
    </w:p>
    <w:p w14:paraId="5420C769" w14:textId="2EC1C3AF" w:rsidR="00511A59" w:rsidRDefault="00511A59" w:rsidP="00403B39">
      <w:pPr>
        <w:spacing w:after="0" w:line="360" w:lineRule="auto"/>
        <w:jc w:val="center"/>
        <w:rPr>
          <w:rFonts w:ascii="Times New Roman" w:hAnsi="Times New Roman"/>
          <w:spacing w:val="5"/>
        </w:rPr>
      </w:pPr>
    </w:p>
    <w:p w14:paraId="0C41744A" w14:textId="00689EAD" w:rsidR="00423E12" w:rsidRDefault="00E16491" w:rsidP="00403B39">
      <w:pPr>
        <w:spacing w:after="0" w:line="360" w:lineRule="auto"/>
        <w:ind w:firstLine="708"/>
        <w:jc w:val="both"/>
        <w:rPr>
          <w:rFonts w:ascii="Times New Roman" w:hAnsi="Times New Roman"/>
          <w:spacing w:val="5"/>
          <w:sz w:val="24"/>
        </w:rPr>
      </w:pPr>
      <w:r w:rsidRPr="00403B39">
        <w:rPr>
          <w:rFonts w:ascii="Times New Roman" w:hAnsi="Times New Roman"/>
          <w:spacing w:val="5"/>
          <w:sz w:val="24"/>
        </w:rPr>
        <w:lastRenderedPageBreak/>
        <w:t xml:space="preserve">Con </w:t>
      </w:r>
      <w:r w:rsidR="004D164B" w:rsidRPr="00403B39">
        <w:rPr>
          <w:rFonts w:ascii="Times New Roman" w:hAnsi="Times New Roman"/>
          <w:spacing w:val="5"/>
          <w:sz w:val="24"/>
        </w:rPr>
        <w:t>las categorías</w:t>
      </w:r>
      <w:r w:rsidRPr="00403B39">
        <w:rPr>
          <w:rFonts w:ascii="Times New Roman" w:hAnsi="Times New Roman"/>
          <w:spacing w:val="5"/>
          <w:sz w:val="24"/>
        </w:rPr>
        <w:t xml:space="preserve"> generales</w:t>
      </w:r>
      <w:r w:rsidR="004D164B" w:rsidRPr="00403B39">
        <w:rPr>
          <w:rFonts w:ascii="Times New Roman" w:hAnsi="Times New Roman"/>
          <w:spacing w:val="5"/>
          <w:sz w:val="24"/>
        </w:rPr>
        <w:t xml:space="preserve"> de sustentabilidad </w:t>
      </w:r>
      <w:r w:rsidR="006367C1" w:rsidRPr="00403B39">
        <w:rPr>
          <w:rFonts w:ascii="Times New Roman" w:hAnsi="Times New Roman"/>
          <w:spacing w:val="5"/>
          <w:sz w:val="24"/>
        </w:rPr>
        <w:t xml:space="preserve">comunitaria </w:t>
      </w:r>
      <w:r w:rsidR="004D164B" w:rsidRPr="00403B39">
        <w:rPr>
          <w:rFonts w:ascii="Times New Roman" w:hAnsi="Times New Roman"/>
          <w:spacing w:val="5"/>
          <w:sz w:val="24"/>
        </w:rPr>
        <w:t xml:space="preserve">y </w:t>
      </w:r>
      <w:r w:rsidR="003910A5" w:rsidRPr="00403B39">
        <w:rPr>
          <w:rFonts w:ascii="Times New Roman" w:hAnsi="Times New Roman"/>
          <w:spacing w:val="5"/>
          <w:sz w:val="24"/>
        </w:rPr>
        <w:t xml:space="preserve">de </w:t>
      </w:r>
      <w:r w:rsidR="004D164B" w:rsidRPr="00403B39">
        <w:rPr>
          <w:rFonts w:ascii="Times New Roman" w:hAnsi="Times New Roman"/>
          <w:spacing w:val="5"/>
          <w:sz w:val="24"/>
        </w:rPr>
        <w:t>marco normativo</w:t>
      </w:r>
      <w:r w:rsidRPr="00403B39">
        <w:rPr>
          <w:rFonts w:ascii="Times New Roman" w:hAnsi="Times New Roman"/>
          <w:spacing w:val="5"/>
          <w:sz w:val="24"/>
        </w:rPr>
        <w:t xml:space="preserve"> se procedió a estructurar un</w:t>
      </w:r>
      <w:r w:rsidR="004C7C19" w:rsidRPr="00403B39">
        <w:rPr>
          <w:rFonts w:ascii="Times New Roman" w:hAnsi="Times New Roman"/>
          <w:spacing w:val="5"/>
          <w:sz w:val="24"/>
        </w:rPr>
        <w:t xml:space="preserve"> cuestionario con </w:t>
      </w:r>
      <w:r w:rsidR="001968B4" w:rsidRPr="00403B39">
        <w:rPr>
          <w:rFonts w:ascii="Times New Roman" w:hAnsi="Times New Roman"/>
          <w:spacing w:val="5"/>
          <w:sz w:val="24"/>
        </w:rPr>
        <w:t>veinte</w:t>
      </w:r>
      <w:r w:rsidR="00423E12" w:rsidRPr="00403B39">
        <w:rPr>
          <w:rFonts w:ascii="Times New Roman" w:hAnsi="Times New Roman"/>
          <w:spacing w:val="5"/>
          <w:sz w:val="24"/>
        </w:rPr>
        <w:t xml:space="preserve"> ítems</w:t>
      </w:r>
      <w:r w:rsidR="00104B59">
        <w:rPr>
          <w:rFonts w:ascii="Times New Roman" w:hAnsi="Times New Roman"/>
          <w:spacing w:val="5"/>
          <w:sz w:val="24"/>
        </w:rPr>
        <w:t>.</w:t>
      </w:r>
      <w:r w:rsidR="00104B59" w:rsidRPr="00403B39">
        <w:rPr>
          <w:rFonts w:ascii="Times New Roman" w:hAnsi="Times New Roman"/>
          <w:spacing w:val="5"/>
          <w:sz w:val="24"/>
        </w:rPr>
        <w:t xml:space="preserve"> </w:t>
      </w:r>
      <w:r w:rsidR="00104B59">
        <w:rPr>
          <w:rFonts w:ascii="Times New Roman" w:hAnsi="Times New Roman"/>
          <w:spacing w:val="5"/>
          <w:sz w:val="24"/>
        </w:rPr>
        <w:t>S</w:t>
      </w:r>
      <w:r w:rsidR="00104B59" w:rsidRPr="00403B39">
        <w:rPr>
          <w:rFonts w:ascii="Times New Roman" w:hAnsi="Times New Roman"/>
          <w:spacing w:val="5"/>
          <w:sz w:val="24"/>
        </w:rPr>
        <w:t xml:space="preserve">e </w:t>
      </w:r>
      <w:r w:rsidR="00423E12" w:rsidRPr="00403B39">
        <w:rPr>
          <w:rFonts w:ascii="Times New Roman" w:hAnsi="Times New Roman"/>
          <w:spacing w:val="5"/>
          <w:sz w:val="24"/>
        </w:rPr>
        <w:t xml:space="preserve">aplicó </w:t>
      </w:r>
      <w:r w:rsidR="00904D30" w:rsidRPr="00403B39">
        <w:rPr>
          <w:rFonts w:ascii="Times New Roman" w:hAnsi="Times New Roman"/>
          <w:spacing w:val="5"/>
          <w:sz w:val="24"/>
        </w:rPr>
        <w:t xml:space="preserve">solo </w:t>
      </w:r>
      <w:r w:rsidR="00423E12" w:rsidRPr="00403B39">
        <w:rPr>
          <w:rFonts w:ascii="Times New Roman" w:hAnsi="Times New Roman"/>
          <w:spacing w:val="5"/>
          <w:sz w:val="24"/>
        </w:rPr>
        <w:t xml:space="preserve">a </w:t>
      </w:r>
      <w:r w:rsidR="00CE51E8" w:rsidRPr="00403B39">
        <w:rPr>
          <w:rFonts w:ascii="Times New Roman" w:hAnsi="Times New Roman"/>
          <w:spacing w:val="5"/>
          <w:sz w:val="24"/>
        </w:rPr>
        <w:t>16</w:t>
      </w:r>
      <w:r w:rsidR="002D1FA1" w:rsidRPr="00403B39">
        <w:rPr>
          <w:rFonts w:ascii="Times New Roman" w:hAnsi="Times New Roman"/>
          <w:spacing w:val="5"/>
          <w:sz w:val="24"/>
        </w:rPr>
        <w:t xml:space="preserve"> </w:t>
      </w:r>
      <w:r w:rsidR="00423E12" w:rsidRPr="00403B39">
        <w:rPr>
          <w:rFonts w:ascii="Times New Roman" w:hAnsi="Times New Roman"/>
          <w:spacing w:val="5"/>
          <w:sz w:val="24"/>
        </w:rPr>
        <w:t>participantes</w:t>
      </w:r>
      <w:r w:rsidR="00904D30" w:rsidRPr="00403B39">
        <w:rPr>
          <w:rFonts w:ascii="Times New Roman" w:hAnsi="Times New Roman"/>
          <w:spacing w:val="5"/>
          <w:sz w:val="24"/>
        </w:rPr>
        <w:t xml:space="preserve"> debido a la</w:t>
      </w:r>
      <w:r w:rsidR="00C9288F" w:rsidRPr="00403B39">
        <w:rPr>
          <w:rFonts w:ascii="Times New Roman" w:hAnsi="Times New Roman"/>
          <w:spacing w:val="5"/>
          <w:sz w:val="24"/>
        </w:rPr>
        <w:t xml:space="preserve"> disposición de las autoridades</w:t>
      </w:r>
      <w:r w:rsidR="00104B59">
        <w:rPr>
          <w:rFonts w:ascii="Times New Roman" w:hAnsi="Times New Roman"/>
          <w:spacing w:val="5"/>
          <w:sz w:val="24"/>
        </w:rPr>
        <w:t>.</w:t>
      </w:r>
      <w:r w:rsidR="00104B59" w:rsidRPr="00403B39">
        <w:rPr>
          <w:rFonts w:ascii="Times New Roman" w:hAnsi="Times New Roman"/>
          <w:spacing w:val="5"/>
          <w:sz w:val="24"/>
        </w:rPr>
        <w:t xml:space="preserve"> </w:t>
      </w:r>
      <w:r w:rsidR="00104B59">
        <w:rPr>
          <w:rFonts w:ascii="Times New Roman" w:hAnsi="Times New Roman"/>
          <w:spacing w:val="5"/>
          <w:sz w:val="24"/>
        </w:rPr>
        <w:t>L</w:t>
      </w:r>
      <w:r w:rsidR="00104B59" w:rsidRPr="00403B39">
        <w:rPr>
          <w:rFonts w:ascii="Times New Roman" w:hAnsi="Times New Roman"/>
          <w:spacing w:val="5"/>
          <w:sz w:val="24"/>
        </w:rPr>
        <w:t xml:space="preserve">os </w:t>
      </w:r>
      <w:r w:rsidR="00C9288F" w:rsidRPr="00403B39">
        <w:rPr>
          <w:rFonts w:ascii="Times New Roman" w:hAnsi="Times New Roman"/>
          <w:spacing w:val="5"/>
          <w:sz w:val="24"/>
        </w:rPr>
        <w:t>entrevistados son</w:t>
      </w:r>
      <w:r w:rsidR="00423E12" w:rsidRPr="00403B39">
        <w:rPr>
          <w:rFonts w:ascii="Times New Roman" w:hAnsi="Times New Roman"/>
          <w:spacing w:val="5"/>
          <w:sz w:val="24"/>
        </w:rPr>
        <w:t xml:space="preserve"> habitantes </w:t>
      </w:r>
      <w:r w:rsidR="002D1FA1" w:rsidRPr="00403B39">
        <w:rPr>
          <w:rFonts w:ascii="Times New Roman" w:hAnsi="Times New Roman"/>
          <w:spacing w:val="5"/>
          <w:sz w:val="24"/>
        </w:rPr>
        <w:t xml:space="preserve">de </w:t>
      </w:r>
      <w:r w:rsidR="001968B4" w:rsidRPr="00403B39">
        <w:rPr>
          <w:rFonts w:ascii="Times New Roman" w:hAnsi="Times New Roman"/>
          <w:spacing w:val="5"/>
          <w:sz w:val="24"/>
        </w:rPr>
        <w:t xml:space="preserve">las </w:t>
      </w:r>
      <w:r w:rsidR="00F564D7" w:rsidRPr="00403B39">
        <w:rPr>
          <w:rFonts w:ascii="Times New Roman" w:hAnsi="Times New Roman"/>
          <w:spacing w:val="5"/>
          <w:sz w:val="24"/>
        </w:rPr>
        <w:t>seis</w:t>
      </w:r>
      <w:r w:rsidR="002D1FA1" w:rsidRPr="00403B39">
        <w:rPr>
          <w:rFonts w:ascii="Times New Roman" w:hAnsi="Times New Roman"/>
          <w:spacing w:val="5"/>
          <w:sz w:val="24"/>
        </w:rPr>
        <w:t xml:space="preserve"> comunidades indígenas con ecoturismo</w:t>
      </w:r>
      <w:r w:rsidR="00223EC6" w:rsidRPr="00403B39">
        <w:rPr>
          <w:rFonts w:ascii="Times New Roman" w:hAnsi="Times New Roman"/>
          <w:spacing w:val="5"/>
          <w:sz w:val="24"/>
        </w:rPr>
        <w:t xml:space="preserve"> </w:t>
      </w:r>
      <w:r w:rsidR="001968B4" w:rsidRPr="00403B39">
        <w:rPr>
          <w:rFonts w:ascii="Times New Roman" w:hAnsi="Times New Roman"/>
          <w:spacing w:val="5"/>
          <w:sz w:val="24"/>
        </w:rPr>
        <w:t>d</w:t>
      </w:r>
      <w:r w:rsidR="002D1FA1" w:rsidRPr="00403B39">
        <w:rPr>
          <w:rFonts w:ascii="Times New Roman" w:hAnsi="Times New Roman"/>
          <w:spacing w:val="5"/>
          <w:sz w:val="24"/>
        </w:rPr>
        <w:t xml:space="preserve">el padrón de la CDI </w:t>
      </w:r>
      <w:sdt>
        <w:sdtPr>
          <w:rPr>
            <w:rFonts w:ascii="Times New Roman" w:hAnsi="Times New Roman"/>
            <w:spacing w:val="5"/>
            <w:sz w:val="24"/>
          </w:rPr>
          <w:id w:val="2115322859"/>
          <w:citation/>
        </w:sdtPr>
        <w:sdtEndPr/>
        <w:sdtContent>
          <w:r w:rsidR="00F564D7" w:rsidRPr="00403B39">
            <w:rPr>
              <w:rFonts w:ascii="Times New Roman" w:hAnsi="Times New Roman"/>
              <w:spacing w:val="5"/>
              <w:sz w:val="24"/>
            </w:rPr>
            <w:fldChar w:fldCharType="begin"/>
          </w:r>
          <w:r w:rsidR="00F564D7" w:rsidRPr="00403B39">
            <w:rPr>
              <w:rFonts w:ascii="Times New Roman" w:hAnsi="Times New Roman"/>
              <w:spacing w:val="5"/>
              <w:sz w:val="24"/>
              <w:lang w:val="es-MX"/>
            </w:rPr>
            <w:instrText xml:space="preserve">CITATION htt16 \n  \t  \l 2058 </w:instrText>
          </w:r>
          <w:r w:rsidR="00F564D7" w:rsidRPr="00403B39">
            <w:rPr>
              <w:rFonts w:ascii="Times New Roman" w:hAnsi="Times New Roman"/>
              <w:spacing w:val="5"/>
              <w:sz w:val="24"/>
            </w:rPr>
            <w:fldChar w:fldCharType="separate"/>
          </w:r>
          <w:r w:rsidR="005A5ECF" w:rsidRPr="00403B39">
            <w:rPr>
              <w:rFonts w:ascii="Times New Roman" w:hAnsi="Times New Roman"/>
              <w:noProof/>
              <w:spacing w:val="5"/>
              <w:sz w:val="24"/>
              <w:lang w:val="es-MX"/>
            </w:rPr>
            <w:t>(2016)</w:t>
          </w:r>
          <w:r w:rsidR="00F564D7" w:rsidRPr="00403B39">
            <w:rPr>
              <w:rFonts w:ascii="Times New Roman" w:hAnsi="Times New Roman"/>
              <w:spacing w:val="5"/>
              <w:sz w:val="24"/>
            </w:rPr>
            <w:fldChar w:fldCharType="end"/>
          </w:r>
        </w:sdtContent>
      </w:sdt>
      <w:r w:rsidR="00F564D7" w:rsidRPr="00403B39">
        <w:rPr>
          <w:rFonts w:ascii="Times New Roman" w:hAnsi="Times New Roman"/>
          <w:spacing w:val="5"/>
          <w:sz w:val="24"/>
        </w:rPr>
        <w:t>.</w:t>
      </w:r>
      <w:r w:rsidRPr="00403B39">
        <w:rPr>
          <w:rFonts w:ascii="Times New Roman" w:hAnsi="Times New Roman"/>
          <w:spacing w:val="5"/>
          <w:sz w:val="24"/>
        </w:rPr>
        <w:t xml:space="preserve"> </w:t>
      </w:r>
      <w:r w:rsidR="00423E12" w:rsidRPr="00403B39">
        <w:rPr>
          <w:rFonts w:ascii="Times New Roman" w:hAnsi="Times New Roman"/>
          <w:spacing w:val="5"/>
          <w:sz w:val="24"/>
        </w:rPr>
        <w:t xml:space="preserve">Los estados en los que se encontró </w:t>
      </w:r>
      <w:r w:rsidR="004C7D38" w:rsidRPr="00403B39">
        <w:rPr>
          <w:rFonts w:ascii="Times New Roman" w:hAnsi="Times New Roman"/>
          <w:spacing w:val="5"/>
          <w:sz w:val="24"/>
        </w:rPr>
        <w:t>más</w:t>
      </w:r>
      <w:r w:rsidR="00423E12" w:rsidRPr="00403B39">
        <w:rPr>
          <w:rFonts w:ascii="Times New Roman" w:hAnsi="Times New Roman"/>
          <w:spacing w:val="5"/>
          <w:sz w:val="24"/>
        </w:rPr>
        <w:t xml:space="preserve"> disposición para participar en la </w:t>
      </w:r>
      <w:r w:rsidR="004C7D38" w:rsidRPr="00403B39">
        <w:rPr>
          <w:rFonts w:ascii="Times New Roman" w:hAnsi="Times New Roman"/>
          <w:spacing w:val="5"/>
          <w:sz w:val="24"/>
        </w:rPr>
        <w:t>encuesta</w:t>
      </w:r>
      <w:r w:rsidR="00423E12" w:rsidRPr="00403B39">
        <w:rPr>
          <w:rFonts w:ascii="Times New Roman" w:hAnsi="Times New Roman"/>
          <w:spacing w:val="5"/>
          <w:sz w:val="24"/>
        </w:rPr>
        <w:t xml:space="preserve"> fueron</w:t>
      </w:r>
      <w:r w:rsidR="001968B4" w:rsidRPr="00403B39">
        <w:rPr>
          <w:rFonts w:ascii="Times New Roman" w:hAnsi="Times New Roman"/>
          <w:spacing w:val="5"/>
          <w:sz w:val="24"/>
        </w:rPr>
        <w:t xml:space="preserve"> </w:t>
      </w:r>
      <w:r w:rsidR="00CE51E8" w:rsidRPr="00403B39">
        <w:rPr>
          <w:rFonts w:ascii="Times New Roman" w:hAnsi="Times New Roman"/>
          <w:spacing w:val="5"/>
          <w:sz w:val="24"/>
        </w:rPr>
        <w:t>Campeche y Oaxaca</w:t>
      </w:r>
      <w:r w:rsidR="004C7D38" w:rsidRPr="00403B39">
        <w:rPr>
          <w:rFonts w:ascii="Times New Roman" w:hAnsi="Times New Roman"/>
          <w:spacing w:val="5"/>
          <w:sz w:val="24"/>
        </w:rPr>
        <w:t xml:space="preserve">. Los principales obstáculos para obtener la información fueron los conflictos entre comunidades, las condiciones de la infraestructura carretera y el clima de inseguridad que prevalece en las zonas indígenas en las que se encuentran ubicados los centros </w:t>
      </w:r>
      <w:r w:rsidR="00104B59" w:rsidRPr="00403B39">
        <w:rPr>
          <w:rFonts w:ascii="Times New Roman" w:hAnsi="Times New Roman"/>
          <w:spacing w:val="5"/>
          <w:sz w:val="24"/>
        </w:rPr>
        <w:t>ecotur</w:t>
      </w:r>
      <w:r w:rsidR="00104B59">
        <w:rPr>
          <w:rFonts w:ascii="Times New Roman" w:hAnsi="Times New Roman"/>
          <w:spacing w:val="5"/>
          <w:sz w:val="24"/>
        </w:rPr>
        <w:t>í</w:t>
      </w:r>
      <w:r w:rsidR="00104B59" w:rsidRPr="00403B39">
        <w:rPr>
          <w:rFonts w:ascii="Times New Roman" w:hAnsi="Times New Roman"/>
          <w:spacing w:val="5"/>
          <w:sz w:val="24"/>
        </w:rPr>
        <w:t>sticos</w:t>
      </w:r>
      <w:r w:rsidR="00104B59">
        <w:rPr>
          <w:rFonts w:ascii="Times New Roman" w:hAnsi="Times New Roman"/>
          <w:spacing w:val="5"/>
          <w:sz w:val="24"/>
        </w:rPr>
        <w:t>,</w:t>
      </w:r>
      <w:r w:rsidR="006367C1" w:rsidRPr="00403B39">
        <w:rPr>
          <w:rFonts w:ascii="Times New Roman" w:hAnsi="Times New Roman"/>
          <w:spacing w:val="5"/>
          <w:sz w:val="24"/>
        </w:rPr>
        <w:t xml:space="preserve"> en particular en Chiapas por la forma de comercialización de la información</w:t>
      </w:r>
      <w:r w:rsidR="00C9288F" w:rsidRPr="00403B39">
        <w:rPr>
          <w:rFonts w:ascii="Times New Roman" w:hAnsi="Times New Roman"/>
          <w:spacing w:val="5"/>
          <w:sz w:val="24"/>
        </w:rPr>
        <w:t xml:space="preserve">, por lo que la muestra </w:t>
      </w:r>
      <w:r w:rsidR="00EB1B05" w:rsidRPr="00403B39">
        <w:rPr>
          <w:rFonts w:ascii="Times New Roman" w:hAnsi="Times New Roman"/>
          <w:spacing w:val="5"/>
          <w:sz w:val="24"/>
        </w:rPr>
        <w:t>es</w:t>
      </w:r>
      <w:r w:rsidR="00C9288F" w:rsidRPr="00403B39">
        <w:rPr>
          <w:rFonts w:ascii="Times New Roman" w:hAnsi="Times New Roman"/>
          <w:spacing w:val="5"/>
          <w:sz w:val="24"/>
        </w:rPr>
        <w:t xml:space="preserve"> limitada y </w:t>
      </w:r>
      <w:r w:rsidR="00A176B8" w:rsidRPr="00403B39">
        <w:rPr>
          <w:rFonts w:ascii="Times New Roman" w:hAnsi="Times New Roman"/>
          <w:spacing w:val="5"/>
          <w:sz w:val="24"/>
        </w:rPr>
        <w:t>apeg</w:t>
      </w:r>
      <w:r w:rsidR="00301D98">
        <w:rPr>
          <w:rFonts w:ascii="Times New Roman" w:hAnsi="Times New Roman"/>
          <w:spacing w:val="5"/>
          <w:sz w:val="24"/>
        </w:rPr>
        <w:t>ada</w:t>
      </w:r>
      <w:r w:rsidR="00A176B8" w:rsidRPr="00403B39">
        <w:rPr>
          <w:rFonts w:ascii="Times New Roman" w:hAnsi="Times New Roman"/>
          <w:spacing w:val="5"/>
          <w:sz w:val="24"/>
        </w:rPr>
        <w:t xml:space="preserve"> a las condiciones de los entrevistados</w:t>
      </w:r>
      <w:r w:rsidR="004C7D38" w:rsidRPr="00403B39">
        <w:rPr>
          <w:rFonts w:ascii="Times New Roman" w:hAnsi="Times New Roman"/>
          <w:spacing w:val="5"/>
          <w:sz w:val="24"/>
        </w:rPr>
        <w:t xml:space="preserve">. Los </w:t>
      </w:r>
      <w:r w:rsidR="00F564D7" w:rsidRPr="00403B39">
        <w:rPr>
          <w:rFonts w:ascii="Times New Roman" w:hAnsi="Times New Roman"/>
          <w:spacing w:val="5"/>
          <w:sz w:val="24"/>
        </w:rPr>
        <w:t>tres</w:t>
      </w:r>
      <w:r w:rsidR="004C7D38" w:rsidRPr="00403B39">
        <w:rPr>
          <w:rFonts w:ascii="Times New Roman" w:hAnsi="Times New Roman"/>
          <w:spacing w:val="5"/>
          <w:sz w:val="24"/>
        </w:rPr>
        <w:t xml:space="preserve"> estados de la república mexicana seleccionados por su representatividad en número de centros de ecoturismo de comunidades indígenas fueron: Campeche, Chiapas, </w:t>
      </w:r>
      <w:r w:rsidR="00CE51E8" w:rsidRPr="00403B39">
        <w:rPr>
          <w:rFonts w:ascii="Times New Roman" w:hAnsi="Times New Roman"/>
          <w:spacing w:val="5"/>
          <w:sz w:val="24"/>
        </w:rPr>
        <w:t>y Oaxaca</w:t>
      </w:r>
      <w:r w:rsidR="009A054B">
        <w:rPr>
          <w:rFonts w:ascii="Times New Roman" w:hAnsi="Times New Roman"/>
          <w:spacing w:val="5"/>
          <w:sz w:val="24"/>
        </w:rPr>
        <w:t>.</w:t>
      </w:r>
      <w:r w:rsidR="009A054B" w:rsidRPr="00403B39">
        <w:rPr>
          <w:rFonts w:ascii="Times New Roman" w:hAnsi="Times New Roman"/>
          <w:spacing w:val="5"/>
          <w:sz w:val="24"/>
        </w:rPr>
        <w:t xml:space="preserve"> </w:t>
      </w:r>
      <w:r w:rsidR="009A054B">
        <w:rPr>
          <w:rFonts w:ascii="Times New Roman" w:hAnsi="Times New Roman"/>
          <w:spacing w:val="5"/>
          <w:sz w:val="24"/>
        </w:rPr>
        <w:t>E</w:t>
      </w:r>
      <w:r w:rsidR="009A054B" w:rsidRPr="00403B39">
        <w:rPr>
          <w:rFonts w:ascii="Times New Roman" w:hAnsi="Times New Roman"/>
          <w:spacing w:val="5"/>
          <w:sz w:val="24"/>
        </w:rPr>
        <w:t xml:space="preserve">l </w:t>
      </w:r>
      <w:r w:rsidR="004C7D38" w:rsidRPr="00403B39">
        <w:rPr>
          <w:rFonts w:ascii="Times New Roman" w:hAnsi="Times New Roman"/>
          <w:spacing w:val="5"/>
          <w:sz w:val="24"/>
        </w:rPr>
        <w:t>diseño de la m</w:t>
      </w:r>
      <w:r w:rsidRPr="00403B39">
        <w:rPr>
          <w:rFonts w:ascii="Times New Roman" w:hAnsi="Times New Roman"/>
          <w:spacing w:val="5"/>
          <w:sz w:val="24"/>
        </w:rPr>
        <w:t>uestra se presen</w:t>
      </w:r>
      <w:r w:rsidR="001F64B7" w:rsidRPr="00403B39">
        <w:rPr>
          <w:rFonts w:ascii="Times New Roman" w:hAnsi="Times New Roman"/>
          <w:spacing w:val="5"/>
          <w:sz w:val="24"/>
        </w:rPr>
        <w:t xml:space="preserve">ta en la </w:t>
      </w:r>
      <w:r w:rsidR="009A054B">
        <w:rPr>
          <w:rFonts w:ascii="Times New Roman" w:hAnsi="Times New Roman"/>
          <w:spacing w:val="5"/>
          <w:sz w:val="24"/>
        </w:rPr>
        <w:t>t</w:t>
      </w:r>
      <w:r w:rsidR="009A054B" w:rsidRPr="00403B39">
        <w:rPr>
          <w:rFonts w:ascii="Times New Roman" w:hAnsi="Times New Roman"/>
          <w:spacing w:val="5"/>
          <w:sz w:val="24"/>
        </w:rPr>
        <w:t xml:space="preserve">abla </w:t>
      </w:r>
      <w:r w:rsidR="001F64B7" w:rsidRPr="00403B39">
        <w:rPr>
          <w:rFonts w:ascii="Times New Roman" w:hAnsi="Times New Roman"/>
          <w:spacing w:val="5"/>
          <w:sz w:val="24"/>
        </w:rPr>
        <w:t>2.</w:t>
      </w:r>
    </w:p>
    <w:p w14:paraId="489BFA69" w14:textId="77777777" w:rsidR="002C7591" w:rsidRPr="00403B39" w:rsidRDefault="002C7591" w:rsidP="00403B39">
      <w:pPr>
        <w:spacing w:after="0" w:line="360" w:lineRule="auto"/>
        <w:ind w:firstLine="708"/>
        <w:jc w:val="both"/>
        <w:rPr>
          <w:rFonts w:ascii="Times New Roman" w:hAnsi="Times New Roman"/>
          <w:spacing w:val="5"/>
          <w:sz w:val="24"/>
        </w:rPr>
      </w:pPr>
    </w:p>
    <w:p w14:paraId="3F6492E6" w14:textId="69C3322C" w:rsidR="002D1FA1" w:rsidRPr="00B0432F" w:rsidRDefault="002C7591" w:rsidP="002C7591">
      <w:pPr>
        <w:spacing w:after="0" w:line="360" w:lineRule="auto"/>
        <w:jc w:val="center"/>
        <w:rPr>
          <w:rFonts w:ascii="Times New Roman" w:hAnsi="Times New Roman"/>
          <w:spacing w:val="5"/>
        </w:rPr>
      </w:pPr>
      <w:r w:rsidRPr="00403B39">
        <w:rPr>
          <w:rFonts w:ascii="Times New Roman" w:hAnsi="Times New Roman"/>
          <w:b/>
          <w:spacing w:val="5"/>
          <w:sz w:val="24"/>
          <w:szCs w:val="24"/>
        </w:rPr>
        <w:t>Tabla 2</w:t>
      </w:r>
      <w:r w:rsidRPr="00403B39">
        <w:rPr>
          <w:rFonts w:ascii="Times New Roman" w:hAnsi="Times New Roman"/>
          <w:spacing w:val="5"/>
          <w:sz w:val="24"/>
          <w:szCs w:val="24"/>
        </w:rPr>
        <w:t>: Resumen de la muestra de habitantes de las comunidades con ecoturismo en México.</w:t>
      </w:r>
    </w:p>
    <w:tbl>
      <w:tblPr>
        <w:tblStyle w:val="Tablaconcuadrcula"/>
        <w:tblW w:w="0" w:type="auto"/>
        <w:jc w:val="center"/>
        <w:tblLook w:val="04A0" w:firstRow="1" w:lastRow="0" w:firstColumn="1" w:lastColumn="0" w:noHBand="0" w:noVBand="1"/>
      </w:tblPr>
      <w:tblGrid>
        <w:gridCol w:w="2997"/>
        <w:gridCol w:w="3397"/>
        <w:gridCol w:w="2617"/>
      </w:tblGrid>
      <w:tr w:rsidR="00556397" w:rsidRPr="00B0432F" w14:paraId="3CD78691" w14:textId="77777777" w:rsidTr="00574153">
        <w:trPr>
          <w:trHeight w:val="432"/>
          <w:jc w:val="center"/>
        </w:trPr>
        <w:tc>
          <w:tcPr>
            <w:tcW w:w="2997" w:type="dxa"/>
            <w:tcBorders>
              <w:top w:val="single" w:sz="18" w:space="0" w:color="000000" w:themeColor="text1"/>
              <w:left w:val="single" w:sz="18" w:space="0" w:color="000000" w:themeColor="text1"/>
              <w:bottom w:val="single" w:sz="18" w:space="0" w:color="000000" w:themeColor="text1"/>
            </w:tcBorders>
          </w:tcPr>
          <w:p w14:paraId="10645926" w14:textId="77777777" w:rsidR="00556397" w:rsidRPr="00B0432F" w:rsidRDefault="00556397" w:rsidP="00403B39">
            <w:pPr>
              <w:spacing w:line="360" w:lineRule="auto"/>
              <w:jc w:val="center"/>
              <w:rPr>
                <w:rFonts w:ascii="Times New Roman" w:hAnsi="Times New Roman"/>
                <w:b/>
                <w:spacing w:val="5"/>
              </w:rPr>
            </w:pPr>
            <w:bookmarkStart w:id="2" w:name="OLE_LINK2"/>
            <w:r w:rsidRPr="00B0432F">
              <w:rPr>
                <w:rFonts w:ascii="Times New Roman" w:hAnsi="Times New Roman"/>
                <w:b/>
                <w:spacing w:val="5"/>
              </w:rPr>
              <w:t>ESTADO</w:t>
            </w:r>
          </w:p>
        </w:tc>
        <w:tc>
          <w:tcPr>
            <w:tcW w:w="3397" w:type="dxa"/>
            <w:tcBorders>
              <w:top w:val="single" w:sz="18" w:space="0" w:color="000000" w:themeColor="text1"/>
              <w:bottom w:val="single" w:sz="18" w:space="0" w:color="000000" w:themeColor="text1"/>
            </w:tcBorders>
          </w:tcPr>
          <w:p w14:paraId="74BCC73D" w14:textId="77777777" w:rsidR="00556397" w:rsidRPr="00B0432F" w:rsidRDefault="00556397" w:rsidP="00403B39">
            <w:pPr>
              <w:spacing w:line="360" w:lineRule="auto"/>
              <w:jc w:val="center"/>
              <w:rPr>
                <w:rFonts w:ascii="Times New Roman" w:hAnsi="Times New Roman"/>
                <w:b/>
                <w:spacing w:val="5"/>
              </w:rPr>
            </w:pPr>
            <w:r w:rsidRPr="00B0432F">
              <w:rPr>
                <w:rFonts w:ascii="Times New Roman" w:hAnsi="Times New Roman"/>
                <w:b/>
                <w:spacing w:val="5"/>
              </w:rPr>
              <w:t>DESTINOS DE ECOTURISMO</w:t>
            </w:r>
          </w:p>
        </w:tc>
        <w:tc>
          <w:tcPr>
            <w:tcW w:w="2617" w:type="dxa"/>
            <w:tcBorders>
              <w:top w:val="single" w:sz="18" w:space="0" w:color="000000" w:themeColor="text1"/>
              <w:bottom w:val="single" w:sz="18" w:space="0" w:color="000000" w:themeColor="text1"/>
            </w:tcBorders>
          </w:tcPr>
          <w:p w14:paraId="61307901" w14:textId="3839B79E" w:rsidR="00556397" w:rsidRPr="00B0432F" w:rsidRDefault="00AD582D" w:rsidP="00403B39">
            <w:pPr>
              <w:spacing w:line="360" w:lineRule="auto"/>
              <w:jc w:val="center"/>
              <w:rPr>
                <w:rFonts w:ascii="Times New Roman" w:hAnsi="Times New Roman"/>
                <w:b/>
                <w:spacing w:val="5"/>
              </w:rPr>
            </w:pPr>
            <w:r w:rsidRPr="00B0432F">
              <w:rPr>
                <w:rFonts w:ascii="Times New Roman" w:hAnsi="Times New Roman"/>
                <w:b/>
                <w:spacing w:val="5"/>
              </w:rPr>
              <w:t>CUESTIONARIOS</w:t>
            </w:r>
            <w:r w:rsidR="00556397" w:rsidRPr="00B0432F">
              <w:rPr>
                <w:rFonts w:ascii="Times New Roman" w:hAnsi="Times New Roman"/>
                <w:b/>
                <w:spacing w:val="5"/>
              </w:rPr>
              <w:t xml:space="preserve"> </w:t>
            </w:r>
            <w:r w:rsidRPr="00B0432F">
              <w:rPr>
                <w:rFonts w:ascii="Times New Roman" w:hAnsi="Times New Roman"/>
                <w:b/>
                <w:spacing w:val="5"/>
              </w:rPr>
              <w:t>APLICADOS</w:t>
            </w:r>
          </w:p>
        </w:tc>
      </w:tr>
      <w:tr w:rsidR="00556397" w:rsidRPr="00B0432F" w14:paraId="44AA6B5E" w14:textId="77777777" w:rsidTr="00574153">
        <w:trPr>
          <w:trHeight w:val="222"/>
          <w:jc w:val="center"/>
        </w:trPr>
        <w:tc>
          <w:tcPr>
            <w:tcW w:w="2997" w:type="dxa"/>
            <w:tcBorders>
              <w:top w:val="single" w:sz="18" w:space="0" w:color="000000" w:themeColor="text1"/>
              <w:left w:val="single" w:sz="18" w:space="0" w:color="000000" w:themeColor="text1"/>
            </w:tcBorders>
          </w:tcPr>
          <w:p w14:paraId="335231F5" w14:textId="77777777" w:rsidR="00556397" w:rsidRPr="000427C4" w:rsidRDefault="00556397" w:rsidP="00403B39">
            <w:pPr>
              <w:spacing w:line="360" w:lineRule="auto"/>
              <w:jc w:val="both"/>
              <w:rPr>
                <w:rFonts w:ascii="Times New Roman" w:hAnsi="Times New Roman"/>
                <w:spacing w:val="5"/>
              </w:rPr>
            </w:pPr>
            <w:r w:rsidRPr="000427C4">
              <w:rPr>
                <w:rFonts w:ascii="Times New Roman" w:hAnsi="Times New Roman"/>
                <w:spacing w:val="5"/>
              </w:rPr>
              <w:t>Campeche</w:t>
            </w:r>
          </w:p>
        </w:tc>
        <w:tc>
          <w:tcPr>
            <w:tcW w:w="3397" w:type="dxa"/>
            <w:tcBorders>
              <w:top w:val="single" w:sz="18" w:space="0" w:color="000000" w:themeColor="text1"/>
            </w:tcBorders>
          </w:tcPr>
          <w:p w14:paraId="73535034" w14:textId="42918B4F" w:rsidR="00556397" w:rsidRPr="00B0432F" w:rsidRDefault="00CE51E8" w:rsidP="00403B39">
            <w:pPr>
              <w:spacing w:line="360" w:lineRule="auto"/>
              <w:jc w:val="center"/>
              <w:rPr>
                <w:rFonts w:ascii="Times New Roman" w:hAnsi="Times New Roman"/>
                <w:spacing w:val="5"/>
              </w:rPr>
            </w:pPr>
            <w:r w:rsidRPr="00B0432F">
              <w:rPr>
                <w:rFonts w:ascii="Times New Roman" w:hAnsi="Times New Roman"/>
                <w:spacing w:val="5"/>
              </w:rPr>
              <w:t>2</w:t>
            </w:r>
          </w:p>
        </w:tc>
        <w:tc>
          <w:tcPr>
            <w:tcW w:w="2617" w:type="dxa"/>
            <w:tcBorders>
              <w:top w:val="single" w:sz="18" w:space="0" w:color="000000" w:themeColor="text1"/>
            </w:tcBorders>
          </w:tcPr>
          <w:p w14:paraId="415BE213" w14:textId="172ED325" w:rsidR="00556397" w:rsidRPr="00B0432F" w:rsidRDefault="00245B96" w:rsidP="00403B39">
            <w:pPr>
              <w:spacing w:line="360" w:lineRule="auto"/>
              <w:jc w:val="center"/>
              <w:rPr>
                <w:rFonts w:ascii="Times New Roman" w:hAnsi="Times New Roman"/>
                <w:spacing w:val="5"/>
              </w:rPr>
            </w:pPr>
            <w:r w:rsidRPr="00B0432F">
              <w:rPr>
                <w:rFonts w:ascii="Times New Roman" w:hAnsi="Times New Roman"/>
                <w:spacing w:val="5"/>
              </w:rPr>
              <w:t>6</w:t>
            </w:r>
          </w:p>
        </w:tc>
      </w:tr>
      <w:tr w:rsidR="00556397" w:rsidRPr="00B0432F" w14:paraId="0BAE163C" w14:textId="77777777" w:rsidTr="00574153">
        <w:trPr>
          <w:trHeight w:val="222"/>
          <w:jc w:val="center"/>
        </w:trPr>
        <w:tc>
          <w:tcPr>
            <w:tcW w:w="2997" w:type="dxa"/>
            <w:tcBorders>
              <w:left w:val="single" w:sz="18" w:space="0" w:color="000000" w:themeColor="text1"/>
            </w:tcBorders>
          </w:tcPr>
          <w:p w14:paraId="58E5CBEA" w14:textId="77777777" w:rsidR="00556397" w:rsidRPr="000427C4" w:rsidRDefault="00556397" w:rsidP="00403B39">
            <w:pPr>
              <w:spacing w:line="360" w:lineRule="auto"/>
              <w:jc w:val="both"/>
              <w:rPr>
                <w:rFonts w:ascii="Times New Roman" w:hAnsi="Times New Roman"/>
                <w:spacing w:val="5"/>
              </w:rPr>
            </w:pPr>
            <w:r w:rsidRPr="000427C4">
              <w:rPr>
                <w:rFonts w:ascii="Times New Roman" w:hAnsi="Times New Roman"/>
                <w:spacing w:val="5"/>
              </w:rPr>
              <w:t>Chiapas</w:t>
            </w:r>
          </w:p>
        </w:tc>
        <w:tc>
          <w:tcPr>
            <w:tcW w:w="3397" w:type="dxa"/>
          </w:tcPr>
          <w:p w14:paraId="02CCB6E3" w14:textId="095DFB79" w:rsidR="00556397" w:rsidRPr="00B0432F" w:rsidRDefault="00CE51E8" w:rsidP="00403B39">
            <w:pPr>
              <w:spacing w:line="360" w:lineRule="auto"/>
              <w:jc w:val="center"/>
              <w:rPr>
                <w:rFonts w:ascii="Times New Roman" w:hAnsi="Times New Roman"/>
                <w:spacing w:val="5"/>
              </w:rPr>
            </w:pPr>
            <w:r w:rsidRPr="00B0432F">
              <w:rPr>
                <w:rFonts w:ascii="Times New Roman" w:hAnsi="Times New Roman"/>
                <w:spacing w:val="5"/>
              </w:rPr>
              <w:t>2</w:t>
            </w:r>
          </w:p>
        </w:tc>
        <w:tc>
          <w:tcPr>
            <w:tcW w:w="2617" w:type="dxa"/>
          </w:tcPr>
          <w:p w14:paraId="06D4C2E4" w14:textId="2BEF3A30" w:rsidR="00556397" w:rsidRPr="00B0432F" w:rsidRDefault="00CE51E8" w:rsidP="00403B39">
            <w:pPr>
              <w:spacing w:line="360" w:lineRule="auto"/>
              <w:jc w:val="center"/>
              <w:rPr>
                <w:rFonts w:ascii="Times New Roman" w:hAnsi="Times New Roman"/>
                <w:spacing w:val="5"/>
              </w:rPr>
            </w:pPr>
            <w:r w:rsidRPr="00B0432F">
              <w:rPr>
                <w:rFonts w:ascii="Times New Roman" w:hAnsi="Times New Roman"/>
                <w:spacing w:val="5"/>
              </w:rPr>
              <w:t>4</w:t>
            </w:r>
          </w:p>
        </w:tc>
      </w:tr>
      <w:tr w:rsidR="00556397" w:rsidRPr="00B0432F" w14:paraId="25EF349D" w14:textId="77777777" w:rsidTr="00574153">
        <w:trPr>
          <w:trHeight w:val="222"/>
          <w:jc w:val="center"/>
        </w:trPr>
        <w:tc>
          <w:tcPr>
            <w:tcW w:w="2997" w:type="dxa"/>
            <w:tcBorders>
              <w:left w:val="single" w:sz="18" w:space="0" w:color="000000" w:themeColor="text1"/>
            </w:tcBorders>
          </w:tcPr>
          <w:p w14:paraId="63248FA1" w14:textId="77777777" w:rsidR="00556397" w:rsidRPr="000427C4" w:rsidRDefault="00556397" w:rsidP="00403B39">
            <w:pPr>
              <w:spacing w:line="360" w:lineRule="auto"/>
              <w:jc w:val="both"/>
              <w:rPr>
                <w:rFonts w:ascii="Times New Roman" w:hAnsi="Times New Roman"/>
                <w:spacing w:val="5"/>
              </w:rPr>
            </w:pPr>
            <w:r w:rsidRPr="000427C4">
              <w:rPr>
                <w:rFonts w:ascii="Times New Roman" w:hAnsi="Times New Roman"/>
                <w:spacing w:val="5"/>
              </w:rPr>
              <w:t>Oaxaca</w:t>
            </w:r>
          </w:p>
        </w:tc>
        <w:tc>
          <w:tcPr>
            <w:tcW w:w="3397" w:type="dxa"/>
          </w:tcPr>
          <w:p w14:paraId="0CA6F247" w14:textId="0C18FBB7" w:rsidR="00556397" w:rsidRPr="00B0432F" w:rsidRDefault="00CE51E8" w:rsidP="00403B39">
            <w:pPr>
              <w:spacing w:line="360" w:lineRule="auto"/>
              <w:jc w:val="center"/>
              <w:rPr>
                <w:rFonts w:ascii="Times New Roman" w:hAnsi="Times New Roman"/>
                <w:spacing w:val="5"/>
              </w:rPr>
            </w:pPr>
            <w:r w:rsidRPr="00B0432F">
              <w:rPr>
                <w:rFonts w:ascii="Times New Roman" w:hAnsi="Times New Roman"/>
                <w:spacing w:val="5"/>
              </w:rPr>
              <w:t>2</w:t>
            </w:r>
          </w:p>
        </w:tc>
        <w:tc>
          <w:tcPr>
            <w:tcW w:w="2617" w:type="dxa"/>
          </w:tcPr>
          <w:p w14:paraId="18AE0209" w14:textId="666E66C2" w:rsidR="00556397" w:rsidRPr="00B0432F" w:rsidRDefault="008E62FF" w:rsidP="00403B39">
            <w:pPr>
              <w:spacing w:line="360" w:lineRule="auto"/>
              <w:jc w:val="center"/>
              <w:rPr>
                <w:rFonts w:ascii="Times New Roman" w:hAnsi="Times New Roman"/>
                <w:spacing w:val="5"/>
              </w:rPr>
            </w:pPr>
            <w:r w:rsidRPr="00B0432F">
              <w:rPr>
                <w:rFonts w:ascii="Times New Roman" w:hAnsi="Times New Roman"/>
                <w:spacing w:val="5"/>
              </w:rPr>
              <w:t>6</w:t>
            </w:r>
          </w:p>
        </w:tc>
      </w:tr>
      <w:tr w:rsidR="00556397" w:rsidRPr="00B0432F" w14:paraId="1DEF847F" w14:textId="77777777" w:rsidTr="00574153">
        <w:trPr>
          <w:trHeight w:val="222"/>
          <w:jc w:val="center"/>
        </w:trPr>
        <w:tc>
          <w:tcPr>
            <w:tcW w:w="2997" w:type="dxa"/>
            <w:tcBorders>
              <w:top w:val="single" w:sz="18" w:space="0" w:color="000000" w:themeColor="text1"/>
              <w:left w:val="single" w:sz="18" w:space="0" w:color="000000" w:themeColor="text1"/>
              <w:bottom w:val="single" w:sz="18" w:space="0" w:color="000000" w:themeColor="text1"/>
            </w:tcBorders>
          </w:tcPr>
          <w:p w14:paraId="4E4A5919" w14:textId="77777777" w:rsidR="00556397" w:rsidRPr="000427C4" w:rsidRDefault="00556397" w:rsidP="00403B39">
            <w:pPr>
              <w:spacing w:line="360" w:lineRule="auto"/>
              <w:jc w:val="center"/>
              <w:rPr>
                <w:rFonts w:ascii="Times New Roman" w:hAnsi="Times New Roman"/>
                <w:b/>
                <w:spacing w:val="5"/>
              </w:rPr>
            </w:pPr>
            <w:r w:rsidRPr="000427C4">
              <w:rPr>
                <w:rFonts w:ascii="Times New Roman" w:hAnsi="Times New Roman"/>
                <w:b/>
                <w:spacing w:val="5"/>
              </w:rPr>
              <w:t>Total</w:t>
            </w:r>
          </w:p>
        </w:tc>
        <w:tc>
          <w:tcPr>
            <w:tcW w:w="3397" w:type="dxa"/>
            <w:tcBorders>
              <w:top w:val="single" w:sz="18" w:space="0" w:color="000000" w:themeColor="text1"/>
              <w:bottom w:val="single" w:sz="18" w:space="0" w:color="000000" w:themeColor="text1"/>
            </w:tcBorders>
          </w:tcPr>
          <w:p w14:paraId="15490035" w14:textId="220EACE7" w:rsidR="00556397" w:rsidRPr="00B0432F" w:rsidRDefault="00CE51E8" w:rsidP="00403B39">
            <w:pPr>
              <w:spacing w:line="360" w:lineRule="auto"/>
              <w:jc w:val="center"/>
              <w:rPr>
                <w:rFonts w:ascii="Times New Roman" w:hAnsi="Times New Roman"/>
                <w:b/>
                <w:spacing w:val="5"/>
              </w:rPr>
            </w:pPr>
            <w:r w:rsidRPr="00B0432F">
              <w:rPr>
                <w:rFonts w:ascii="Times New Roman" w:hAnsi="Times New Roman"/>
                <w:b/>
                <w:spacing w:val="5"/>
              </w:rPr>
              <w:t>6</w:t>
            </w:r>
          </w:p>
        </w:tc>
        <w:tc>
          <w:tcPr>
            <w:tcW w:w="2617" w:type="dxa"/>
            <w:tcBorders>
              <w:top w:val="single" w:sz="18" w:space="0" w:color="000000" w:themeColor="text1"/>
              <w:bottom w:val="single" w:sz="18" w:space="0" w:color="000000" w:themeColor="text1"/>
            </w:tcBorders>
          </w:tcPr>
          <w:p w14:paraId="6DF373DF" w14:textId="4D9F5EDA" w:rsidR="00556397" w:rsidRPr="00B0432F" w:rsidRDefault="00CE51E8" w:rsidP="00403B39">
            <w:pPr>
              <w:spacing w:line="360" w:lineRule="auto"/>
              <w:jc w:val="center"/>
              <w:rPr>
                <w:rFonts w:ascii="Times New Roman" w:hAnsi="Times New Roman"/>
                <w:b/>
                <w:spacing w:val="5"/>
              </w:rPr>
            </w:pPr>
            <w:r w:rsidRPr="00B0432F">
              <w:rPr>
                <w:rFonts w:ascii="Times New Roman" w:hAnsi="Times New Roman"/>
                <w:b/>
                <w:spacing w:val="5"/>
              </w:rPr>
              <w:t>16</w:t>
            </w:r>
          </w:p>
        </w:tc>
      </w:tr>
    </w:tbl>
    <w:bookmarkEnd w:id="2"/>
    <w:p w14:paraId="4060C602" w14:textId="50864DDF" w:rsidR="002B50CB" w:rsidRPr="00403B39" w:rsidRDefault="00AD582D" w:rsidP="00403B39">
      <w:pPr>
        <w:spacing w:after="0" w:line="360" w:lineRule="auto"/>
        <w:jc w:val="center"/>
        <w:rPr>
          <w:rFonts w:ascii="Times New Roman" w:hAnsi="Times New Roman"/>
          <w:spacing w:val="5"/>
          <w:sz w:val="24"/>
          <w:szCs w:val="24"/>
        </w:rPr>
      </w:pPr>
      <w:r w:rsidRPr="00403B39">
        <w:rPr>
          <w:rFonts w:ascii="Times New Roman" w:hAnsi="Times New Roman"/>
          <w:spacing w:val="5"/>
          <w:sz w:val="24"/>
          <w:szCs w:val="24"/>
        </w:rPr>
        <w:t>Fuente: E</w:t>
      </w:r>
      <w:r w:rsidR="002B50CB" w:rsidRPr="00403B39">
        <w:rPr>
          <w:rFonts w:ascii="Times New Roman" w:hAnsi="Times New Roman"/>
          <w:spacing w:val="5"/>
          <w:sz w:val="24"/>
          <w:szCs w:val="24"/>
        </w:rPr>
        <w:t>laboración propia.</w:t>
      </w:r>
    </w:p>
    <w:p w14:paraId="5B126255" w14:textId="77777777" w:rsidR="00223200" w:rsidRDefault="00223200" w:rsidP="00CB559D">
      <w:pPr>
        <w:spacing w:after="0" w:line="360" w:lineRule="auto"/>
        <w:jc w:val="both"/>
        <w:rPr>
          <w:rFonts w:ascii="Times New Roman" w:hAnsi="Times New Roman"/>
          <w:spacing w:val="5"/>
          <w:sz w:val="24"/>
        </w:rPr>
      </w:pPr>
    </w:p>
    <w:p w14:paraId="4B664FE8" w14:textId="74EE9AAB" w:rsidR="00C9288F" w:rsidRPr="00403B39" w:rsidRDefault="006F1E37" w:rsidP="00403B39">
      <w:pPr>
        <w:spacing w:after="0" w:line="360" w:lineRule="auto"/>
        <w:ind w:firstLine="708"/>
        <w:jc w:val="both"/>
        <w:rPr>
          <w:rFonts w:ascii="Times New Roman" w:hAnsi="Times New Roman"/>
          <w:spacing w:val="5"/>
          <w:sz w:val="24"/>
        </w:rPr>
      </w:pPr>
      <w:r w:rsidRPr="00403B39">
        <w:rPr>
          <w:rFonts w:ascii="Times New Roman" w:hAnsi="Times New Roman"/>
          <w:spacing w:val="5"/>
          <w:sz w:val="24"/>
        </w:rPr>
        <w:t xml:space="preserve">En la </w:t>
      </w:r>
      <w:r w:rsidR="00223200">
        <w:rPr>
          <w:rFonts w:ascii="Times New Roman" w:hAnsi="Times New Roman"/>
          <w:spacing w:val="5"/>
          <w:sz w:val="24"/>
        </w:rPr>
        <w:t>t</w:t>
      </w:r>
      <w:r w:rsidR="00223200" w:rsidRPr="00403B39">
        <w:rPr>
          <w:rFonts w:ascii="Times New Roman" w:hAnsi="Times New Roman"/>
          <w:spacing w:val="5"/>
          <w:sz w:val="24"/>
        </w:rPr>
        <w:t xml:space="preserve">abla </w:t>
      </w:r>
      <w:r w:rsidRPr="00403B39">
        <w:rPr>
          <w:rFonts w:ascii="Times New Roman" w:hAnsi="Times New Roman"/>
          <w:spacing w:val="5"/>
          <w:sz w:val="24"/>
        </w:rPr>
        <w:t>2,</w:t>
      </w:r>
      <w:r w:rsidR="00C9288F" w:rsidRPr="00403B39">
        <w:rPr>
          <w:rFonts w:ascii="Times New Roman" w:hAnsi="Times New Roman"/>
          <w:spacing w:val="5"/>
          <w:sz w:val="24"/>
        </w:rPr>
        <w:t xml:space="preserve"> </w:t>
      </w:r>
      <w:r w:rsidRPr="00403B39">
        <w:rPr>
          <w:rFonts w:ascii="Times New Roman" w:hAnsi="Times New Roman"/>
          <w:spacing w:val="5"/>
          <w:sz w:val="24"/>
        </w:rPr>
        <w:t>s</w:t>
      </w:r>
      <w:r w:rsidR="00C9288F" w:rsidRPr="00403B39">
        <w:rPr>
          <w:rFonts w:ascii="Times New Roman" w:hAnsi="Times New Roman"/>
          <w:spacing w:val="5"/>
          <w:sz w:val="24"/>
        </w:rPr>
        <w:t xml:space="preserve">e pueden observar los datos de los destinos </w:t>
      </w:r>
      <w:r w:rsidR="00950375" w:rsidRPr="00403B39">
        <w:rPr>
          <w:rFonts w:ascii="Times New Roman" w:hAnsi="Times New Roman"/>
          <w:spacing w:val="5"/>
          <w:sz w:val="24"/>
        </w:rPr>
        <w:t>ecoturí</w:t>
      </w:r>
      <w:r w:rsidR="00C9288F" w:rsidRPr="00403B39">
        <w:rPr>
          <w:rFonts w:ascii="Times New Roman" w:hAnsi="Times New Roman"/>
          <w:spacing w:val="5"/>
          <w:sz w:val="24"/>
        </w:rPr>
        <w:t>sticos incluidos en el estudio, por estado y por el número de entrevistados y cuestionarios aplicados. Cabe hacer mención que</w:t>
      </w:r>
      <w:r w:rsidR="00665EE0">
        <w:rPr>
          <w:rFonts w:ascii="Times New Roman" w:hAnsi="Times New Roman"/>
          <w:spacing w:val="5"/>
          <w:sz w:val="24"/>
        </w:rPr>
        <w:t>,</w:t>
      </w:r>
      <w:r w:rsidR="00C9288F" w:rsidRPr="00403B39">
        <w:rPr>
          <w:rFonts w:ascii="Times New Roman" w:hAnsi="Times New Roman"/>
          <w:spacing w:val="5"/>
          <w:sz w:val="24"/>
        </w:rPr>
        <w:t xml:space="preserve"> debido a la situación de inseguridad y difícil acceso a algunas de las comunidades</w:t>
      </w:r>
      <w:r w:rsidR="00665EE0">
        <w:rPr>
          <w:rFonts w:ascii="Times New Roman" w:hAnsi="Times New Roman"/>
          <w:spacing w:val="5"/>
          <w:sz w:val="24"/>
        </w:rPr>
        <w:t>,</w:t>
      </w:r>
      <w:r w:rsidR="00C9288F" w:rsidRPr="00403B39">
        <w:rPr>
          <w:rFonts w:ascii="Times New Roman" w:hAnsi="Times New Roman"/>
          <w:spacing w:val="5"/>
          <w:sz w:val="24"/>
        </w:rPr>
        <w:t xml:space="preserve"> fue difícil encontrar la disposición de los habitantes y de los visitantes para responder a los cuestionarios</w:t>
      </w:r>
      <w:r w:rsidR="00665EE0">
        <w:rPr>
          <w:rFonts w:ascii="Times New Roman" w:hAnsi="Times New Roman"/>
          <w:spacing w:val="5"/>
          <w:sz w:val="24"/>
        </w:rPr>
        <w:t>,</w:t>
      </w:r>
      <w:r w:rsidR="00C9288F" w:rsidRPr="00403B39">
        <w:rPr>
          <w:rFonts w:ascii="Times New Roman" w:hAnsi="Times New Roman"/>
          <w:spacing w:val="5"/>
          <w:sz w:val="24"/>
        </w:rPr>
        <w:t xml:space="preserve"> por lo que la muestra se </w:t>
      </w:r>
      <w:r w:rsidR="00A66652" w:rsidRPr="00403B39">
        <w:rPr>
          <w:rFonts w:ascii="Times New Roman" w:hAnsi="Times New Roman"/>
          <w:spacing w:val="5"/>
          <w:sz w:val="24"/>
        </w:rPr>
        <w:t>denominó</w:t>
      </w:r>
      <w:r w:rsidR="00C9288F" w:rsidRPr="00403B39">
        <w:rPr>
          <w:rFonts w:ascii="Times New Roman" w:hAnsi="Times New Roman"/>
          <w:spacing w:val="5"/>
          <w:sz w:val="24"/>
        </w:rPr>
        <w:t xml:space="preserve"> a conveniencia.</w:t>
      </w:r>
    </w:p>
    <w:p w14:paraId="460E33D7" w14:textId="77777777" w:rsidR="00665EE0" w:rsidRDefault="00665EE0" w:rsidP="00CB559D">
      <w:pPr>
        <w:spacing w:after="0" w:line="360" w:lineRule="auto"/>
        <w:jc w:val="both"/>
        <w:rPr>
          <w:rFonts w:ascii="Times New Roman" w:hAnsi="Times New Roman"/>
          <w:b/>
          <w:spacing w:val="5"/>
          <w:sz w:val="24"/>
        </w:rPr>
      </w:pPr>
    </w:p>
    <w:p w14:paraId="7CA52A20" w14:textId="00B07807" w:rsidR="002D1FA1" w:rsidRPr="00403B39" w:rsidRDefault="005F7C63" w:rsidP="00403B39">
      <w:pPr>
        <w:spacing w:after="0" w:line="360" w:lineRule="auto"/>
        <w:rPr>
          <w:rFonts w:cs="Calibri"/>
          <w:b/>
          <w:color w:val="000000"/>
          <w:sz w:val="28"/>
          <w:szCs w:val="28"/>
          <w:lang w:val="es-ES_tradnl" w:eastAsia="es-MX"/>
        </w:rPr>
      </w:pPr>
      <w:r w:rsidRPr="00403B39">
        <w:rPr>
          <w:rFonts w:cs="Calibri"/>
          <w:b/>
          <w:color w:val="000000"/>
          <w:sz w:val="28"/>
          <w:szCs w:val="28"/>
          <w:lang w:val="es-ES_tradnl" w:eastAsia="es-MX"/>
        </w:rPr>
        <w:lastRenderedPageBreak/>
        <w:t>Análisis de los datos</w:t>
      </w:r>
    </w:p>
    <w:p w14:paraId="2FE7B00A" w14:textId="44B8038D" w:rsidR="00064EB2" w:rsidRPr="00403B39" w:rsidRDefault="00F83AC9" w:rsidP="00403B39">
      <w:pPr>
        <w:spacing w:after="0" w:line="360" w:lineRule="auto"/>
        <w:jc w:val="both"/>
        <w:rPr>
          <w:rFonts w:ascii="Times New Roman" w:hAnsi="Times New Roman"/>
          <w:spacing w:val="5"/>
          <w:sz w:val="24"/>
        </w:rPr>
      </w:pPr>
      <w:r w:rsidRPr="00403B39">
        <w:rPr>
          <w:rFonts w:ascii="Times New Roman" w:hAnsi="Times New Roman"/>
          <w:spacing w:val="5"/>
          <w:sz w:val="24"/>
        </w:rPr>
        <w:t>El análisis cualitativo se realizó por medio de la identifi</w:t>
      </w:r>
      <w:r w:rsidR="00064EB2" w:rsidRPr="00403B39">
        <w:rPr>
          <w:rFonts w:ascii="Times New Roman" w:hAnsi="Times New Roman"/>
          <w:spacing w:val="5"/>
          <w:sz w:val="24"/>
        </w:rPr>
        <w:t>cación de los elementos determinantes de cada categoría en el contenido de las entrevistas</w:t>
      </w:r>
      <w:r w:rsidR="00AB3C87">
        <w:rPr>
          <w:rFonts w:ascii="Times New Roman" w:hAnsi="Times New Roman"/>
          <w:spacing w:val="5"/>
          <w:sz w:val="24"/>
        </w:rPr>
        <w:t xml:space="preserve"> y de un</w:t>
      </w:r>
      <w:r w:rsidR="00AB3C87" w:rsidRPr="00403B39">
        <w:rPr>
          <w:rFonts w:ascii="Times New Roman" w:hAnsi="Times New Roman"/>
          <w:spacing w:val="5"/>
          <w:sz w:val="24"/>
        </w:rPr>
        <w:t xml:space="preserve"> </w:t>
      </w:r>
      <w:r w:rsidR="00064EB2" w:rsidRPr="00403B39">
        <w:rPr>
          <w:rFonts w:ascii="Times New Roman" w:hAnsi="Times New Roman"/>
          <w:spacing w:val="5"/>
          <w:sz w:val="24"/>
        </w:rPr>
        <w:t xml:space="preserve">análisis del discurso. Se realizó la identificación de agrupaciones gramaticales, con el apoyo del programa atlas t.  </w:t>
      </w:r>
      <w:r w:rsidR="00A66652" w:rsidRPr="00403B39">
        <w:rPr>
          <w:rFonts w:ascii="Times New Roman" w:hAnsi="Times New Roman"/>
          <w:spacing w:val="5"/>
          <w:sz w:val="24"/>
        </w:rPr>
        <w:t>L</w:t>
      </w:r>
      <w:r w:rsidRPr="00403B39">
        <w:rPr>
          <w:rFonts w:ascii="Times New Roman" w:hAnsi="Times New Roman"/>
          <w:spacing w:val="5"/>
          <w:sz w:val="24"/>
        </w:rPr>
        <w:t xml:space="preserve">os </w:t>
      </w:r>
      <w:r w:rsidR="00064EB2" w:rsidRPr="00403B39">
        <w:rPr>
          <w:rFonts w:ascii="Times New Roman" w:hAnsi="Times New Roman"/>
          <w:spacing w:val="5"/>
          <w:sz w:val="24"/>
        </w:rPr>
        <w:t>elementos</w:t>
      </w:r>
      <w:r w:rsidRPr="00403B39">
        <w:rPr>
          <w:rFonts w:ascii="Times New Roman" w:hAnsi="Times New Roman"/>
          <w:spacing w:val="5"/>
          <w:sz w:val="24"/>
        </w:rPr>
        <w:t xml:space="preserve"> que conformaron las categorías</w:t>
      </w:r>
      <w:r w:rsidR="002D1FA1" w:rsidRPr="00403B39">
        <w:rPr>
          <w:rFonts w:ascii="Times New Roman" w:hAnsi="Times New Roman"/>
          <w:spacing w:val="5"/>
          <w:sz w:val="24"/>
        </w:rPr>
        <w:t xml:space="preserve"> de</w:t>
      </w:r>
      <w:r w:rsidR="00EB1B05" w:rsidRPr="00403B39">
        <w:rPr>
          <w:rFonts w:ascii="Times New Roman" w:hAnsi="Times New Roman"/>
          <w:spacing w:val="5"/>
          <w:sz w:val="24"/>
        </w:rPr>
        <w:t>l análisis cualitativo</w:t>
      </w:r>
      <w:r w:rsidR="002D1FA1" w:rsidRPr="00403B39">
        <w:rPr>
          <w:rFonts w:ascii="Times New Roman" w:hAnsi="Times New Roman"/>
          <w:spacing w:val="5"/>
          <w:sz w:val="24"/>
        </w:rPr>
        <w:t xml:space="preserve"> </w:t>
      </w:r>
      <w:r w:rsidR="000E6227" w:rsidRPr="00403B39">
        <w:rPr>
          <w:rFonts w:ascii="Times New Roman" w:hAnsi="Times New Roman"/>
          <w:spacing w:val="5"/>
          <w:sz w:val="24"/>
        </w:rPr>
        <w:t>se integraron en</w:t>
      </w:r>
      <w:r w:rsidR="002D1FA1" w:rsidRPr="00403B39">
        <w:rPr>
          <w:rFonts w:ascii="Times New Roman" w:hAnsi="Times New Roman"/>
          <w:spacing w:val="5"/>
          <w:sz w:val="24"/>
        </w:rPr>
        <w:t xml:space="preserve"> una base de datos</w:t>
      </w:r>
      <w:r w:rsidR="00064EB2" w:rsidRPr="00403B39">
        <w:rPr>
          <w:rFonts w:ascii="Times New Roman" w:hAnsi="Times New Roman"/>
          <w:spacing w:val="5"/>
          <w:sz w:val="24"/>
        </w:rPr>
        <w:t xml:space="preserve"> y se emplearon para diseñar un cuestionario.</w:t>
      </w:r>
    </w:p>
    <w:p w14:paraId="5E9893CC" w14:textId="2AACFE73" w:rsidR="00CC1BB8" w:rsidRPr="00403B39" w:rsidRDefault="00064EB2" w:rsidP="00403B39">
      <w:pPr>
        <w:spacing w:after="0" w:line="360" w:lineRule="auto"/>
        <w:ind w:firstLine="708"/>
        <w:jc w:val="both"/>
        <w:rPr>
          <w:rFonts w:ascii="Times New Roman" w:hAnsi="Times New Roman"/>
          <w:spacing w:val="5"/>
          <w:sz w:val="24"/>
        </w:rPr>
      </w:pPr>
      <w:r w:rsidRPr="00403B39">
        <w:rPr>
          <w:rFonts w:ascii="Times New Roman" w:hAnsi="Times New Roman"/>
          <w:spacing w:val="5"/>
          <w:sz w:val="24"/>
        </w:rPr>
        <w:t xml:space="preserve">El análisis cuantitativo se realizó </w:t>
      </w:r>
      <w:r w:rsidR="00EB08E0">
        <w:rPr>
          <w:rFonts w:ascii="Times New Roman" w:hAnsi="Times New Roman"/>
          <w:spacing w:val="5"/>
          <w:sz w:val="24"/>
        </w:rPr>
        <w:t>con</w:t>
      </w:r>
      <w:r w:rsidR="00EB08E0" w:rsidRPr="00403B39">
        <w:rPr>
          <w:rFonts w:ascii="Times New Roman" w:hAnsi="Times New Roman"/>
          <w:spacing w:val="5"/>
          <w:sz w:val="24"/>
        </w:rPr>
        <w:t xml:space="preserve"> </w:t>
      </w:r>
      <w:r w:rsidRPr="00403B39">
        <w:rPr>
          <w:rFonts w:ascii="Times New Roman" w:hAnsi="Times New Roman"/>
          <w:spacing w:val="5"/>
          <w:sz w:val="24"/>
        </w:rPr>
        <w:t xml:space="preserve">los datos </w:t>
      </w:r>
      <w:r w:rsidR="002D1FA1" w:rsidRPr="00403B39">
        <w:rPr>
          <w:rFonts w:ascii="Times New Roman" w:hAnsi="Times New Roman"/>
          <w:spacing w:val="5"/>
          <w:sz w:val="24"/>
        </w:rPr>
        <w:t xml:space="preserve">de la encuesta realizada a </w:t>
      </w:r>
      <w:r w:rsidR="00EB08E0">
        <w:rPr>
          <w:rFonts w:ascii="Times New Roman" w:hAnsi="Times New Roman"/>
          <w:spacing w:val="5"/>
          <w:sz w:val="24"/>
        </w:rPr>
        <w:t>16</w:t>
      </w:r>
      <w:r w:rsidR="00EB08E0" w:rsidRPr="00403B39">
        <w:rPr>
          <w:rFonts w:ascii="Times New Roman" w:hAnsi="Times New Roman"/>
          <w:spacing w:val="5"/>
          <w:sz w:val="24"/>
        </w:rPr>
        <w:t xml:space="preserve"> </w:t>
      </w:r>
      <w:r w:rsidR="002D1FA1" w:rsidRPr="00403B39">
        <w:rPr>
          <w:rFonts w:ascii="Times New Roman" w:hAnsi="Times New Roman"/>
          <w:spacing w:val="5"/>
          <w:sz w:val="24"/>
        </w:rPr>
        <w:t xml:space="preserve">habitantes de </w:t>
      </w:r>
      <w:r w:rsidRPr="00403B39">
        <w:rPr>
          <w:rFonts w:ascii="Times New Roman" w:hAnsi="Times New Roman"/>
          <w:spacing w:val="5"/>
          <w:sz w:val="24"/>
        </w:rPr>
        <w:t xml:space="preserve">cada una de </w:t>
      </w:r>
      <w:r w:rsidR="002D1FA1" w:rsidRPr="00403B39">
        <w:rPr>
          <w:rFonts w:ascii="Times New Roman" w:hAnsi="Times New Roman"/>
          <w:spacing w:val="5"/>
          <w:sz w:val="24"/>
        </w:rPr>
        <w:t xml:space="preserve">las </w:t>
      </w:r>
      <w:r w:rsidR="006E6751" w:rsidRPr="00403B39">
        <w:rPr>
          <w:rFonts w:ascii="Times New Roman" w:hAnsi="Times New Roman"/>
          <w:spacing w:val="5"/>
          <w:sz w:val="24"/>
        </w:rPr>
        <w:t>seis</w:t>
      </w:r>
      <w:r w:rsidR="002D1FA1" w:rsidRPr="00403B39">
        <w:rPr>
          <w:rFonts w:ascii="Times New Roman" w:hAnsi="Times New Roman"/>
          <w:spacing w:val="5"/>
          <w:sz w:val="24"/>
        </w:rPr>
        <w:t xml:space="preserve"> </w:t>
      </w:r>
      <w:r w:rsidR="003910A5" w:rsidRPr="00403B39">
        <w:rPr>
          <w:rFonts w:ascii="Times New Roman" w:hAnsi="Times New Roman"/>
          <w:spacing w:val="5"/>
          <w:sz w:val="24"/>
        </w:rPr>
        <w:t xml:space="preserve">comunidades </w:t>
      </w:r>
      <w:r w:rsidR="002D1FA1" w:rsidRPr="00403B39">
        <w:rPr>
          <w:rFonts w:ascii="Times New Roman" w:hAnsi="Times New Roman"/>
          <w:spacing w:val="5"/>
          <w:sz w:val="24"/>
        </w:rPr>
        <w:t xml:space="preserve">indígenas </w:t>
      </w:r>
      <w:r w:rsidR="00032EA8" w:rsidRPr="00403B39">
        <w:rPr>
          <w:rFonts w:ascii="Times New Roman" w:hAnsi="Times New Roman"/>
          <w:spacing w:val="5"/>
          <w:sz w:val="24"/>
        </w:rPr>
        <w:t>mexicanas</w:t>
      </w:r>
      <w:r w:rsidR="006E6751" w:rsidRPr="00403B39">
        <w:rPr>
          <w:rFonts w:ascii="Times New Roman" w:hAnsi="Times New Roman"/>
          <w:spacing w:val="5"/>
          <w:sz w:val="24"/>
        </w:rPr>
        <w:t xml:space="preserve"> con ecoturismo</w:t>
      </w:r>
      <w:r w:rsidRPr="00403B39">
        <w:rPr>
          <w:rFonts w:ascii="Times New Roman" w:hAnsi="Times New Roman"/>
          <w:spacing w:val="5"/>
          <w:sz w:val="24"/>
        </w:rPr>
        <w:t>. S</w:t>
      </w:r>
      <w:r w:rsidR="002D1FA1" w:rsidRPr="00403B39">
        <w:rPr>
          <w:rFonts w:ascii="Times New Roman" w:hAnsi="Times New Roman"/>
          <w:spacing w:val="5"/>
          <w:sz w:val="24"/>
        </w:rPr>
        <w:t xml:space="preserve">e procedió a </w:t>
      </w:r>
      <w:r w:rsidRPr="00403B39">
        <w:rPr>
          <w:rFonts w:ascii="Times New Roman" w:hAnsi="Times New Roman"/>
          <w:spacing w:val="5"/>
          <w:sz w:val="24"/>
        </w:rPr>
        <w:t xml:space="preserve">la ponderación, codificación e </w:t>
      </w:r>
      <w:r w:rsidR="002D1FA1" w:rsidRPr="00403B39">
        <w:rPr>
          <w:rFonts w:ascii="Times New Roman" w:hAnsi="Times New Roman"/>
          <w:spacing w:val="5"/>
          <w:sz w:val="24"/>
        </w:rPr>
        <w:t>integración de un</w:t>
      </w:r>
      <w:r w:rsidR="00C47538" w:rsidRPr="00403B39">
        <w:rPr>
          <w:rFonts w:ascii="Times New Roman" w:hAnsi="Times New Roman"/>
          <w:spacing w:val="5"/>
          <w:sz w:val="24"/>
        </w:rPr>
        <w:t>a</w:t>
      </w:r>
      <w:r w:rsidR="002D1FA1" w:rsidRPr="00403B39">
        <w:rPr>
          <w:rFonts w:ascii="Times New Roman" w:hAnsi="Times New Roman"/>
          <w:spacing w:val="5"/>
          <w:sz w:val="24"/>
        </w:rPr>
        <w:t xml:space="preserve"> base de datos en </w:t>
      </w:r>
      <w:r w:rsidR="00104FF1" w:rsidRPr="00403B39">
        <w:rPr>
          <w:rFonts w:ascii="Times New Roman" w:hAnsi="Times New Roman"/>
          <w:spacing w:val="5"/>
          <w:sz w:val="24"/>
        </w:rPr>
        <w:t xml:space="preserve">el programa </w:t>
      </w:r>
      <w:r w:rsidR="002D1FA1" w:rsidRPr="00403B39">
        <w:rPr>
          <w:rFonts w:ascii="Times New Roman" w:hAnsi="Times New Roman"/>
          <w:spacing w:val="5"/>
          <w:sz w:val="24"/>
        </w:rPr>
        <w:t>SPSS ver</w:t>
      </w:r>
      <w:r w:rsidR="00EB08E0">
        <w:rPr>
          <w:rFonts w:ascii="Times New Roman" w:hAnsi="Times New Roman"/>
          <w:spacing w:val="5"/>
          <w:sz w:val="24"/>
        </w:rPr>
        <w:t>.</w:t>
      </w:r>
      <w:r w:rsidR="002D1FA1" w:rsidRPr="00403B39">
        <w:rPr>
          <w:rFonts w:ascii="Times New Roman" w:hAnsi="Times New Roman"/>
          <w:spacing w:val="5"/>
          <w:sz w:val="24"/>
        </w:rPr>
        <w:t xml:space="preserve"> 20. Se realizó el análisis factorial</w:t>
      </w:r>
      <w:r w:rsidR="00CC1BB8" w:rsidRPr="00403B39">
        <w:rPr>
          <w:rFonts w:ascii="Times New Roman" w:hAnsi="Times New Roman"/>
          <w:spacing w:val="5"/>
          <w:sz w:val="24"/>
        </w:rPr>
        <w:t>, análisis de medias y desviación estándar.</w:t>
      </w:r>
    </w:p>
    <w:p w14:paraId="054ACD83" w14:textId="77777777" w:rsidR="00CC1BB8" w:rsidRPr="00403B39" w:rsidRDefault="00CC1BB8" w:rsidP="00403B39">
      <w:pPr>
        <w:spacing w:after="0" w:line="360" w:lineRule="auto"/>
        <w:jc w:val="both"/>
        <w:rPr>
          <w:rFonts w:ascii="Times New Roman" w:hAnsi="Times New Roman"/>
          <w:spacing w:val="5"/>
          <w:sz w:val="24"/>
        </w:rPr>
      </w:pPr>
    </w:p>
    <w:p w14:paraId="41A93AE0" w14:textId="36459E80" w:rsidR="002D1FA1" w:rsidRPr="00403B39" w:rsidRDefault="00BD074B" w:rsidP="00403B39">
      <w:pPr>
        <w:spacing w:after="0" w:line="360" w:lineRule="auto"/>
        <w:rPr>
          <w:rFonts w:cs="Calibri"/>
          <w:b/>
          <w:color w:val="000000"/>
          <w:sz w:val="28"/>
          <w:szCs w:val="28"/>
          <w:lang w:val="es-ES_tradnl" w:eastAsia="es-MX"/>
        </w:rPr>
      </w:pPr>
      <w:r w:rsidRPr="00403B39">
        <w:rPr>
          <w:rFonts w:cs="Calibri"/>
          <w:b/>
          <w:color w:val="000000"/>
          <w:sz w:val="28"/>
          <w:szCs w:val="28"/>
          <w:lang w:val="es-ES_tradnl" w:eastAsia="es-MX"/>
        </w:rPr>
        <w:t>R</w:t>
      </w:r>
      <w:r w:rsidR="004C0A11" w:rsidRPr="00403B39">
        <w:rPr>
          <w:rFonts w:cs="Calibri"/>
          <w:b/>
          <w:color w:val="000000"/>
          <w:sz w:val="28"/>
          <w:szCs w:val="28"/>
          <w:lang w:val="es-ES_tradnl" w:eastAsia="es-MX"/>
        </w:rPr>
        <w:t>esultados y discusión</w:t>
      </w:r>
    </w:p>
    <w:p w14:paraId="41B167A1" w14:textId="346C5041" w:rsidR="00CC1BB8" w:rsidRPr="00403B39" w:rsidRDefault="00CC1BB8" w:rsidP="00403B39">
      <w:pPr>
        <w:spacing w:after="0" w:line="360" w:lineRule="auto"/>
        <w:jc w:val="both"/>
        <w:rPr>
          <w:rFonts w:ascii="Times New Roman" w:hAnsi="Times New Roman"/>
          <w:spacing w:val="5"/>
          <w:sz w:val="24"/>
        </w:rPr>
      </w:pPr>
      <w:r w:rsidRPr="00403B39">
        <w:rPr>
          <w:rFonts w:ascii="Times New Roman" w:hAnsi="Times New Roman"/>
          <w:spacing w:val="5"/>
          <w:sz w:val="24"/>
        </w:rPr>
        <w:t xml:space="preserve">Del análisis cualitativo resultaron las categorías: Organización </w:t>
      </w:r>
      <w:r w:rsidR="00850FB9">
        <w:rPr>
          <w:rFonts w:ascii="Times New Roman" w:hAnsi="Times New Roman"/>
          <w:spacing w:val="5"/>
          <w:sz w:val="24"/>
        </w:rPr>
        <w:t>t</w:t>
      </w:r>
      <w:r w:rsidR="00850FB9" w:rsidRPr="00403B39">
        <w:rPr>
          <w:rFonts w:ascii="Times New Roman" w:hAnsi="Times New Roman"/>
          <w:spacing w:val="5"/>
          <w:sz w:val="24"/>
        </w:rPr>
        <w:t>radicional</w:t>
      </w:r>
      <w:r w:rsidR="00943781">
        <w:rPr>
          <w:rFonts w:ascii="Times New Roman" w:hAnsi="Times New Roman"/>
          <w:spacing w:val="5"/>
          <w:sz w:val="24"/>
        </w:rPr>
        <w:t>,</w:t>
      </w:r>
      <w:r w:rsidR="00850FB9" w:rsidRPr="00403B39">
        <w:rPr>
          <w:rFonts w:ascii="Times New Roman" w:hAnsi="Times New Roman"/>
          <w:spacing w:val="5"/>
          <w:sz w:val="24"/>
        </w:rPr>
        <w:t xml:space="preserve"> </w:t>
      </w:r>
      <w:r w:rsidRPr="00403B39">
        <w:rPr>
          <w:rFonts w:ascii="Times New Roman" w:hAnsi="Times New Roman"/>
          <w:spacing w:val="5"/>
          <w:sz w:val="24"/>
        </w:rPr>
        <w:t xml:space="preserve">Comunalidad y </w:t>
      </w:r>
      <w:r w:rsidR="00943781">
        <w:rPr>
          <w:rFonts w:ascii="Times New Roman" w:hAnsi="Times New Roman"/>
          <w:spacing w:val="5"/>
          <w:sz w:val="24"/>
        </w:rPr>
        <w:t>C</w:t>
      </w:r>
      <w:r w:rsidR="00850FB9" w:rsidRPr="00403B39">
        <w:rPr>
          <w:rFonts w:ascii="Times New Roman" w:hAnsi="Times New Roman"/>
          <w:spacing w:val="5"/>
          <w:sz w:val="24"/>
        </w:rPr>
        <w:t xml:space="preserve">osmovisión </w:t>
      </w:r>
      <w:r w:rsidRPr="00403B39">
        <w:rPr>
          <w:rFonts w:ascii="Times New Roman" w:hAnsi="Times New Roman"/>
          <w:spacing w:val="5"/>
          <w:sz w:val="24"/>
        </w:rPr>
        <w:t xml:space="preserve">para la variable </w:t>
      </w:r>
      <w:r w:rsidR="00525997">
        <w:rPr>
          <w:rFonts w:ascii="Times New Roman" w:hAnsi="Times New Roman"/>
          <w:spacing w:val="5"/>
          <w:sz w:val="24"/>
        </w:rPr>
        <w:t>S</w:t>
      </w:r>
      <w:r w:rsidR="00850FB9" w:rsidRPr="00403B39">
        <w:rPr>
          <w:rFonts w:ascii="Times New Roman" w:hAnsi="Times New Roman"/>
          <w:spacing w:val="5"/>
          <w:sz w:val="24"/>
        </w:rPr>
        <w:t xml:space="preserve">ustentabilidad </w:t>
      </w:r>
      <w:r w:rsidR="006235E4">
        <w:rPr>
          <w:rFonts w:ascii="Times New Roman" w:hAnsi="Times New Roman"/>
          <w:spacing w:val="5"/>
          <w:sz w:val="24"/>
        </w:rPr>
        <w:t>c</w:t>
      </w:r>
      <w:r w:rsidR="006235E4" w:rsidRPr="00403B39">
        <w:rPr>
          <w:rFonts w:ascii="Times New Roman" w:hAnsi="Times New Roman"/>
          <w:spacing w:val="5"/>
          <w:sz w:val="24"/>
        </w:rPr>
        <w:t>omunitaria</w:t>
      </w:r>
      <w:r w:rsidR="006235E4">
        <w:rPr>
          <w:rFonts w:ascii="Times New Roman" w:hAnsi="Times New Roman"/>
          <w:spacing w:val="5"/>
          <w:sz w:val="24"/>
        </w:rPr>
        <w:t>,</w:t>
      </w:r>
      <w:r w:rsidR="006235E4" w:rsidRPr="00403B39">
        <w:rPr>
          <w:rFonts w:ascii="Times New Roman" w:hAnsi="Times New Roman"/>
          <w:spacing w:val="5"/>
          <w:sz w:val="24"/>
        </w:rPr>
        <w:t xml:space="preserve"> </w:t>
      </w:r>
      <w:r w:rsidRPr="00403B39">
        <w:rPr>
          <w:rFonts w:ascii="Times New Roman" w:hAnsi="Times New Roman"/>
          <w:spacing w:val="5"/>
          <w:sz w:val="24"/>
        </w:rPr>
        <w:t xml:space="preserve">y Organización, </w:t>
      </w:r>
      <w:r w:rsidR="00943781">
        <w:rPr>
          <w:rFonts w:ascii="Times New Roman" w:hAnsi="Times New Roman"/>
          <w:spacing w:val="5"/>
          <w:sz w:val="24"/>
        </w:rPr>
        <w:t>D</w:t>
      </w:r>
      <w:r w:rsidR="006235E4" w:rsidRPr="00403B39">
        <w:rPr>
          <w:rFonts w:ascii="Times New Roman" w:hAnsi="Times New Roman"/>
          <w:spacing w:val="5"/>
          <w:sz w:val="24"/>
        </w:rPr>
        <w:t xml:space="preserve">erechos </w:t>
      </w:r>
      <w:r w:rsidRPr="00403B39">
        <w:rPr>
          <w:rFonts w:ascii="Times New Roman" w:hAnsi="Times New Roman"/>
          <w:spacing w:val="5"/>
          <w:sz w:val="24"/>
        </w:rPr>
        <w:t xml:space="preserve">y </w:t>
      </w:r>
      <w:r w:rsidR="00943781">
        <w:rPr>
          <w:rFonts w:ascii="Times New Roman" w:hAnsi="Times New Roman"/>
          <w:spacing w:val="5"/>
          <w:sz w:val="24"/>
        </w:rPr>
        <w:t>C</w:t>
      </w:r>
      <w:r w:rsidR="006235E4" w:rsidRPr="00403B39">
        <w:rPr>
          <w:rFonts w:ascii="Times New Roman" w:hAnsi="Times New Roman"/>
          <w:spacing w:val="5"/>
          <w:sz w:val="24"/>
        </w:rPr>
        <w:t xml:space="preserve">onservación </w:t>
      </w:r>
      <w:r w:rsidR="00345C4D" w:rsidRPr="00403B39">
        <w:rPr>
          <w:rFonts w:ascii="Times New Roman" w:hAnsi="Times New Roman"/>
          <w:spacing w:val="5"/>
          <w:sz w:val="24"/>
        </w:rPr>
        <w:t xml:space="preserve">para </w:t>
      </w:r>
      <w:r w:rsidR="00525997">
        <w:rPr>
          <w:rFonts w:ascii="Times New Roman" w:hAnsi="Times New Roman"/>
          <w:spacing w:val="5"/>
          <w:sz w:val="24"/>
        </w:rPr>
        <w:t>L</w:t>
      </w:r>
      <w:r w:rsidR="006235E4" w:rsidRPr="00403B39">
        <w:rPr>
          <w:rFonts w:ascii="Times New Roman" w:hAnsi="Times New Roman"/>
          <w:spacing w:val="5"/>
          <w:sz w:val="24"/>
        </w:rPr>
        <w:t xml:space="preserve">eyes </w:t>
      </w:r>
      <w:r w:rsidR="00345C4D" w:rsidRPr="00403B39">
        <w:rPr>
          <w:rFonts w:ascii="Times New Roman" w:hAnsi="Times New Roman"/>
          <w:spacing w:val="5"/>
          <w:sz w:val="24"/>
        </w:rPr>
        <w:t>de</w:t>
      </w:r>
      <w:r w:rsidR="00117A60">
        <w:rPr>
          <w:rFonts w:ascii="Times New Roman" w:hAnsi="Times New Roman"/>
          <w:spacing w:val="5"/>
          <w:sz w:val="24"/>
        </w:rPr>
        <w:t>l</w:t>
      </w:r>
      <w:r w:rsidR="00345C4D" w:rsidRPr="00403B39">
        <w:rPr>
          <w:rFonts w:ascii="Times New Roman" w:hAnsi="Times New Roman"/>
          <w:spacing w:val="5"/>
          <w:sz w:val="24"/>
        </w:rPr>
        <w:t xml:space="preserve"> </w:t>
      </w:r>
      <w:r w:rsidR="006235E4">
        <w:rPr>
          <w:rFonts w:ascii="Times New Roman" w:hAnsi="Times New Roman"/>
          <w:spacing w:val="5"/>
          <w:sz w:val="24"/>
        </w:rPr>
        <w:t>g</w:t>
      </w:r>
      <w:r w:rsidR="006235E4" w:rsidRPr="00403B39">
        <w:rPr>
          <w:rFonts w:ascii="Times New Roman" w:hAnsi="Times New Roman"/>
          <w:spacing w:val="5"/>
          <w:sz w:val="24"/>
        </w:rPr>
        <w:t>obierno</w:t>
      </w:r>
      <w:r w:rsidR="00345C4D" w:rsidRPr="00403B39">
        <w:rPr>
          <w:rFonts w:ascii="Times New Roman" w:hAnsi="Times New Roman"/>
          <w:spacing w:val="5"/>
          <w:sz w:val="24"/>
        </w:rPr>
        <w:t>.</w:t>
      </w:r>
      <w:r w:rsidRPr="00403B39">
        <w:rPr>
          <w:rFonts w:ascii="Times New Roman" w:hAnsi="Times New Roman"/>
          <w:spacing w:val="5"/>
          <w:sz w:val="24"/>
        </w:rPr>
        <w:t xml:space="preserve"> </w:t>
      </w:r>
      <w:r w:rsidR="00345C4D" w:rsidRPr="00403B39">
        <w:rPr>
          <w:rFonts w:ascii="Times New Roman" w:hAnsi="Times New Roman"/>
          <w:spacing w:val="5"/>
          <w:sz w:val="24"/>
        </w:rPr>
        <w:t xml:space="preserve">Se observó que los informantes reconocieron </w:t>
      </w:r>
      <w:r w:rsidR="005A3614">
        <w:rPr>
          <w:rFonts w:ascii="Times New Roman" w:hAnsi="Times New Roman"/>
          <w:spacing w:val="5"/>
          <w:sz w:val="24"/>
        </w:rPr>
        <w:t>las l</w:t>
      </w:r>
      <w:r w:rsidR="005A3614" w:rsidRPr="00403B39">
        <w:rPr>
          <w:rFonts w:ascii="Times New Roman" w:hAnsi="Times New Roman"/>
          <w:spacing w:val="5"/>
          <w:sz w:val="24"/>
        </w:rPr>
        <w:t xml:space="preserve">eyes </w:t>
      </w:r>
      <w:r w:rsidR="00345C4D" w:rsidRPr="00403B39">
        <w:rPr>
          <w:rFonts w:ascii="Times New Roman" w:hAnsi="Times New Roman"/>
          <w:spacing w:val="5"/>
          <w:sz w:val="24"/>
        </w:rPr>
        <w:t xml:space="preserve">del </w:t>
      </w:r>
      <w:r w:rsidR="005A3614">
        <w:rPr>
          <w:rFonts w:ascii="Times New Roman" w:hAnsi="Times New Roman"/>
          <w:spacing w:val="5"/>
          <w:sz w:val="24"/>
        </w:rPr>
        <w:t>g</w:t>
      </w:r>
      <w:r w:rsidR="005A3614" w:rsidRPr="00403B39">
        <w:rPr>
          <w:rFonts w:ascii="Times New Roman" w:hAnsi="Times New Roman"/>
          <w:spacing w:val="5"/>
          <w:sz w:val="24"/>
        </w:rPr>
        <w:t xml:space="preserve">obierno </w:t>
      </w:r>
      <w:r w:rsidR="00345C4D" w:rsidRPr="00403B39">
        <w:rPr>
          <w:rFonts w:ascii="Times New Roman" w:hAnsi="Times New Roman"/>
          <w:spacing w:val="5"/>
          <w:sz w:val="24"/>
        </w:rPr>
        <w:t xml:space="preserve">como </w:t>
      </w:r>
      <w:r w:rsidR="005A3614">
        <w:rPr>
          <w:rFonts w:ascii="Times New Roman" w:hAnsi="Times New Roman"/>
          <w:spacing w:val="5"/>
          <w:sz w:val="24"/>
        </w:rPr>
        <w:t>m</w:t>
      </w:r>
      <w:r w:rsidR="00345C4D" w:rsidRPr="00403B39">
        <w:rPr>
          <w:rFonts w:ascii="Times New Roman" w:hAnsi="Times New Roman"/>
          <w:spacing w:val="5"/>
          <w:sz w:val="24"/>
        </w:rPr>
        <w:t xml:space="preserve">arco </w:t>
      </w:r>
      <w:r w:rsidR="005A3614">
        <w:rPr>
          <w:rFonts w:ascii="Times New Roman" w:hAnsi="Times New Roman"/>
          <w:spacing w:val="5"/>
          <w:sz w:val="24"/>
        </w:rPr>
        <w:t>n</w:t>
      </w:r>
      <w:r w:rsidR="005A3614" w:rsidRPr="00403B39">
        <w:rPr>
          <w:rFonts w:ascii="Times New Roman" w:hAnsi="Times New Roman"/>
          <w:spacing w:val="5"/>
          <w:sz w:val="24"/>
        </w:rPr>
        <w:t>ormativo</w:t>
      </w:r>
      <w:r w:rsidR="00345C4D" w:rsidRPr="00403B39">
        <w:rPr>
          <w:rFonts w:ascii="Times New Roman" w:hAnsi="Times New Roman"/>
          <w:spacing w:val="5"/>
          <w:sz w:val="24"/>
        </w:rPr>
        <w:t>.</w:t>
      </w:r>
    </w:p>
    <w:p w14:paraId="5E8701A9" w14:textId="0B955CA8" w:rsidR="009027AA" w:rsidRDefault="001448A0" w:rsidP="00403B39">
      <w:pPr>
        <w:spacing w:after="0" w:line="360" w:lineRule="auto"/>
        <w:ind w:firstLine="708"/>
        <w:jc w:val="both"/>
        <w:rPr>
          <w:rFonts w:ascii="Times New Roman" w:eastAsiaTheme="minorHAnsi" w:hAnsi="Times New Roman"/>
          <w:sz w:val="24"/>
          <w:lang w:val="es-MX" w:eastAsia="en-US"/>
        </w:rPr>
      </w:pPr>
      <w:r w:rsidRPr="00403B39">
        <w:rPr>
          <w:rFonts w:ascii="Times New Roman" w:hAnsi="Times New Roman"/>
          <w:spacing w:val="5"/>
          <w:sz w:val="24"/>
        </w:rPr>
        <w:t>E</w:t>
      </w:r>
      <w:r w:rsidR="002D1FA1" w:rsidRPr="00403B39">
        <w:rPr>
          <w:rFonts w:ascii="Times New Roman" w:hAnsi="Times New Roman"/>
          <w:spacing w:val="5"/>
          <w:sz w:val="24"/>
        </w:rPr>
        <w:t xml:space="preserve">n la </w:t>
      </w:r>
      <w:r w:rsidR="005A3614">
        <w:rPr>
          <w:rFonts w:ascii="Times New Roman" w:hAnsi="Times New Roman"/>
          <w:spacing w:val="5"/>
          <w:sz w:val="24"/>
        </w:rPr>
        <w:t>t</w:t>
      </w:r>
      <w:r w:rsidR="005A3614" w:rsidRPr="00403B39">
        <w:rPr>
          <w:rFonts w:ascii="Times New Roman" w:hAnsi="Times New Roman"/>
          <w:spacing w:val="5"/>
          <w:sz w:val="24"/>
        </w:rPr>
        <w:t xml:space="preserve">abla </w:t>
      </w:r>
      <w:r w:rsidR="002D1FA1" w:rsidRPr="00403B39">
        <w:rPr>
          <w:rFonts w:ascii="Times New Roman" w:hAnsi="Times New Roman"/>
          <w:spacing w:val="5"/>
          <w:sz w:val="24"/>
        </w:rPr>
        <w:t xml:space="preserve">3 se presentan datos </w:t>
      </w:r>
      <w:r w:rsidRPr="00403B39">
        <w:rPr>
          <w:rFonts w:ascii="Times New Roman" w:hAnsi="Times New Roman"/>
          <w:spacing w:val="5"/>
          <w:sz w:val="24"/>
        </w:rPr>
        <w:t>cuantitativos del</w:t>
      </w:r>
      <w:r w:rsidR="002D1FA1" w:rsidRPr="00403B39">
        <w:rPr>
          <w:rFonts w:ascii="Times New Roman" w:hAnsi="Times New Roman"/>
          <w:spacing w:val="5"/>
          <w:sz w:val="24"/>
        </w:rPr>
        <w:t xml:space="preserve"> análisis factorial. Como se puede observar</w:t>
      </w:r>
      <w:r w:rsidR="005A3614">
        <w:rPr>
          <w:rFonts w:ascii="Times New Roman" w:hAnsi="Times New Roman"/>
          <w:spacing w:val="5"/>
          <w:sz w:val="24"/>
        </w:rPr>
        <w:t>,</w:t>
      </w:r>
      <w:r w:rsidR="002D1FA1" w:rsidRPr="00403B39">
        <w:rPr>
          <w:rFonts w:ascii="Times New Roman" w:hAnsi="Times New Roman"/>
          <w:spacing w:val="5"/>
          <w:sz w:val="24"/>
        </w:rPr>
        <w:t xml:space="preserve"> para la variable </w:t>
      </w:r>
      <w:r w:rsidR="004C361B" w:rsidRPr="00403B39">
        <w:rPr>
          <w:rFonts w:ascii="Times New Roman" w:hAnsi="Times New Roman"/>
          <w:spacing w:val="5"/>
          <w:sz w:val="24"/>
        </w:rPr>
        <w:t>derivada</w:t>
      </w:r>
      <w:r w:rsidR="00514A0A" w:rsidRPr="00403B39">
        <w:rPr>
          <w:rFonts w:ascii="Times New Roman" w:hAnsi="Times New Roman"/>
          <w:spacing w:val="5"/>
          <w:sz w:val="24"/>
        </w:rPr>
        <w:t xml:space="preserve"> del </w:t>
      </w:r>
      <w:r w:rsidR="00CE51E8" w:rsidRPr="00403B39">
        <w:rPr>
          <w:rFonts w:ascii="Times New Roman" w:hAnsi="Times New Roman"/>
          <w:spacing w:val="5"/>
          <w:sz w:val="24"/>
        </w:rPr>
        <w:t xml:space="preserve">Marco </w:t>
      </w:r>
      <w:r w:rsidR="00772F16">
        <w:rPr>
          <w:rFonts w:ascii="Times New Roman" w:hAnsi="Times New Roman"/>
          <w:spacing w:val="5"/>
          <w:sz w:val="24"/>
        </w:rPr>
        <w:t>n</w:t>
      </w:r>
      <w:r w:rsidR="00772F16" w:rsidRPr="00403B39">
        <w:rPr>
          <w:rFonts w:ascii="Times New Roman" w:hAnsi="Times New Roman"/>
          <w:spacing w:val="5"/>
          <w:sz w:val="24"/>
        </w:rPr>
        <w:t>ormativo</w:t>
      </w:r>
      <w:r w:rsidR="00772F16">
        <w:rPr>
          <w:rFonts w:ascii="Times New Roman" w:hAnsi="Times New Roman"/>
          <w:spacing w:val="5"/>
          <w:sz w:val="24"/>
        </w:rPr>
        <w:t xml:space="preserve"> </w:t>
      </w:r>
      <w:r w:rsidR="00514A0A" w:rsidRPr="00403B39">
        <w:rPr>
          <w:rFonts w:ascii="Times New Roman" w:hAnsi="Times New Roman"/>
          <w:spacing w:val="5"/>
          <w:sz w:val="24"/>
        </w:rPr>
        <w:t>=</w:t>
      </w:r>
      <w:r w:rsidR="00772F16">
        <w:rPr>
          <w:rFonts w:ascii="Times New Roman" w:hAnsi="Times New Roman"/>
          <w:spacing w:val="5"/>
          <w:sz w:val="24"/>
        </w:rPr>
        <w:t xml:space="preserve"> L</w:t>
      </w:r>
      <w:r w:rsidR="00772F16" w:rsidRPr="00403B39">
        <w:rPr>
          <w:rFonts w:ascii="Times New Roman" w:hAnsi="Times New Roman"/>
          <w:spacing w:val="5"/>
          <w:sz w:val="24"/>
        </w:rPr>
        <w:t xml:space="preserve">eyes </w:t>
      </w:r>
      <w:r w:rsidR="00514A0A" w:rsidRPr="00403B39">
        <w:rPr>
          <w:rFonts w:ascii="Times New Roman" w:hAnsi="Times New Roman"/>
          <w:spacing w:val="5"/>
          <w:sz w:val="24"/>
        </w:rPr>
        <w:t xml:space="preserve">de </w:t>
      </w:r>
      <w:r w:rsidR="00772F16">
        <w:rPr>
          <w:rFonts w:ascii="Times New Roman" w:hAnsi="Times New Roman"/>
          <w:spacing w:val="5"/>
          <w:sz w:val="24"/>
        </w:rPr>
        <w:t>g</w:t>
      </w:r>
      <w:r w:rsidR="00772F16" w:rsidRPr="00403B39">
        <w:rPr>
          <w:rFonts w:ascii="Times New Roman" w:hAnsi="Times New Roman"/>
          <w:spacing w:val="5"/>
          <w:sz w:val="24"/>
        </w:rPr>
        <w:t>obierno</w:t>
      </w:r>
      <w:r w:rsidR="00645E01" w:rsidRPr="00403B39">
        <w:rPr>
          <w:rFonts w:ascii="Times New Roman" w:hAnsi="Times New Roman"/>
          <w:i/>
          <w:spacing w:val="5"/>
          <w:sz w:val="24"/>
        </w:rPr>
        <w:t>,</w:t>
      </w:r>
      <w:r w:rsidR="002D1FA1" w:rsidRPr="00403B39">
        <w:rPr>
          <w:rFonts w:ascii="Times New Roman" w:hAnsi="Times New Roman"/>
          <w:spacing w:val="5"/>
          <w:sz w:val="24"/>
        </w:rPr>
        <w:t xml:space="preserve"> los resultados mostraron la agrupación en los factores </w:t>
      </w:r>
      <w:r w:rsidR="002D1FA1" w:rsidRPr="00403B39">
        <w:rPr>
          <w:rFonts w:ascii="Times New Roman" w:eastAsiaTheme="minorHAnsi" w:hAnsi="Times New Roman"/>
          <w:sz w:val="24"/>
          <w:lang w:val="es-MX" w:eastAsia="en-US"/>
        </w:rPr>
        <w:t>de</w:t>
      </w:r>
      <w:r w:rsidR="00D97388" w:rsidRPr="00403B39">
        <w:rPr>
          <w:rFonts w:ascii="Times New Roman" w:eastAsiaTheme="minorHAnsi" w:hAnsi="Times New Roman"/>
          <w:sz w:val="24"/>
          <w:lang w:val="es-MX" w:eastAsia="en-US"/>
        </w:rPr>
        <w:t xml:space="preserve"> O</w:t>
      </w:r>
      <w:r w:rsidR="009027AA" w:rsidRPr="00403B39">
        <w:rPr>
          <w:rFonts w:ascii="Times New Roman" w:eastAsiaTheme="minorHAnsi" w:hAnsi="Times New Roman"/>
          <w:sz w:val="24"/>
          <w:lang w:val="es-MX" w:eastAsia="en-US"/>
        </w:rPr>
        <w:t>rganización</w:t>
      </w:r>
      <w:r w:rsidR="00141D69" w:rsidRPr="00403B39">
        <w:rPr>
          <w:rFonts w:ascii="Times New Roman" w:eastAsiaTheme="minorHAnsi" w:hAnsi="Times New Roman"/>
          <w:sz w:val="24"/>
          <w:lang w:val="es-MX" w:eastAsia="en-US"/>
        </w:rPr>
        <w:t xml:space="preserve">, </w:t>
      </w:r>
      <w:r w:rsidR="003044F1">
        <w:rPr>
          <w:rFonts w:ascii="Times New Roman" w:eastAsiaTheme="minorHAnsi" w:hAnsi="Times New Roman"/>
          <w:sz w:val="24"/>
          <w:lang w:val="es-MX" w:eastAsia="en-US"/>
        </w:rPr>
        <w:t>D</w:t>
      </w:r>
      <w:r w:rsidR="00772F16" w:rsidRPr="00403B39">
        <w:rPr>
          <w:rFonts w:ascii="Times New Roman" w:eastAsiaTheme="minorHAnsi" w:hAnsi="Times New Roman"/>
          <w:sz w:val="24"/>
          <w:lang w:val="es-MX" w:eastAsia="en-US"/>
        </w:rPr>
        <w:t xml:space="preserve">erechos </w:t>
      </w:r>
      <w:r w:rsidR="00141D69" w:rsidRPr="00403B39">
        <w:rPr>
          <w:rFonts w:ascii="Times New Roman" w:eastAsiaTheme="minorHAnsi" w:hAnsi="Times New Roman"/>
          <w:sz w:val="24"/>
          <w:lang w:val="es-MX" w:eastAsia="en-US"/>
        </w:rPr>
        <w:t xml:space="preserve">y </w:t>
      </w:r>
      <w:r w:rsidR="003044F1">
        <w:rPr>
          <w:rFonts w:ascii="Times New Roman" w:eastAsiaTheme="minorHAnsi" w:hAnsi="Times New Roman"/>
          <w:sz w:val="24"/>
          <w:lang w:val="es-MX" w:eastAsia="en-US"/>
        </w:rPr>
        <w:t>C</w:t>
      </w:r>
      <w:r w:rsidR="00772F16" w:rsidRPr="00403B39">
        <w:rPr>
          <w:rFonts w:ascii="Times New Roman" w:eastAsiaTheme="minorHAnsi" w:hAnsi="Times New Roman"/>
          <w:sz w:val="24"/>
          <w:lang w:val="es-MX" w:eastAsia="en-US"/>
        </w:rPr>
        <w:t xml:space="preserve">onservación </w:t>
      </w:r>
      <w:r w:rsidR="004C361B" w:rsidRPr="00403B39">
        <w:rPr>
          <w:rFonts w:ascii="Times New Roman" w:eastAsiaTheme="minorHAnsi" w:hAnsi="Times New Roman"/>
          <w:sz w:val="24"/>
          <w:lang w:val="es-MX" w:eastAsia="en-US"/>
        </w:rPr>
        <w:t xml:space="preserve">con </w:t>
      </w:r>
      <w:r w:rsidRPr="00403B39">
        <w:rPr>
          <w:rFonts w:ascii="Times New Roman" w:eastAsiaTheme="minorHAnsi" w:hAnsi="Times New Roman"/>
          <w:sz w:val="24"/>
          <w:lang w:val="es-MX" w:eastAsia="en-US"/>
        </w:rPr>
        <w:t>diez</w:t>
      </w:r>
      <w:r w:rsidR="004C361B" w:rsidRPr="00403B39">
        <w:rPr>
          <w:rFonts w:ascii="Times New Roman" w:eastAsiaTheme="minorHAnsi" w:hAnsi="Times New Roman"/>
          <w:sz w:val="24"/>
          <w:lang w:val="es-MX" w:eastAsia="en-US"/>
        </w:rPr>
        <w:t xml:space="preserve"> indicadores</w:t>
      </w:r>
      <w:r w:rsidR="00C921DE" w:rsidRPr="00403B39">
        <w:rPr>
          <w:rFonts w:ascii="Times New Roman" w:eastAsiaTheme="minorHAnsi" w:hAnsi="Times New Roman"/>
          <w:sz w:val="24"/>
          <w:lang w:val="es-MX" w:eastAsia="en-US"/>
        </w:rPr>
        <w:t xml:space="preserve">. </w:t>
      </w:r>
      <w:r w:rsidR="004C361B" w:rsidRPr="00403B39">
        <w:rPr>
          <w:rFonts w:ascii="Times New Roman" w:eastAsiaTheme="minorHAnsi" w:hAnsi="Times New Roman"/>
          <w:sz w:val="24"/>
          <w:lang w:val="es-MX" w:eastAsia="en-US"/>
        </w:rPr>
        <w:t>L</w:t>
      </w:r>
      <w:r w:rsidR="002D1FA1" w:rsidRPr="00403B39">
        <w:rPr>
          <w:rFonts w:ascii="Times New Roman" w:eastAsiaTheme="minorHAnsi" w:hAnsi="Times New Roman"/>
          <w:sz w:val="24"/>
          <w:lang w:val="es-MX" w:eastAsia="en-US"/>
        </w:rPr>
        <w:t xml:space="preserve">os elementos propuestos por </w:t>
      </w:r>
      <w:r w:rsidR="00CE51E8" w:rsidRPr="00403B39">
        <w:rPr>
          <w:rFonts w:ascii="Times New Roman" w:eastAsiaTheme="minorHAnsi" w:hAnsi="Times New Roman"/>
          <w:sz w:val="24"/>
          <w:lang w:val="es-MX" w:eastAsia="en-US"/>
        </w:rPr>
        <w:t xml:space="preserve">la </w:t>
      </w:r>
      <w:r w:rsidR="009027AA" w:rsidRPr="00403B39">
        <w:rPr>
          <w:rFonts w:ascii="Times New Roman" w:eastAsiaTheme="minorHAnsi" w:hAnsi="Times New Roman"/>
          <w:sz w:val="24"/>
          <w:lang w:val="es-MX" w:eastAsia="en-US"/>
        </w:rPr>
        <w:t>normativa oficial para el trato de las comunidades indígenas</w:t>
      </w:r>
      <w:r w:rsidR="00077550" w:rsidRPr="00403B39">
        <w:rPr>
          <w:rFonts w:ascii="Times New Roman" w:eastAsiaTheme="minorHAnsi" w:hAnsi="Times New Roman"/>
          <w:sz w:val="24"/>
          <w:lang w:val="es-MX" w:eastAsia="en-US"/>
        </w:rPr>
        <w:t xml:space="preserve"> </w:t>
      </w:r>
      <w:sdt>
        <w:sdtPr>
          <w:rPr>
            <w:rFonts w:ascii="Times New Roman" w:eastAsiaTheme="minorHAnsi" w:hAnsi="Times New Roman"/>
            <w:sz w:val="24"/>
            <w:lang w:val="es-MX" w:eastAsia="en-US"/>
          </w:rPr>
          <w:id w:val="-1614822079"/>
          <w:citation/>
        </w:sdtPr>
        <w:sdtEndPr/>
        <w:sdtContent>
          <w:r w:rsidR="00077550" w:rsidRPr="00403B39">
            <w:rPr>
              <w:rFonts w:ascii="Times New Roman" w:eastAsiaTheme="minorHAnsi" w:hAnsi="Times New Roman"/>
              <w:sz w:val="24"/>
              <w:lang w:val="es-MX" w:eastAsia="en-US"/>
            </w:rPr>
            <w:fldChar w:fldCharType="begin"/>
          </w:r>
          <w:r w:rsidR="00077550" w:rsidRPr="00403B39">
            <w:rPr>
              <w:rFonts w:ascii="Times New Roman" w:eastAsiaTheme="minorHAnsi" w:hAnsi="Times New Roman"/>
              <w:sz w:val="24"/>
              <w:lang w:val="es-MX" w:eastAsia="en-US"/>
            </w:rPr>
            <w:instrText xml:space="preserve"> CITATION Dec17 \l 2058 </w:instrText>
          </w:r>
          <w:r w:rsidR="00077550" w:rsidRPr="00403B39">
            <w:rPr>
              <w:rFonts w:ascii="Times New Roman" w:eastAsiaTheme="minorHAnsi" w:hAnsi="Times New Roman"/>
              <w:sz w:val="24"/>
              <w:lang w:val="es-MX" w:eastAsia="en-US"/>
            </w:rPr>
            <w:fldChar w:fldCharType="separate"/>
          </w:r>
          <w:r w:rsidR="00077550" w:rsidRPr="00403B39">
            <w:rPr>
              <w:rFonts w:ascii="Times New Roman" w:eastAsiaTheme="minorHAnsi" w:hAnsi="Times New Roman"/>
              <w:noProof/>
              <w:sz w:val="24"/>
              <w:lang w:val="es-MX" w:eastAsia="en-US"/>
            </w:rPr>
            <w:t>(Declaración de las Naciones Unidas, 2017)</w:t>
          </w:r>
          <w:r w:rsidR="00077550" w:rsidRPr="00403B39">
            <w:rPr>
              <w:rFonts w:ascii="Times New Roman" w:eastAsiaTheme="minorHAnsi" w:hAnsi="Times New Roman"/>
              <w:sz w:val="24"/>
              <w:lang w:val="es-MX" w:eastAsia="en-US"/>
            </w:rPr>
            <w:fldChar w:fldCharType="end"/>
          </w:r>
        </w:sdtContent>
      </w:sdt>
      <w:r w:rsidR="004C361B" w:rsidRPr="00403B39">
        <w:rPr>
          <w:rFonts w:ascii="Times New Roman" w:eastAsiaTheme="minorHAnsi" w:hAnsi="Times New Roman"/>
          <w:sz w:val="24"/>
          <w:lang w:val="es-MX" w:eastAsia="en-US"/>
        </w:rPr>
        <w:t xml:space="preserve"> son </w:t>
      </w:r>
      <w:r w:rsidR="00CE51E8" w:rsidRPr="00403B39">
        <w:rPr>
          <w:rFonts w:ascii="Times New Roman" w:eastAsiaTheme="minorHAnsi" w:hAnsi="Times New Roman"/>
          <w:sz w:val="24"/>
          <w:lang w:val="es-MX" w:eastAsia="en-US"/>
        </w:rPr>
        <w:t>adecua</w:t>
      </w:r>
      <w:r w:rsidR="004C361B" w:rsidRPr="00403B39">
        <w:rPr>
          <w:rFonts w:ascii="Times New Roman" w:eastAsiaTheme="minorHAnsi" w:hAnsi="Times New Roman"/>
          <w:sz w:val="24"/>
          <w:lang w:val="es-MX" w:eastAsia="en-US"/>
        </w:rPr>
        <w:t xml:space="preserve">dos a la forma de organización </w:t>
      </w:r>
      <w:r w:rsidR="00CE51E8" w:rsidRPr="00403B39">
        <w:rPr>
          <w:rFonts w:ascii="Times New Roman" w:eastAsiaTheme="minorHAnsi" w:hAnsi="Times New Roman"/>
          <w:sz w:val="24"/>
          <w:lang w:val="es-MX" w:eastAsia="en-US"/>
        </w:rPr>
        <w:t>tradicional</w:t>
      </w:r>
      <w:r w:rsidR="004C361B" w:rsidRPr="00403B39">
        <w:rPr>
          <w:rFonts w:ascii="Times New Roman" w:eastAsiaTheme="minorHAnsi" w:hAnsi="Times New Roman"/>
          <w:sz w:val="24"/>
          <w:lang w:val="es-MX" w:eastAsia="en-US"/>
        </w:rPr>
        <w:t>.</w:t>
      </w:r>
      <w:r w:rsidR="00CE51E8" w:rsidRPr="00403B39">
        <w:rPr>
          <w:rFonts w:ascii="Times New Roman" w:eastAsiaTheme="minorHAnsi" w:hAnsi="Times New Roman"/>
          <w:sz w:val="24"/>
          <w:lang w:val="es-MX" w:eastAsia="en-US"/>
        </w:rPr>
        <w:t xml:space="preserve"> </w:t>
      </w:r>
      <w:r w:rsidR="004C361B" w:rsidRPr="00403B39">
        <w:rPr>
          <w:rFonts w:ascii="Times New Roman" w:eastAsiaTheme="minorHAnsi" w:hAnsi="Times New Roman"/>
          <w:sz w:val="24"/>
          <w:lang w:val="es-MX" w:eastAsia="en-US"/>
        </w:rPr>
        <w:t>C</w:t>
      </w:r>
      <w:r w:rsidR="009027AA" w:rsidRPr="00403B39">
        <w:rPr>
          <w:rFonts w:ascii="Times New Roman" w:eastAsiaTheme="minorHAnsi" w:hAnsi="Times New Roman"/>
          <w:sz w:val="24"/>
          <w:lang w:val="es-MX" w:eastAsia="en-US"/>
        </w:rPr>
        <w:t xml:space="preserve">on </w:t>
      </w:r>
      <w:r w:rsidR="004C361B" w:rsidRPr="00403B39">
        <w:rPr>
          <w:rFonts w:ascii="Times New Roman" w:eastAsiaTheme="minorHAnsi" w:hAnsi="Times New Roman"/>
          <w:sz w:val="24"/>
          <w:lang w:val="es-MX" w:eastAsia="en-US"/>
        </w:rPr>
        <w:t>respecto</w:t>
      </w:r>
      <w:r w:rsidR="009027AA" w:rsidRPr="00403B39">
        <w:rPr>
          <w:rFonts w:ascii="Times New Roman" w:eastAsiaTheme="minorHAnsi" w:hAnsi="Times New Roman"/>
          <w:sz w:val="24"/>
          <w:lang w:val="es-MX" w:eastAsia="en-US"/>
        </w:rPr>
        <w:t xml:space="preserve"> a</w:t>
      </w:r>
      <w:r w:rsidR="007620FB">
        <w:rPr>
          <w:rFonts w:ascii="Times New Roman" w:eastAsiaTheme="minorHAnsi" w:hAnsi="Times New Roman"/>
          <w:sz w:val="24"/>
          <w:lang w:val="es-MX" w:eastAsia="en-US"/>
        </w:rPr>
        <w:t xml:space="preserve"> </w:t>
      </w:r>
      <w:r w:rsidR="003044F1">
        <w:rPr>
          <w:rFonts w:ascii="Times New Roman" w:eastAsiaTheme="minorHAnsi" w:hAnsi="Times New Roman"/>
          <w:sz w:val="24"/>
          <w:lang w:val="es-MX" w:eastAsia="en-US"/>
        </w:rPr>
        <w:t>S</w:t>
      </w:r>
      <w:r w:rsidR="007620FB" w:rsidRPr="00403B39">
        <w:rPr>
          <w:rFonts w:ascii="Times New Roman" w:eastAsiaTheme="minorHAnsi" w:hAnsi="Times New Roman"/>
          <w:sz w:val="24"/>
          <w:lang w:val="es-MX" w:eastAsia="en-US"/>
        </w:rPr>
        <w:t xml:space="preserve">ustentabilidad </w:t>
      </w:r>
      <w:r w:rsidR="007620FB">
        <w:rPr>
          <w:rFonts w:ascii="Times New Roman" w:eastAsiaTheme="minorHAnsi" w:hAnsi="Times New Roman"/>
          <w:sz w:val="24"/>
          <w:lang w:val="es-MX" w:eastAsia="en-US"/>
        </w:rPr>
        <w:t>c</w:t>
      </w:r>
      <w:r w:rsidR="007620FB" w:rsidRPr="00403B39">
        <w:rPr>
          <w:rFonts w:ascii="Times New Roman" w:eastAsiaTheme="minorHAnsi" w:hAnsi="Times New Roman"/>
          <w:sz w:val="24"/>
          <w:lang w:val="es-MX" w:eastAsia="en-US"/>
        </w:rPr>
        <w:t>omunitaria</w:t>
      </w:r>
      <w:r w:rsidR="007620FB">
        <w:rPr>
          <w:rFonts w:ascii="Times New Roman" w:eastAsiaTheme="minorHAnsi" w:hAnsi="Times New Roman"/>
          <w:sz w:val="24"/>
          <w:lang w:val="es-MX" w:eastAsia="en-US"/>
        </w:rPr>
        <w:t>,</w:t>
      </w:r>
      <w:r w:rsidR="007620FB" w:rsidRPr="00403B39">
        <w:rPr>
          <w:rFonts w:ascii="Times New Roman" w:eastAsiaTheme="minorHAnsi" w:hAnsi="Times New Roman"/>
          <w:sz w:val="24"/>
          <w:lang w:val="es-MX" w:eastAsia="en-US"/>
        </w:rPr>
        <w:t xml:space="preserve"> </w:t>
      </w:r>
      <w:r w:rsidR="004C361B" w:rsidRPr="00403B39">
        <w:rPr>
          <w:rFonts w:ascii="Times New Roman" w:eastAsiaTheme="minorHAnsi" w:hAnsi="Times New Roman"/>
          <w:sz w:val="24"/>
          <w:lang w:val="es-MX" w:eastAsia="en-US"/>
        </w:rPr>
        <w:t xml:space="preserve">las categorías que la definen son Organización </w:t>
      </w:r>
      <w:r w:rsidR="007620FB">
        <w:rPr>
          <w:rFonts w:ascii="Times New Roman" w:eastAsiaTheme="minorHAnsi" w:hAnsi="Times New Roman"/>
          <w:sz w:val="24"/>
          <w:lang w:val="es-MX" w:eastAsia="en-US"/>
        </w:rPr>
        <w:t>t</w:t>
      </w:r>
      <w:r w:rsidR="007620FB" w:rsidRPr="00403B39">
        <w:rPr>
          <w:rFonts w:ascii="Times New Roman" w:eastAsiaTheme="minorHAnsi" w:hAnsi="Times New Roman"/>
          <w:sz w:val="24"/>
          <w:lang w:val="es-MX" w:eastAsia="en-US"/>
        </w:rPr>
        <w:t>radicional</w:t>
      </w:r>
      <w:r w:rsidR="00B71CF3">
        <w:rPr>
          <w:rFonts w:ascii="Times New Roman" w:eastAsiaTheme="minorHAnsi" w:hAnsi="Times New Roman"/>
          <w:sz w:val="24"/>
          <w:lang w:val="es-MX" w:eastAsia="en-US"/>
        </w:rPr>
        <w:t>,</w:t>
      </w:r>
      <w:r w:rsidR="007620FB" w:rsidRPr="00403B39">
        <w:rPr>
          <w:rFonts w:ascii="Times New Roman" w:eastAsiaTheme="minorHAnsi" w:hAnsi="Times New Roman"/>
          <w:sz w:val="24"/>
          <w:lang w:val="es-MX" w:eastAsia="en-US"/>
        </w:rPr>
        <w:t xml:space="preserve"> </w:t>
      </w:r>
      <w:r w:rsidR="004C361B" w:rsidRPr="00403B39">
        <w:rPr>
          <w:rFonts w:ascii="Times New Roman" w:eastAsiaTheme="minorHAnsi" w:hAnsi="Times New Roman"/>
          <w:sz w:val="24"/>
          <w:lang w:val="es-MX" w:eastAsia="en-US"/>
        </w:rPr>
        <w:t xml:space="preserve">Comunalidad y </w:t>
      </w:r>
      <w:r w:rsidR="00B71CF3">
        <w:rPr>
          <w:rFonts w:ascii="Times New Roman" w:eastAsiaTheme="minorHAnsi" w:hAnsi="Times New Roman"/>
          <w:sz w:val="24"/>
          <w:lang w:val="es-MX" w:eastAsia="en-US"/>
        </w:rPr>
        <w:t>C</w:t>
      </w:r>
      <w:r w:rsidR="007620FB" w:rsidRPr="00403B39">
        <w:rPr>
          <w:rFonts w:ascii="Times New Roman" w:eastAsiaTheme="minorHAnsi" w:hAnsi="Times New Roman"/>
          <w:sz w:val="24"/>
          <w:lang w:val="es-MX" w:eastAsia="en-US"/>
        </w:rPr>
        <w:t>osmovisión</w:t>
      </w:r>
      <w:r w:rsidR="00B71CF3">
        <w:rPr>
          <w:rFonts w:ascii="Times New Roman" w:eastAsiaTheme="minorHAnsi" w:hAnsi="Times New Roman"/>
          <w:sz w:val="24"/>
          <w:lang w:val="es-MX" w:eastAsia="en-US"/>
        </w:rPr>
        <w:t>,</w:t>
      </w:r>
      <w:r w:rsidR="007620FB" w:rsidRPr="00403B39">
        <w:rPr>
          <w:rFonts w:ascii="Times New Roman" w:eastAsiaTheme="minorHAnsi" w:hAnsi="Times New Roman"/>
          <w:sz w:val="24"/>
          <w:lang w:val="es-MX" w:eastAsia="en-US"/>
        </w:rPr>
        <w:t xml:space="preserve"> </w:t>
      </w:r>
      <w:r w:rsidR="003B6D36" w:rsidRPr="00403B39">
        <w:rPr>
          <w:rFonts w:ascii="Times New Roman" w:eastAsiaTheme="minorHAnsi" w:hAnsi="Times New Roman"/>
          <w:sz w:val="24"/>
          <w:lang w:val="es-MX" w:eastAsia="en-US"/>
        </w:rPr>
        <w:t>con diez indicadores</w:t>
      </w:r>
      <w:r w:rsidR="007620FB">
        <w:rPr>
          <w:rFonts w:ascii="Times New Roman" w:eastAsiaTheme="minorHAnsi" w:hAnsi="Times New Roman"/>
          <w:sz w:val="24"/>
          <w:lang w:val="es-MX" w:eastAsia="en-US"/>
        </w:rPr>
        <w:t>,</w:t>
      </w:r>
      <w:r w:rsidR="003B6D36" w:rsidRPr="00403B39">
        <w:rPr>
          <w:rFonts w:ascii="Times New Roman" w:eastAsiaTheme="minorHAnsi" w:hAnsi="Times New Roman"/>
          <w:sz w:val="24"/>
          <w:lang w:val="es-MX" w:eastAsia="en-US"/>
        </w:rPr>
        <w:t xml:space="preserve"> a diferencia de las identificadas por Velázquez y Gómez </w:t>
      </w:r>
      <w:sdt>
        <w:sdtPr>
          <w:rPr>
            <w:rFonts w:ascii="Times New Roman" w:eastAsiaTheme="minorHAnsi" w:hAnsi="Times New Roman"/>
            <w:sz w:val="24"/>
            <w:lang w:val="es-MX" w:eastAsia="en-US"/>
          </w:rPr>
          <w:id w:val="-1745788109"/>
          <w:citation/>
        </w:sdtPr>
        <w:sdtEndPr/>
        <w:sdtContent>
          <w:r w:rsidR="003B6D36" w:rsidRPr="00403B39">
            <w:rPr>
              <w:rFonts w:ascii="Times New Roman" w:eastAsiaTheme="minorHAnsi" w:hAnsi="Times New Roman"/>
              <w:sz w:val="24"/>
              <w:lang w:val="es-MX" w:eastAsia="en-US"/>
            </w:rPr>
            <w:fldChar w:fldCharType="begin"/>
          </w:r>
          <w:r w:rsidR="003B6D36" w:rsidRPr="00403B39">
            <w:rPr>
              <w:rFonts w:ascii="Times New Roman" w:eastAsiaTheme="minorHAnsi" w:hAnsi="Times New Roman"/>
              <w:sz w:val="24"/>
              <w:lang w:val="es-MX" w:eastAsia="en-US"/>
            </w:rPr>
            <w:instrText xml:space="preserve">CITATION Vel17 \n  \t  \l 2058 </w:instrText>
          </w:r>
          <w:r w:rsidR="003B6D36" w:rsidRPr="00403B39">
            <w:rPr>
              <w:rFonts w:ascii="Times New Roman" w:eastAsiaTheme="minorHAnsi" w:hAnsi="Times New Roman"/>
              <w:sz w:val="24"/>
              <w:lang w:val="es-MX" w:eastAsia="en-US"/>
            </w:rPr>
            <w:fldChar w:fldCharType="separate"/>
          </w:r>
          <w:r w:rsidR="003B6D36" w:rsidRPr="00403B39">
            <w:rPr>
              <w:rFonts w:ascii="Times New Roman" w:eastAsiaTheme="minorHAnsi" w:hAnsi="Times New Roman"/>
              <w:noProof/>
              <w:sz w:val="24"/>
              <w:lang w:val="es-MX" w:eastAsia="en-US"/>
            </w:rPr>
            <w:t>(2017)</w:t>
          </w:r>
          <w:r w:rsidR="003B6D36" w:rsidRPr="00403B39">
            <w:rPr>
              <w:rFonts w:ascii="Times New Roman" w:eastAsiaTheme="minorHAnsi" w:hAnsi="Times New Roman"/>
              <w:sz w:val="24"/>
              <w:lang w:val="es-MX" w:eastAsia="en-US"/>
            </w:rPr>
            <w:fldChar w:fldCharType="end"/>
          </w:r>
        </w:sdtContent>
      </w:sdt>
      <w:r w:rsidR="003B6D36" w:rsidRPr="00403B39">
        <w:rPr>
          <w:rFonts w:ascii="Times New Roman" w:eastAsiaTheme="minorHAnsi" w:hAnsi="Times New Roman"/>
          <w:sz w:val="24"/>
          <w:lang w:val="es-MX" w:eastAsia="en-US"/>
        </w:rPr>
        <w:t xml:space="preserve">. </w:t>
      </w:r>
      <w:r w:rsidR="004C361B" w:rsidRPr="00403B39">
        <w:rPr>
          <w:rFonts w:ascii="Times New Roman" w:eastAsiaTheme="minorHAnsi" w:hAnsi="Times New Roman"/>
          <w:sz w:val="24"/>
          <w:lang w:val="es-MX" w:eastAsia="en-US"/>
        </w:rPr>
        <w:t>Se observó qu</w:t>
      </w:r>
      <w:r w:rsidR="009027AA" w:rsidRPr="00403B39">
        <w:rPr>
          <w:rFonts w:ascii="Times New Roman" w:eastAsiaTheme="minorHAnsi" w:hAnsi="Times New Roman"/>
          <w:sz w:val="24"/>
          <w:lang w:val="es-MX" w:eastAsia="en-US"/>
        </w:rPr>
        <w:t>e las comu</w:t>
      </w:r>
      <w:r w:rsidR="004C361B" w:rsidRPr="00403B39">
        <w:rPr>
          <w:rFonts w:ascii="Times New Roman" w:eastAsiaTheme="minorHAnsi" w:hAnsi="Times New Roman"/>
          <w:sz w:val="24"/>
          <w:lang w:val="es-MX" w:eastAsia="en-US"/>
        </w:rPr>
        <w:t xml:space="preserve">nidades enfrentan la presencia de normativas externas a través de la adecuación de su estructura ancestral para </w:t>
      </w:r>
      <w:r w:rsidR="009027AA" w:rsidRPr="00403B39">
        <w:rPr>
          <w:rFonts w:ascii="Times New Roman" w:eastAsiaTheme="minorHAnsi" w:hAnsi="Times New Roman"/>
          <w:sz w:val="24"/>
          <w:lang w:val="es-MX" w:eastAsia="en-US"/>
        </w:rPr>
        <w:t xml:space="preserve">prestar </w:t>
      </w:r>
      <w:r w:rsidRPr="00403B39">
        <w:rPr>
          <w:rFonts w:ascii="Times New Roman" w:eastAsiaTheme="minorHAnsi" w:hAnsi="Times New Roman"/>
          <w:sz w:val="24"/>
          <w:lang w:val="es-MX" w:eastAsia="en-US"/>
        </w:rPr>
        <w:t xml:space="preserve">los </w:t>
      </w:r>
      <w:r w:rsidR="009027AA" w:rsidRPr="00403B39">
        <w:rPr>
          <w:rFonts w:ascii="Times New Roman" w:eastAsiaTheme="minorHAnsi" w:hAnsi="Times New Roman"/>
          <w:sz w:val="24"/>
          <w:lang w:val="es-MX" w:eastAsia="en-US"/>
        </w:rPr>
        <w:t>servicios de ecoturismo.</w:t>
      </w:r>
    </w:p>
    <w:p w14:paraId="7C1044A3" w14:textId="3F706BA0" w:rsidR="002C7591" w:rsidRDefault="002C7591" w:rsidP="00403B39">
      <w:pPr>
        <w:spacing w:after="0" w:line="360" w:lineRule="auto"/>
        <w:ind w:firstLine="708"/>
        <w:jc w:val="both"/>
        <w:rPr>
          <w:rFonts w:ascii="Times New Roman" w:eastAsiaTheme="minorHAnsi" w:hAnsi="Times New Roman"/>
          <w:sz w:val="24"/>
          <w:lang w:val="es-MX" w:eastAsia="en-US"/>
        </w:rPr>
      </w:pPr>
    </w:p>
    <w:p w14:paraId="56DDB1EA" w14:textId="11FF4137" w:rsidR="002C7591" w:rsidRDefault="002C7591" w:rsidP="00403B39">
      <w:pPr>
        <w:spacing w:after="0" w:line="360" w:lineRule="auto"/>
        <w:ind w:firstLine="708"/>
        <w:jc w:val="both"/>
        <w:rPr>
          <w:rFonts w:ascii="Times New Roman" w:eastAsiaTheme="minorHAnsi" w:hAnsi="Times New Roman"/>
          <w:sz w:val="24"/>
          <w:lang w:val="es-MX" w:eastAsia="en-US"/>
        </w:rPr>
      </w:pPr>
    </w:p>
    <w:p w14:paraId="0875A158" w14:textId="23BB4F96" w:rsidR="002C7591" w:rsidRDefault="002C7591" w:rsidP="00403B39">
      <w:pPr>
        <w:spacing w:after="0" w:line="360" w:lineRule="auto"/>
        <w:ind w:firstLine="708"/>
        <w:jc w:val="both"/>
        <w:rPr>
          <w:rFonts w:ascii="Times New Roman" w:eastAsiaTheme="minorHAnsi" w:hAnsi="Times New Roman"/>
          <w:sz w:val="24"/>
          <w:lang w:val="es-MX" w:eastAsia="en-US"/>
        </w:rPr>
      </w:pPr>
    </w:p>
    <w:p w14:paraId="63E9042F" w14:textId="77777777" w:rsidR="002C7591" w:rsidRPr="00403B39" w:rsidRDefault="002C7591" w:rsidP="00403B39">
      <w:pPr>
        <w:spacing w:after="0" w:line="360" w:lineRule="auto"/>
        <w:ind w:firstLine="708"/>
        <w:jc w:val="both"/>
        <w:rPr>
          <w:rFonts w:ascii="Times New Roman" w:eastAsiaTheme="minorHAnsi" w:hAnsi="Times New Roman"/>
          <w:sz w:val="24"/>
          <w:lang w:val="es-MX" w:eastAsia="en-US"/>
        </w:rPr>
      </w:pPr>
    </w:p>
    <w:p w14:paraId="1BDE02D8" w14:textId="6A460877" w:rsidR="002D1FA1" w:rsidRPr="00B0432F" w:rsidRDefault="002C7591" w:rsidP="002C7591">
      <w:pPr>
        <w:spacing w:after="0" w:line="360" w:lineRule="auto"/>
        <w:jc w:val="center"/>
        <w:rPr>
          <w:rFonts w:ascii="Times New Roman" w:hAnsi="Times New Roman"/>
          <w:spacing w:val="5"/>
        </w:rPr>
      </w:pPr>
      <w:r w:rsidRPr="00403B39">
        <w:rPr>
          <w:rFonts w:ascii="Times New Roman" w:hAnsi="Times New Roman"/>
          <w:b/>
          <w:spacing w:val="5"/>
          <w:sz w:val="24"/>
        </w:rPr>
        <w:lastRenderedPageBreak/>
        <w:t>Tabla 3</w:t>
      </w:r>
      <w:r w:rsidRPr="00E57584">
        <w:rPr>
          <w:rFonts w:ascii="Times New Roman" w:hAnsi="Times New Roman"/>
          <w:spacing w:val="5"/>
          <w:sz w:val="24"/>
        </w:rPr>
        <w:t xml:space="preserve">: Indicadores de </w:t>
      </w:r>
      <w:r>
        <w:rPr>
          <w:rFonts w:ascii="Times New Roman" w:hAnsi="Times New Roman"/>
          <w:spacing w:val="5"/>
          <w:sz w:val="24"/>
        </w:rPr>
        <w:t>m</w:t>
      </w:r>
      <w:r w:rsidRPr="00E57584">
        <w:rPr>
          <w:rFonts w:ascii="Times New Roman" w:hAnsi="Times New Roman"/>
          <w:spacing w:val="5"/>
          <w:sz w:val="24"/>
        </w:rPr>
        <w:t xml:space="preserve">arco </w:t>
      </w:r>
      <w:r>
        <w:rPr>
          <w:rFonts w:ascii="Times New Roman" w:hAnsi="Times New Roman"/>
          <w:spacing w:val="5"/>
          <w:sz w:val="24"/>
        </w:rPr>
        <w:t>n</w:t>
      </w:r>
      <w:r w:rsidRPr="00E57584">
        <w:rPr>
          <w:rFonts w:ascii="Times New Roman" w:hAnsi="Times New Roman"/>
          <w:spacing w:val="5"/>
          <w:sz w:val="24"/>
        </w:rPr>
        <w:t>ormativo (</w:t>
      </w:r>
      <w:r>
        <w:rPr>
          <w:rFonts w:ascii="Times New Roman" w:hAnsi="Times New Roman"/>
          <w:spacing w:val="5"/>
          <w:sz w:val="24"/>
        </w:rPr>
        <w:t>l</w:t>
      </w:r>
      <w:r w:rsidRPr="00E57584">
        <w:rPr>
          <w:rFonts w:ascii="Times New Roman" w:hAnsi="Times New Roman"/>
          <w:spacing w:val="5"/>
          <w:sz w:val="24"/>
        </w:rPr>
        <w:t xml:space="preserve">eyes de </w:t>
      </w:r>
      <w:r>
        <w:rPr>
          <w:rFonts w:ascii="Times New Roman" w:hAnsi="Times New Roman"/>
          <w:spacing w:val="5"/>
          <w:sz w:val="24"/>
        </w:rPr>
        <w:t>g</w:t>
      </w:r>
      <w:r w:rsidRPr="00E57584">
        <w:rPr>
          <w:rFonts w:ascii="Times New Roman" w:hAnsi="Times New Roman"/>
          <w:spacing w:val="5"/>
          <w:sz w:val="24"/>
        </w:rPr>
        <w:t xml:space="preserve">obierno) y de </w:t>
      </w:r>
      <w:r>
        <w:rPr>
          <w:rFonts w:ascii="Times New Roman" w:hAnsi="Times New Roman"/>
          <w:spacing w:val="5"/>
          <w:sz w:val="24"/>
        </w:rPr>
        <w:t>s</w:t>
      </w:r>
      <w:r w:rsidRPr="00E57584">
        <w:rPr>
          <w:rFonts w:ascii="Times New Roman" w:hAnsi="Times New Roman"/>
          <w:spacing w:val="5"/>
          <w:sz w:val="24"/>
        </w:rPr>
        <w:t xml:space="preserve">ustentabilidad </w:t>
      </w:r>
      <w:r>
        <w:rPr>
          <w:rFonts w:ascii="Times New Roman" w:hAnsi="Times New Roman"/>
          <w:spacing w:val="5"/>
          <w:sz w:val="24"/>
        </w:rPr>
        <w:t>c</w:t>
      </w:r>
      <w:r w:rsidRPr="00E57584">
        <w:rPr>
          <w:rFonts w:ascii="Times New Roman" w:hAnsi="Times New Roman"/>
          <w:spacing w:val="5"/>
          <w:sz w:val="24"/>
        </w:rPr>
        <w:t>omunitaria como adecuación en el ecoturismo de comunidades indígenas de México.</w:t>
      </w:r>
    </w:p>
    <w:tbl>
      <w:tblPr>
        <w:tblStyle w:val="Tablaconcuadrcula"/>
        <w:tblW w:w="9358" w:type="dxa"/>
        <w:jc w:val="center"/>
        <w:tblLook w:val="04A0" w:firstRow="1" w:lastRow="0" w:firstColumn="1" w:lastColumn="0" w:noHBand="0" w:noVBand="1"/>
      </w:tblPr>
      <w:tblGrid>
        <w:gridCol w:w="2616"/>
        <w:gridCol w:w="2270"/>
        <w:gridCol w:w="2340"/>
        <w:gridCol w:w="901"/>
        <w:gridCol w:w="1231"/>
      </w:tblGrid>
      <w:tr w:rsidR="0058343C" w:rsidRPr="00B0432F" w14:paraId="3A27CA6D" w14:textId="41999994" w:rsidTr="00403B39">
        <w:trPr>
          <w:trHeight w:val="441"/>
          <w:jc w:val="center"/>
        </w:trPr>
        <w:tc>
          <w:tcPr>
            <w:tcW w:w="2705" w:type="dxa"/>
            <w:tcBorders>
              <w:top w:val="single" w:sz="18" w:space="0" w:color="000000" w:themeColor="text1"/>
              <w:left w:val="single" w:sz="18" w:space="0" w:color="000000" w:themeColor="text1"/>
              <w:right w:val="single" w:sz="18" w:space="0" w:color="000000" w:themeColor="text1"/>
            </w:tcBorders>
          </w:tcPr>
          <w:p w14:paraId="0E2FB770" w14:textId="674C33D8" w:rsidR="00275FDA" w:rsidRPr="00B0432F" w:rsidRDefault="0058343C" w:rsidP="00403B39">
            <w:pPr>
              <w:spacing w:line="360" w:lineRule="auto"/>
              <w:ind w:left="720"/>
              <w:contextualSpacing/>
              <w:rPr>
                <w:rFonts w:ascii="Times New Roman" w:eastAsiaTheme="minorHAnsi" w:hAnsi="Times New Roman"/>
                <w:b/>
                <w:spacing w:val="5"/>
                <w:lang w:eastAsia="en-US"/>
              </w:rPr>
            </w:pPr>
            <w:r w:rsidRPr="00B0432F">
              <w:rPr>
                <w:rFonts w:ascii="Times New Roman" w:eastAsiaTheme="minorHAnsi" w:hAnsi="Times New Roman"/>
                <w:b/>
                <w:spacing w:val="5"/>
                <w:lang w:eastAsia="en-US"/>
              </w:rPr>
              <w:t>V</w:t>
            </w:r>
            <w:r>
              <w:rPr>
                <w:rFonts w:ascii="Times New Roman" w:eastAsiaTheme="minorHAnsi" w:hAnsi="Times New Roman"/>
                <w:b/>
                <w:spacing w:val="5"/>
                <w:lang w:eastAsia="en-US"/>
              </w:rPr>
              <w:t>ariables</w:t>
            </w:r>
          </w:p>
        </w:tc>
        <w:tc>
          <w:tcPr>
            <w:tcW w:w="2370" w:type="dxa"/>
            <w:tcBorders>
              <w:top w:val="single" w:sz="18" w:space="0" w:color="000000" w:themeColor="text1"/>
              <w:left w:val="single" w:sz="18" w:space="0" w:color="000000" w:themeColor="text1"/>
              <w:right w:val="single" w:sz="18" w:space="0" w:color="000000" w:themeColor="text1"/>
            </w:tcBorders>
          </w:tcPr>
          <w:p w14:paraId="5C5CC742" w14:textId="716DC466" w:rsidR="00275FDA" w:rsidRPr="00B0432F" w:rsidRDefault="0058343C" w:rsidP="00403B39">
            <w:pPr>
              <w:autoSpaceDE w:val="0"/>
              <w:autoSpaceDN w:val="0"/>
              <w:adjustRightInd w:val="0"/>
              <w:spacing w:line="360" w:lineRule="auto"/>
              <w:jc w:val="center"/>
              <w:rPr>
                <w:rFonts w:ascii="Times New Roman" w:eastAsiaTheme="minorHAnsi" w:hAnsi="Times New Roman"/>
                <w:b/>
                <w:lang w:val="es-MX" w:eastAsia="en-US"/>
              </w:rPr>
            </w:pPr>
            <w:r w:rsidRPr="00B0432F">
              <w:rPr>
                <w:rFonts w:ascii="Times New Roman" w:eastAsiaTheme="minorHAnsi" w:hAnsi="Times New Roman"/>
                <w:b/>
                <w:spacing w:val="5"/>
                <w:lang w:eastAsia="en-US"/>
              </w:rPr>
              <w:t>C</w:t>
            </w:r>
            <w:r>
              <w:rPr>
                <w:rFonts w:ascii="Times New Roman" w:eastAsiaTheme="minorHAnsi" w:hAnsi="Times New Roman"/>
                <w:b/>
                <w:spacing w:val="5"/>
                <w:lang w:eastAsia="en-US"/>
              </w:rPr>
              <w:t>ategorías</w:t>
            </w:r>
          </w:p>
        </w:tc>
        <w:tc>
          <w:tcPr>
            <w:tcW w:w="2439" w:type="dxa"/>
            <w:tcBorders>
              <w:top w:val="single" w:sz="18" w:space="0" w:color="000000" w:themeColor="text1"/>
              <w:left w:val="single" w:sz="18" w:space="0" w:color="000000" w:themeColor="text1"/>
              <w:right w:val="single" w:sz="18" w:space="0" w:color="000000" w:themeColor="text1"/>
            </w:tcBorders>
          </w:tcPr>
          <w:p w14:paraId="579CEC73" w14:textId="1B148294" w:rsidR="00275FDA" w:rsidRPr="00B0432F" w:rsidRDefault="0058343C" w:rsidP="00403B39">
            <w:pPr>
              <w:autoSpaceDE w:val="0"/>
              <w:autoSpaceDN w:val="0"/>
              <w:adjustRightInd w:val="0"/>
              <w:spacing w:line="360" w:lineRule="auto"/>
              <w:jc w:val="center"/>
              <w:rPr>
                <w:rFonts w:ascii="Times New Roman" w:eastAsiaTheme="minorHAnsi" w:hAnsi="Times New Roman"/>
                <w:b/>
                <w:lang w:val="es-MX" w:eastAsia="en-US"/>
              </w:rPr>
            </w:pPr>
            <w:r w:rsidRPr="00B0432F">
              <w:rPr>
                <w:rFonts w:ascii="Times New Roman" w:eastAsiaTheme="minorHAnsi" w:hAnsi="Times New Roman"/>
                <w:b/>
                <w:lang w:val="es-MX" w:eastAsia="en-US"/>
              </w:rPr>
              <w:t>I</w:t>
            </w:r>
            <w:r>
              <w:rPr>
                <w:rFonts w:ascii="Times New Roman" w:eastAsiaTheme="minorHAnsi" w:hAnsi="Times New Roman"/>
                <w:b/>
                <w:lang w:val="es-MX" w:eastAsia="en-US"/>
              </w:rPr>
              <w:t>ndicadores</w:t>
            </w:r>
          </w:p>
        </w:tc>
        <w:tc>
          <w:tcPr>
            <w:tcW w:w="785" w:type="dxa"/>
            <w:tcBorders>
              <w:top w:val="single" w:sz="18" w:space="0" w:color="000000" w:themeColor="text1"/>
              <w:left w:val="single" w:sz="18" w:space="0" w:color="000000" w:themeColor="text1"/>
              <w:right w:val="single" w:sz="18" w:space="0" w:color="000000" w:themeColor="text1"/>
            </w:tcBorders>
          </w:tcPr>
          <w:p w14:paraId="6A3AC118" w14:textId="33D8E388" w:rsidR="00275FDA" w:rsidRPr="00B0432F" w:rsidRDefault="00275FDA" w:rsidP="00403B39">
            <w:pPr>
              <w:autoSpaceDE w:val="0"/>
              <w:autoSpaceDN w:val="0"/>
              <w:adjustRightInd w:val="0"/>
              <w:spacing w:line="360" w:lineRule="auto"/>
              <w:jc w:val="center"/>
              <w:rPr>
                <w:rFonts w:ascii="Times New Roman" w:eastAsiaTheme="minorHAnsi" w:hAnsi="Times New Roman"/>
                <w:b/>
                <w:lang w:val="es-MX" w:eastAsia="en-US"/>
              </w:rPr>
            </w:pPr>
            <w:r w:rsidRPr="00B0432F">
              <w:rPr>
                <w:rFonts w:ascii="Times New Roman" w:eastAsiaTheme="minorHAnsi" w:hAnsi="Times New Roman"/>
                <w:b/>
                <w:lang w:val="es-MX" w:eastAsia="en-US"/>
              </w:rPr>
              <w:t>Medias</w:t>
            </w:r>
          </w:p>
        </w:tc>
        <w:tc>
          <w:tcPr>
            <w:tcW w:w="1059" w:type="dxa"/>
            <w:tcBorders>
              <w:top w:val="single" w:sz="18" w:space="0" w:color="000000" w:themeColor="text1"/>
              <w:left w:val="single" w:sz="18" w:space="0" w:color="000000" w:themeColor="text1"/>
              <w:right w:val="single" w:sz="18" w:space="0" w:color="000000" w:themeColor="text1"/>
            </w:tcBorders>
          </w:tcPr>
          <w:p w14:paraId="3CA58FA5" w14:textId="0354CCCD" w:rsidR="00275FDA" w:rsidRPr="00B0432F" w:rsidRDefault="00275FDA" w:rsidP="00403B39">
            <w:pPr>
              <w:autoSpaceDE w:val="0"/>
              <w:autoSpaceDN w:val="0"/>
              <w:adjustRightInd w:val="0"/>
              <w:spacing w:line="360" w:lineRule="auto"/>
              <w:jc w:val="center"/>
              <w:rPr>
                <w:rFonts w:ascii="Times New Roman" w:eastAsiaTheme="minorHAnsi" w:hAnsi="Times New Roman"/>
                <w:b/>
                <w:lang w:val="es-MX" w:eastAsia="en-US"/>
              </w:rPr>
            </w:pPr>
            <w:r w:rsidRPr="00B0432F">
              <w:rPr>
                <w:rFonts w:ascii="Times New Roman" w:eastAsiaTheme="minorHAnsi" w:hAnsi="Times New Roman"/>
                <w:b/>
                <w:lang w:val="es-MX" w:eastAsia="en-US"/>
              </w:rPr>
              <w:t>Desviación estándar</w:t>
            </w:r>
          </w:p>
        </w:tc>
      </w:tr>
      <w:tr w:rsidR="0058343C" w:rsidRPr="00B0432F" w14:paraId="5BDA6B33" w14:textId="36846E5B" w:rsidTr="00403B39">
        <w:trPr>
          <w:trHeight w:val="441"/>
          <w:jc w:val="center"/>
        </w:trPr>
        <w:tc>
          <w:tcPr>
            <w:tcW w:w="2705" w:type="dxa"/>
            <w:tcBorders>
              <w:top w:val="single" w:sz="18" w:space="0" w:color="000000" w:themeColor="text1"/>
              <w:left w:val="single" w:sz="18" w:space="0" w:color="000000" w:themeColor="text1"/>
              <w:right w:val="single" w:sz="18" w:space="0" w:color="000000" w:themeColor="text1"/>
            </w:tcBorders>
          </w:tcPr>
          <w:p w14:paraId="59B1DF4A" w14:textId="0D2FBDAD" w:rsidR="00275FDA" w:rsidRPr="00B0432F" w:rsidRDefault="00275FDA" w:rsidP="00403B39">
            <w:pPr>
              <w:spacing w:line="360" w:lineRule="auto"/>
              <w:ind w:left="276" w:hanging="283"/>
              <w:contextualSpacing/>
              <w:jc w:val="both"/>
              <w:rPr>
                <w:rFonts w:ascii="Times New Roman" w:eastAsiaTheme="minorHAnsi" w:hAnsi="Times New Roman"/>
                <w:spacing w:val="5"/>
                <w:lang w:eastAsia="en-US"/>
              </w:rPr>
            </w:pPr>
            <w:r w:rsidRPr="000427C4">
              <w:rPr>
                <w:rFonts w:ascii="Times New Roman" w:eastAsiaTheme="minorHAnsi" w:hAnsi="Times New Roman"/>
                <w:spacing w:val="5"/>
                <w:lang w:eastAsia="en-US"/>
              </w:rPr>
              <w:t>Sustentabilidad</w:t>
            </w:r>
            <w:r w:rsidR="00E04477" w:rsidRPr="000427C4">
              <w:rPr>
                <w:rFonts w:ascii="Times New Roman" w:eastAsiaTheme="minorHAnsi" w:hAnsi="Times New Roman"/>
                <w:spacing w:val="5"/>
                <w:lang w:eastAsia="en-US"/>
              </w:rPr>
              <w:t xml:space="preserve"> </w:t>
            </w:r>
            <w:r w:rsidR="00710430">
              <w:rPr>
                <w:rFonts w:ascii="Times New Roman" w:eastAsiaTheme="minorHAnsi" w:hAnsi="Times New Roman"/>
                <w:spacing w:val="5"/>
                <w:lang w:eastAsia="en-US"/>
              </w:rPr>
              <w:t>c</w:t>
            </w:r>
            <w:r w:rsidR="00E04477" w:rsidRPr="000427C4">
              <w:rPr>
                <w:rFonts w:ascii="Times New Roman" w:eastAsiaTheme="minorHAnsi" w:hAnsi="Times New Roman"/>
                <w:spacing w:val="5"/>
                <w:lang w:eastAsia="en-US"/>
              </w:rPr>
              <w:t>omunitaria</w:t>
            </w:r>
          </w:p>
        </w:tc>
        <w:tc>
          <w:tcPr>
            <w:tcW w:w="2370" w:type="dxa"/>
            <w:tcBorders>
              <w:top w:val="single" w:sz="18" w:space="0" w:color="000000" w:themeColor="text1"/>
              <w:left w:val="single" w:sz="18" w:space="0" w:color="000000" w:themeColor="text1"/>
              <w:right w:val="single" w:sz="18" w:space="0" w:color="000000" w:themeColor="text1"/>
            </w:tcBorders>
          </w:tcPr>
          <w:p w14:paraId="528485F7" w14:textId="261C7667" w:rsidR="00275FDA" w:rsidRPr="00B0432F" w:rsidRDefault="00275FDA" w:rsidP="00403B39">
            <w:pPr>
              <w:autoSpaceDE w:val="0"/>
              <w:autoSpaceDN w:val="0"/>
              <w:adjustRightInd w:val="0"/>
              <w:spacing w:line="360" w:lineRule="auto"/>
              <w:jc w:val="both"/>
              <w:rPr>
                <w:rFonts w:ascii="Times New Roman" w:hAnsi="Times New Roman"/>
                <w:spacing w:val="5"/>
              </w:rPr>
            </w:pPr>
            <w:r w:rsidRPr="00B0432F">
              <w:rPr>
                <w:rFonts w:ascii="Times New Roman" w:eastAsiaTheme="minorHAnsi" w:hAnsi="Times New Roman"/>
                <w:spacing w:val="5"/>
                <w:lang w:eastAsia="en-US"/>
              </w:rPr>
              <w:t>Organización tradicional</w:t>
            </w:r>
          </w:p>
        </w:tc>
        <w:tc>
          <w:tcPr>
            <w:tcW w:w="2439" w:type="dxa"/>
            <w:tcBorders>
              <w:top w:val="single" w:sz="18" w:space="0" w:color="000000" w:themeColor="text1"/>
              <w:left w:val="single" w:sz="18" w:space="0" w:color="000000" w:themeColor="text1"/>
              <w:right w:val="single" w:sz="18" w:space="0" w:color="000000" w:themeColor="text1"/>
            </w:tcBorders>
          </w:tcPr>
          <w:p w14:paraId="367F0BF3" w14:textId="77777777" w:rsidR="00275FDA" w:rsidRPr="00B0432F" w:rsidRDefault="00275FDA"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Cargos</w:t>
            </w:r>
          </w:p>
          <w:p w14:paraId="42FA4A89" w14:textId="77777777" w:rsidR="00275FDA" w:rsidRPr="00B0432F" w:rsidRDefault="00275FDA"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Autoridad</w:t>
            </w:r>
          </w:p>
          <w:p w14:paraId="170A3AC5" w14:textId="77777777" w:rsidR="00275FDA" w:rsidRPr="00B0432F" w:rsidRDefault="00275FDA"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Asamblea comunitaria</w:t>
            </w:r>
          </w:p>
          <w:p w14:paraId="08666918" w14:textId="7E7D589A" w:rsidR="00275FDA" w:rsidRPr="00B0432F" w:rsidRDefault="00275FDA" w:rsidP="00403B39">
            <w:pPr>
              <w:autoSpaceDE w:val="0"/>
              <w:autoSpaceDN w:val="0"/>
              <w:adjustRightInd w:val="0"/>
              <w:spacing w:line="360" w:lineRule="auto"/>
              <w:jc w:val="both"/>
              <w:rPr>
                <w:rFonts w:ascii="Times New Roman" w:hAnsi="Times New Roman"/>
                <w:spacing w:val="5"/>
              </w:rPr>
            </w:pPr>
            <w:r w:rsidRPr="00B0432F">
              <w:rPr>
                <w:rFonts w:ascii="Times New Roman" w:hAnsi="Times New Roman"/>
                <w:spacing w:val="5"/>
              </w:rPr>
              <w:t>Decisión comunitaria</w:t>
            </w:r>
          </w:p>
        </w:tc>
        <w:tc>
          <w:tcPr>
            <w:tcW w:w="785" w:type="dxa"/>
            <w:tcBorders>
              <w:top w:val="single" w:sz="18" w:space="0" w:color="000000" w:themeColor="text1"/>
              <w:left w:val="single" w:sz="18" w:space="0" w:color="000000" w:themeColor="text1"/>
              <w:right w:val="single" w:sz="18" w:space="0" w:color="000000" w:themeColor="text1"/>
            </w:tcBorders>
          </w:tcPr>
          <w:p w14:paraId="245170B0" w14:textId="635CCF40"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4.62</w:t>
            </w:r>
          </w:p>
          <w:p w14:paraId="05D007D0" w14:textId="77777777"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4.50</w:t>
            </w:r>
          </w:p>
          <w:p w14:paraId="18C87667" w14:textId="77777777"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4.15</w:t>
            </w:r>
          </w:p>
          <w:p w14:paraId="29BA2635" w14:textId="5D731DF7" w:rsidR="00275FDA" w:rsidRPr="00B0432F" w:rsidRDefault="00F80E12" w:rsidP="00403B39">
            <w:pPr>
              <w:autoSpaceDE w:val="0"/>
              <w:autoSpaceDN w:val="0"/>
              <w:adjustRightInd w:val="0"/>
              <w:spacing w:line="360" w:lineRule="auto"/>
              <w:jc w:val="center"/>
              <w:rPr>
                <w:rFonts w:ascii="Times New Roman" w:eastAsiaTheme="minorHAnsi" w:hAnsi="Times New Roman"/>
                <w:lang w:val="es-MX" w:eastAsia="en-US"/>
              </w:rPr>
            </w:pPr>
            <w:r w:rsidRPr="00B0432F">
              <w:rPr>
                <w:rFonts w:ascii="Times New Roman" w:eastAsiaTheme="minorHAnsi" w:hAnsi="Times New Roman"/>
                <w:spacing w:val="5"/>
                <w:lang w:eastAsia="en-US"/>
              </w:rPr>
              <w:t>3.60</w:t>
            </w:r>
          </w:p>
        </w:tc>
        <w:tc>
          <w:tcPr>
            <w:tcW w:w="1059" w:type="dxa"/>
            <w:tcBorders>
              <w:top w:val="single" w:sz="18" w:space="0" w:color="000000" w:themeColor="text1"/>
              <w:left w:val="single" w:sz="18" w:space="0" w:color="000000" w:themeColor="text1"/>
              <w:right w:val="single" w:sz="18" w:space="0" w:color="000000" w:themeColor="text1"/>
            </w:tcBorders>
          </w:tcPr>
          <w:p w14:paraId="36D52634" w14:textId="77777777" w:rsidR="00F80E12" w:rsidRPr="00B0432F" w:rsidRDefault="00F80E12" w:rsidP="00403B39">
            <w:pPr>
              <w:autoSpaceDE w:val="0"/>
              <w:autoSpaceDN w:val="0"/>
              <w:adjustRightInd w:val="0"/>
              <w:spacing w:line="360" w:lineRule="auto"/>
              <w:jc w:val="both"/>
              <w:rPr>
                <w:rFonts w:ascii="Times New Roman" w:eastAsiaTheme="minorHAnsi" w:hAnsi="Times New Roman"/>
                <w:lang w:val="es-MX" w:eastAsia="en-US"/>
              </w:rPr>
            </w:pPr>
            <w:r w:rsidRPr="00B0432F">
              <w:rPr>
                <w:rFonts w:ascii="Times New Roman" w:eastAsiaTheme="minorHAnsi" w:hAnsi="Times New Roman"/>
                <w:lang w:val="es-MX" w:eastAsia="en-US"/>
              </w:rPr>
              <w:t>0.723</w:t>
            </w:r>
          </w:p>
          <w:p w14:paraId="2A277C52" w14:textId="77777777" w:rsidR="00F80E12" w:rsidRPr="00B0432F" w:rsidRDefault="00F80E12" w:rsidP="00403B39">
            <w:pPr>
              <w:autoSpaceDE w:val="0"/>
              <w:autoSpaceDN w:val="0"/>
              <w:adjustRightInd w:val="0"/>
              <w:spacing w:line="360" w:lineRule="auto"/>
              <w:jc w:val="both"/>
              <w:rPr>
                <w:rFonts w:ascii="Times New Roman" w:eastAsiaTheme="minorHAnsi" w:hAnsi="Times New Roman"/>
                <w:lang w:val="es-MX" w:eastAsia="en-US"/>
              </w:rPr>
            </w:pPr>
            <w:r w:rsidRPr="00B0432F">
              <w:rPr>
                <w:rFonts w:ascii="Times New Roman" w:eastAsiaTheme="minorHAnsi" w:hAnsi="Times New Roman"/>
                <w:lang w:val="es-MX" w:eastAsia="en-US"/>
              </w:rPr>
              <w:t>0.821</w:t>
            </w:r>
          </w:p>
          <w:p w14:paraId="47D9310D" w14:textId="77777777" w:rsidR="00F80E12" w:rsidRPr="00B0432F" w:rsidRDefault="00F80E12" w:rsidP="00403B39">
            <w:pPr>
              <w:autoSpaceDE w:val="0"/>
              <w:autoSpaceDN w:val="0"/>
              <w:adjustRightInd w:val="0"/>
              <w:spacing w:line="360" w:lineRule="auto"/>
              <w:jc w:val="both"/>
              <w:rPr>
                <w:rFonts w:ascii="Times New Roman" w:eastAsiaTheme="minorHAnsi" w:hAnsi="Times New Roman"/>
                <w:lang w:val="es-MX" w:eastAsia="en-US"/>
              </w:rPr>
            </w:pPr>
            <w:r w:rsidRPr="00B0432F">
              <w:rPr>
                <w:rFonts w:ascii="Times New Roman" w:eastAsiaTheme="minorHAnsi" w:hAnsi="Times New Roman"/>
                <w:lang w:val="es-MX" w:eastAsia="en-US"/>
              </w:rPr>
              <w:t>0.478</w:t>
            </w:r>
          </w:p>
          <w:p w14:paraId="118A627E" w14:textId="723BA2B3" w:rsidR="00275FDA" w:rsidRPr="00B0432F" w:rsidRDefault="00F80E12" w:rsidP="00403B39">
            <w:pPr>
              <w:autoSpaceDE w:val="0"/>
              <w:autoSpaceDN w:val="0"/>
              <w:adjustRightInd w:val="0"/>
              <w:spacing w:line="360" w:lineRule="auto"/>
              <w:jc w:val="both"/>
              <w:rPr>
                <w:rFonts w:ascii="Times New Roman" w:eastAsiaTheme="minorHAnsi" w:hAnsi="Times New Roman"/>
                <w:lang w:val="es-MX" w:eastAsia="en-US"/>
              </w:rPr>
            </w:pPr>
            <w:r w:rsidRPr="00B0432F">
              <w:rPr>
                <w:rFonts w:ascii="Times New Roman" w:eastAsiaTheme="minorHAnsi" w:hAnsi="Times New Roman"/>
                <w:lang w:val="es-MX" w:eastAsia="en-US"/>
              </w:rPr>
              <w:t>0.378</w:t>
            </w:r>
          </w:p>
        </w:tc>
      </w:tr>
      <w:tr w:rsidR="0058343C" w:rsidRPr="00B0432F" w14:paraId="16553DBA" w14:textId="04F12F8E" w:rsidTr="00403B39">
        <w:trPr>
          <w:trHeight w:val="363"/>
          <w:jc w:val="center"/>
        </w:trPr>
        <w:tc>
          <w:tcPr>
            <w:tcW w:w="270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63D715A" w14:textId="6F0F6A5D" w:rsidR="00275FDA" w:rsidRPr="000427C4" w:rsidRDefault="00275FDA" w:rsidP="00403B39">
            <w:pPr>
              <w:spacing w:line="360" w:lineRule="auto"/>
              <w:contextualSpacing/>
              <w:jc w:val="both"/>
              <w:rPr>
                <w:rFonts w:ascii="Times New Roman" w:eastAsiaTheme="minorHAnsi" w:hAnsi="Times New Roman"/>
                <w:spacing w:val="5"/>
                <w:lang w:eastAsia="en-US"/>
              </w:rPr>
            </w:pPr>
          </w:p>
        </w:tc>
        <w:tc>
          <w:tcPr>
            <w:tcW w:w="237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CBEBA8F" w14:textId="54AD112F" w:rsidR="00275FDA" w:rsidRPr="00B0432F" w:rsidRDefault="0029769A" w:rsidP="00403B39">
            <w:pPr>
              <w:spacing w:line="360"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Comunalidad</w:t>
            </w:r>
          </w:p>
        </w:tc>
        <w:tc>
          <w:tcPr>
            <w:tcW w:w="24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178FC7D" w14:textId="77777777" w:rsidR="0029769A" w:rsidRPr="00B0432F" w:rsidRDefault="0029769A" w:rsidP="00403B39">
            <w:pPr>
              <w:spacing w:line="360" w:lineRule="auto"/>
              <w:jc w:val="both"/>
              <w:rPr>
                <w:rFonts w:ascii="Times New Roman" w:hAnsi="Times New Roman"/>
                <w:lang w:val="es-MX"/>
              </w:rPr>
            </w:pPr>
            <w:r w:rsidRPr="00B0432F">
              <w:rPr>
                <w:rFonts w:ascii="Times New Roman" w:hAnsi="Times New Roman"/>
                <w:lang w:val="es-MX"/>
              </w:rPr>
              <w:t>Tequio</w:t>
            </w:r>
          </w:p>
          <w:p w14:paraId="097B0574" w14:textId="07C04FB5" w:rsidR="0029769A" w:rsidRPr="00B0432F" w:rsidRDefault="00514A0A" w:rsidP="00403B39">
            <w:pPr>
              <w:spacing w:line="360" w:lineRule="auto"/>
              <w:jc w:val="both"/>
              <w:rPr>
                <w:rFonts w:ascii="Times New Roman" w:hAnsi="Times New Roman"/>
                <w:lang w:val="es-MX"/>
              </w:rPr>
            </w:pPr>
            <w:r w:rsidRPr="00B0432F">
              <w:rPr>
                <w:rFonts w:ascii="Times New Roman" w:hAnsi="Times New Roman"/>
                <w:lang w:val="es-MX"/>
              </w:rPr>
              <w:t>Fiestas</w:t>
            </w:r>
          </w:p>
          <w:p w14:paraId="6AF36421" w14:textId="77BE834E" w:rsidR="00275FDA" w:rsidRPr="00B0432F" w:rsidRDefault="0029769A" w:rsidP="00403B39">
            <w:pPr>
              <w:spacing w:line="360" w:lineRule="auto"/>
              <w:contextualSpacing/>
              <w:jc w:val="both"/>
              <w:rPr>
                <w:rFonts w:ascii="Times New Roman" w:eastAsiaTheme="minorHAnsi" w:hAnsi="Times New Roman"/>
                <w:lang w:val="es-MX" w:eastAsia="en-US"/>
              </w:rPr>
            </w:pPr>
            <w:r w:rsidRPr="00B0432F">
              <w:rPr>
                <w:rFonts w:ascii="Times New Roman" w:hAnsi="Times New Roman"/>
                <w:lang w:val="es-MX"/>
              </w:rPr>
              <w:t>Servicio</w:t>
            </w:r>
            <w:r w:rsidR="00514A0A" w:rsidRPr="00B0432F">
              <w:rPr>
                <w:rFonts w:ascii="Times New Roman" w:hAnsi="Times New Roman"/>
                <w:lang w:val="es-MX"/>
              </w:rPr>
              <w:t xml:space="preserve"> comunitario</w:t>
            </w:r>
          </w:p>
        </w:tc>
        <w:tc>
          <w:tcPr>
            <w:tcW w:w="78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4586CE3" w14:textId="77777777"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4.59</w:t>
            </w:r>
          </w:p>
          <w:p w14:paraId="6F5615BB" w14:textId="77777777"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3.25</w:t>
            </w:r>
          </w:p>
          <w:p w14:paraId="111E949A" w14:textId="548C9BE5" w:rsidR="00275FDA"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3.11</w:t>
            </w:r>
          </w:p>
        </w:tc>
        <w:tc>
          <w:tcPr>
            <w:tcW w:w="105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2340BAA" w14:textId="77777777" w:rsidR="00F80E12"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0.329</w:t>
            </w:r>
          </w:p>
          <w:p w14:paraId="61B0543F" w14:textId="77777777" w:rsidR="00F80E12"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0.832</w:t>
            </w:r>
          </w:p>
          <w:p w14:paraId="33B9FB68" w14:textId="449CD1DF" w:rsidR="00275FDA"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0.751</w:t>
            </w:r>
          </w:p>
        </w:tc>
      </w:tr>
      <w:tr w:rsidR="0058343C" w:rsidRPr="00B0432F" w14:paraId="184CF5F9" w14:textId="77777777" w:rsidTr="00403B39">
        <w:trPr>
          <w:trHeight w:val="363"/>
          <w:jc w:val="center"/>
        </w:trPr>
        <w:tc>
          <w:tcPr>
            <w:tcW w:w="270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E0D9D64" w14:textId="77777777" w:rsidR="0029769A" w:rsidRPr="000427C4" w:rsidRDefault="0029769A" w:rsidP="00403B39">
            <w:pPr>
              <w:spacing w:line="360" w:lineRule="auto"/>
              <w:contextualSpacing/>
              <w:jc w:val="both"/>
              <w:rPr>
                <w:rFonts w:ascii="Times New Roman" w:eastAsiaTheme="minorHAnsi" w:hAnsi="Times New Roman"/>
                <w:spacing w:val="5"/>
                <w:lang w:eastAsia="en-US"/>
              </w:rPr>
            </w:pPr>
          </w:p>
        </w:tc>
        <w:tc>
          <w:tcPr>
            <w:tcW w:w="237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5B5BCEFB" w14:textId="32EBBC47" w:rsidR="0029769A" w:rsidRPr="00B0432F" w:rsidRDefault="0029769A" w:rsidP="00403B39">
            <w:pPr>
              <w:spacing w:line="360"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Cosmovisión</w:t>
            </w:r>
          </w:p>
        </w:tc>
        <w:tc>
          <w:tcPr>
            <w:tcW w:w="24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349A70F" w14:textId="77777777" w:rsidR="0029769A" w:rsidRPr="00B0432F" w:rsidRDefault="0029769A" w:rsidP="00403B39">
            <w:pPr>
              <w:spacing w:line="360" w:lineRule="auto"/>
              <w:jc w:val="both"/>
              <w:rPr>
                <w:rFonts w:ascii="Times New Roman" w:hAnsi="Times New Roman"/>
                <w:spacing w:val="5"/>
              </w:rPr>
            </w:pPr>
            <w:r w:rsidRPr="00B0432F">
              <w:rPr>
                <w:rFonts w:ascii="Times New Roman" w:hAnsi="Times New Roman"/>
                <w:spacing w:val="5"/>
              </w:rPr>
              <w:t>Bien común</w:t>
            </w:r>
          </w:p>
          <w:p w14:paraId="3B9A95D5" w14:textId="77777777" w:rsidR="0029769A" w:rsidRPr="00B0432F" w:rsidRDefault="0029769A" w:rsidP="00403B39">
            <w:pPr>
              <w:spacing w:line="360" w:lineRule="auto"/>
              <w:jc w:val="both"/>
              <w:rPr>
                <w:rFonts w:ascii="Times New Roman" w:hAnsi="Times New Roman"/>
                <w:spacing w:val="5"/>
              </w:rPr>
            </w:pPr>
            <w:r w:rsidRPr="00B0432F">
              <w:rPr>
                <w:rFonts w:ascii="Times New Roman" w:hAnsi="Times New Roman"/>
                <w:spacing w:val="5"/>
              </w:rPr>
              <w:t>Comunalidad</w:t>
            </w:r>
          </w:p>
          <w:p w14:paraId="6C20623A" w14:textId="3472ECBD" w:rsidR="0029769A" w:rsidRPr="00B0432F" w:rsidRDefault="0029769A" w:rsidP="00403B39">
            <w:pPr>
              <w:spacing w:line="360" w:lineRule="auto"/>
              <w:jc w:val="both"/>
              <w:rPr>
                <w:rFonts w:ascii="Times New Roman" w:hAnsi="Times New Roman"/>
                <w:lang w:val="es-MX"/>
              </w:rPr>
            </w:pPr>
            <w:r w:rsidRPr="00B0432F">
              <w:rPr>
                <w:rFonts w:ascii="Times New Roman" w:hAnsi="Times New Roman"/>
                <w:spacing w:val="5"/>
              </w:rPr>
              <w:t>Relación hombre-tierra</w:t>
            </w:r>
          </w:p>
        </w:tc>
        <w:tc>
          <w:tcPr>
            <w:tcW w:w="78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A66276D" w14:textId="77777777"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4.15</w:t>
            </w:r>
          </w:p>
          <w:p w14:paraId="5C034036" w14:textId="77777777"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3.60</w:t>
            </w:r>
          </w:p>
          <w:p w14:paraId="31652C41" w14:textId="03C339A1" w:rsidR="0029769A"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4.13</w:t>
            </w:r>
          </w:p>
        </w:tc>
        <w:tc>
          <w:tcPr>
            <w:tcW w:w="105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3FFFAE8" w14:textId="77777777" w:rsidR="00F80E12"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0.459</w:t>
            </w:r>
          </w:p>
          <w:p w14:paraId="7E495DFC" w14:textId="77777777" w:rsidR="00F80E12"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0.379</w:t>
            </w:r>
          </w:p>
          <w:p w14:paraId="115F83B8" w14:textId="38D55EAD" w:rsidR="0029769A"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0.365</w:t>
            </w:r>
          </w:p>
        </w:tc>
      </w:tr>
      <w:tr w:rsidR="0058343C" w:rsidRPr="00B0432F" w14:paraId="6198E101" w14:textId="77777777" w:rsidTr="00403B39">
        <w:trPr>
          <w:trHeight w:val="363"/>
          <w:jc w:val="center"/>
        </w:trPr>
        <w:tc>
          <w:tcPr>
            <w:tcW w:w="270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7E08D6F" w14:textId="7B8C5037" w:rsidR="00502FF7" w:rsidRPr="000427C4" w:rsidRDefault="00502FF7" w:rsidP="00403B39">
            <w:pPr>
              <w:spacing w:line="360" w:lineRule="auto"/>
              <w:contextualSpacing/>
              <w:jc w:val="both"/>
              <w:rPr>
                <w:rFonts w:ascii="Times New Roman" w:eastAsiaTheme="minorHAnsi" w:hAnsi="Times New Roman"/>
                <w:spacing w:val="5"/>
                <w:lang w:eastAsia="en-US"/>
              </w:rPr>
            </w:pPr>
            <w:r w:rsidRPr="000427C4">
              <w:rPr>
                <w:rFonts w:ascii="Times New Roman" w:eastAsiaTheme="minorHAnsi" w:hAnsi="Times New Roman"/>
                <w:spacing w:val="5"/>
                <w:lang w:eastAsia="en-US"/>
              </w:rPr>
              <w:t xml:space="preserve">Leyes del </w:t>
            </w:r>
            <w:r w:rsidR="00117A60">
              <w:rPr>
                <w:rFonts w:ascii="Times New Roman" w:eastAsiaTheme="minorHAnsi" w:hAnsi="Times New Roman"/>
                <w:spacing w:val="5"/>
                <w:lang w:eastAsia="en-US"/>
              </w:rPr>
              <w:t>g</w:t>
            </w:r>
            <w:r w:rsidR="00117A60" w:rsidRPr="000427C4">
              <w:rPr>
                <w:rFonts w:ascii="Times New Roman" w:eastAsiaTheme="minorHAnsi" w:hAnsi="Times New Roman"/>
                <w:spacing w:val="5"/>
                <w:lang w:eastAsia="en-US"/>
              </w:rPr>
              <w:t>obierno</w:t>
            </w:r>
          </w:p>
        </w:tc>
        <w:tc>
          <w:tcPr>
            <w:tcW w:w="237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C9E8BBA" w14:textId="0845B9A5" w:rsidR="00502FF7" w:rsidRPr="00B0432F" w:rsidRDefault="00502FF7" w:rsidP="00403B39">
            <w:pPr>
              <w:spacing w:line="360"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Organización</w:t>
            </w:r>
          </w:p>
        </w:tc>
        <w:tc>
          <w:tcPr>
            <w:tcW w:w="24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BDFB567" w14:textId="77777777"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Elección de autoridades</w:t>
            </w:r>
          </w:p>
          <w:p w14:paraId="5A9C58A0" w14:textId="381EED1C"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 xml:space="preserve">Relación con el </w:t>
            </w:r>
            <w:r w:rsidR="00A264F0" w:rsidRPr="00B0432F">
              <w:rPr>
                <w:rFonts w:ascii="Times New Roman" w:hAnsi="Times New Roman"/>
                <w:spacing w:val="5"/>
              </w:rPr>
              <w:t>E</w:t>
            </w:r>
            <w:r w:rsidRPr="00B0432F">
              <w:rPr>
                <w:rFonts w:ascii="Times New Roman" w:hAnsi="Times New Roman"/>
                <w:spacing w:val="5"/>
              </w:rPr>
              <w:t>stado</w:t>
            </w:r>
          </w:p>
          <w:p w14:paraId="79634572" w14:textId="3B00DA93"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Gestión</w:t>
            </w:r>
          </w:p>
        </w:tc>
        <w:tc>
          <w:tcPr>
            <w:tcW w:w="78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D2A9FA7" w14:textId="77777777" w:rsidR="00502FF7" w:rsidRPr="00B0432F" w:rsidRDefault="00502FF7" w:rsidP="00403B39">
            <w:pPr>
              <w:autoSpaceDE w:val="0"/>
              <w:autoSpaceDN w:val="0"/>
              <w:adjustRightInd w:val="0"/>
              <w:spacing w:line="360" w:lineRule="auto"/>
              <w:jc w:val="center"/>
              <w:rPr>
                <w:rFonts w:ascii="Times New Roman" w:eastAsiaTheme="minorHAnsi" w:hAnsi="Times New Roman"/>
                <w:lang w:val="es-MX" w:eastAsia="en-US"/>
              </w:rPr>
            </w:pPr>
            <w:r w:rsidRPr="00B0432F">
              <w:rPr>
                <w:rFonts w:ascii="Times New Roman" w:eastAsiaTheme="minorHAnsi" w:hAnsi="Times New Roman"/>
                <w:lang w:val="es-MX" w:eastAsia="en-US"/>
              </w:rPr>
              <w:t>4.94</w:t>
            </w:r>
          </w:p>
          <w:p w14:paraId="7B940391" w14:textId="77777777" w:rsidR="00502FF7" w:rsidRPr="00B0432F" w:rsidRDefault="00502FF7" w:rsidP="00403B39">
            <w:pPr>
              <w:autoSpaceDE w:val="0"/>
              <w:autoSpaceDN w:val="0"/>
              <w:adjustRightInd w:val="0"/>
              <w:spacing w:line="360" w:lineRule="auto"/>
              <w:jc w:val="center"/>
              <w:rPr>
                <w:rFonts w:ascii="Times New Roman" w:eastAsiaTheme="minorHAnsi" w:hAnsi="Times New Roman"/>
                <w:lang w:val="es-MX" w:eastAsia="en-US"/>
              </w:rPr>
            </w:pPr>
            <w:r w:rsidRPr="00B0432F">
              <w:rPr>
                <w:rFonts w:ascii="Times New Roman" w:eastAsiaTheme="minorHAnsi" w:hAnsi="Times New Roman"/>
                <w:lang w:val="es-MX" w:eastAsia="en-US"/>
              </w:rPr>
              <w:t>4.25</w:t>
            </w:r>
          </w:p>
          <w:p w14:paraId="706C0F50" w14:textId="7859C55D"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lang w:val="es-MX" w:eastAsia="en-US"/>
              </w:rPr>
              <w:t>3.60</w:t>
            </w:r>
          </w:p>
        </w:tc>
        <w:tc>
          <w:tcPr>
            <w:tcW w:w="105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6F56C02" w14:textId="77777777" w:rsidR="00502FF7" w:rsidRPr="00B0432F" w:rsidRDefault="00502FF7" w:rsidP="00403B39">
            <w:pPr>
              <w:autoSpaceDE w:val="0"/>
              <w:autoSpaceDN w:val="0"/>
              <w:adjustRightInd w:val="0"/>
              <w:spacing w:line="360" w:lineRule="auto"/>
              <w:jc w:val="both"/>
              <w:rPr>
                <w:rFonts w:ascii="Times New Roman" w:eastAsiaTheme="minorHAnsi" w:hAnsi="Times New Roman"/>
                <w:lang w:val="es-MX" w:eastAsia="en-US"/>
              </w:rPr>
            </w:pPr>
            <w:r w:rsidRPr="00B0432F">
              <w:rPr>
                <w:rFonts w:ascii="Times New Roman" w:eastAsiaTheme="minorHAnsi" w:hAnsi="Times New Roman"/>
                <w:lang w:val="es-MX" w:eastAsia="en-US"/>
              </w:rPr>
              <w:t>0.723</w:t>
            </w:r>
          </w:p>
          <w:p w14:paraId="3D93AB01" w14:textId="77777777" w:rsidR="00502FF7" w:rsidRPr="00B0432F" w:rsidRDefault="00502FF7" w:rsidP="00403B39">
            <w:pPr>
              <w:autoSpaceDE w:val="0"/>
              <w:autoSpaceDN w:val="0"/>
              <w:adjustRightInd w:val="0"/>
              <w:spacing w:line="360" w:lineRule="auto"/>
              <w:jc w:val="both"/>
              <w:rPr>
                <w:rFonts w:ascii="Times New Roman" w:eastAsiaTheme="minorHAnsi" w:hAnsi="Times New Roman"/>
                <w:lang w:val="es-MX" w:eastAsia="en-US"/>
              </w:rPr>
            </w:pPr>
            <w:r w:rsidRPr="00B0432F">
              <w:rPr>
                <w:rFonts w:ascii="Times New Roman" w:eastAsiaTheme="minorHAnsi" w:hAnsi="Times New Roman"/>
                <w:lang w:val="es-MX" w:eastAsia="en-US"/>
              </w:rPr>
              <w:t>0.478</w:t>
            </w:r>
          </w:p>
          <w:p w14:paraId="7C94554A" w14:textId="651419A8"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lang w:val="es-MX" w:eastAsia="en-US"/>
              </w:rPr>
              <w:t>0.378</w:t>
            </w:r>
          </w:p>
        </w:tc>
      </w:tr>
      <w:tr w:rsidR="0058343C" w:rsidRPr="00B0432F" w14:paraId="1C3235BB" w14:textId="77777777" w:rsidTr="00403B39">
        <w:trPr>
          <w:trHeight w:val="363"/>
          <w:jc w:val="center"/>
        </w:trPr>
        <w:tc>
          <w:tcPr>
            <w:tcW w:w="270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0FCDD92" w14:textId="77777777" w:rsidR="00502FF7" w:rsidRPr="000427C4" w:rsidRDefault="00502FF7" w:rsidP="00403B39">
            <w:pPr>
              <w:spacing w:line="360" w:lineRule="auto"/>
              <w:contextualSpacing/>
              <w:jc w:val="both"/>
              <w:rPr>
                <w:rFonts w:ascii="Times New Roman" w:eastAsiaTheme="minorHAnsi" w:hAnsi="Times New Roman"/>
                <w:spacing w:val="5"/>
                <w:lang w:eastAsia="en-US"/>
              </w:rPr>
            </w:pPr>
          </w:p>
        </w:tc>
        <w:tc>
          <w:tcPr>
            <w:tcW w:w="237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FCD0DB2" w14:textId="75EFA21D" w:rsidR="00502FF7" w:rsidRPr="00B0432F" w:rsidRDefault="00502FF7" w:rsidP="00403B39">
            <w:pPr>
              <w:spacing w:line="360"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Derechos</w:t>
            </w:r>
          </w:p>
        </w:tc>
        <w:tc>
          <w:tcPr>
            <w:tcW w:w="24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0C1017D" w14:textId="77777777"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Libre determinación</w:t>
            </w:r>
          </w:p>
          <w:p w14:paraId="2762D9AD" w14:textId="77777777"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Respeto</w:t>
            </w:r>
          </w:p>
          <w:p w14:paraId="16457D58" w14:textId="77777777"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Equidad</w:t>
            </w:r>
          </w:p>
          <w:p w14:paraId="38932F78" w14:textId="02E654FE"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Trato justo</w:t>
            </w:r>
          </w:p>
        </w:tc>
        <w:tc>
          <w:tcPr>
            <w:tcW w:w="78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F292922" w14:textId="77777777"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4.50</w:t>
            </w:r>
          </w:p>
          <w:p w14:paraId="791BD4CA" w14:textId="77777777"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4.15</w:t>
            </w:r>
          </w:p>
          <w:p w14:paraId="4F2C41CF" w14:textId="77777777"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3.60</w:t>
            </w:r>
          </w:p>
          <w:p w14:paraId="0190E537" w14:textId="6FE58E51" w:rsidR="00F80E12" w:rsidRPr="00B0432F" w:rsidRDefault="00F80E12"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4.13</w:t>
            </w:r>
          </w:p>
        </w:tc>
        <w:tc>
          <w:tcPr>
            <w:tcW w:w="105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45172FF" w14:textId="77777777"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0.459</w:t>
            </w:r>
          </w:p>
          <w:p w14:paraId="33B570D0" w14:textId="77777777"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0.379</w:t>
            </w:r>
          </w:p>
          <w:p w14:paraId="5491BDC0" w14:textId="77777777"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0.365</w:t>
            </w:r>
          </w:p>
          <w:p w14:paraId="2EB6218F" w14:textId="76294032" w:rsidR="00F80E12" w:rsidRPr="00B0432F" w:rsidRDefault="00F80E12"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0.463</w:t>
            </w:r>
          </w:p>
        </w:tc>
      </w:tr>
      <w:tr w:rsidR="0058343C" w:rsidRPr="00B0432F" w14:paraId="7DF1F6F6" w14:textId="77777777" w:rsidTr="00403B39">
        <w:trPr>
          <w:trHeight w:val="363"/>
          <w:jc w:val="center"/>
        </w:trPr>
        <w:tc>
          <w:tcPr>
            <w:tcW w:w="270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D44108D" w14:textId="77777777" w:rsidR="00502FF7" w:rsidRPr="000427C4" w:rsidRDefault="00502FF7" w:rsidP="00403B39">
            <w:pPr>
              <w:spacing w:line="360" w:lineRule="auto"/>
              <w:contextualSpacing/>
              <w:jc w:val="both"/>
              <w:rPr>
                <w:rFonts w:ascii="Times New Roman" w:eastAsiaTheme="minorHAnsi" w:hAnsi="Times New Roman"/>
                <w:spacing w:val="5"/>
                <w:lang w:eastAsia="en-US"/>
              </w:rPr>
            </w:pPr>
          </w:p>
        </w:tc>
        <w:tc>
          <w:tcPr>
            <w:tcW w:w="237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73BC99A" w14:textId="659F6A79" w:rsidR="00502FF7" w:rsidRPr="00B0432F" w:rsidRDefault="00502FF7" w:rsidP="00403B39">
            <w:pPr>
              <w:spacing w:line="360"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Conservación</w:t>
            </w:r>
          </w:p>
        </w:tc>
        <w:tc>
          <w:tcPr>
            <w:tcW w:w="243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02B45D1" w14:textId="77777777"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Conservación</w:t>
            </w:r>
          </w:p>
          <w:p w14:paraId="67221B62" w14:textId="77777777"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Tradición</w:t>
            </w:r>
          </w:p>
          <w:p w14:paraId="5BB1E8F8" w14:textId="61916908" w:rsidR="00502FF7" w:rsidRPr="00B0432F" w:rsidRDefault="00502FF7" w:rsidP="00403B39">
            <w:pPr>
              <w:spacing w:line="360" w:lineRule="auto"/>
              <w:jc w:val="both"/>
              <w:rPr>
                <w:rFonts w:ascii="Times New Roman" w:hAnsi="Times New Roman"/>
                <w:spacing w:val="5"/>
              </w:rPr>
            </w:pPr>
            <w:r w:rsidRPr="00B0432F">
              <w:rPr>
                <w:rFonts w:ascii="Times New Roman" w:hAnsi="Times New Roman"/>
                <w:spacing w:val="5"/>
              </w:rPr>
              <w:t>Costumbres</w:t>
            </w:r>
          </w:p>
        </w:tc>
        <w:tc>
          <w:tcPr>
            <w:tcW w:w="785"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C486CC5" w14:textId="77777777"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4.59</w:t>
            </w:r>
          </w:p>
          <w:p w14:paraId="218185D4" w14:textId="77777777"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3.25</w:t>
            </w:r>
          </w:p>
          <w:p w14:paraId="53434BA2" w14:textId="00F7DBB4" w:rsidR="00502FF7" w:rsidRPr="00B0432F" w:rsidRDefault="00502FF7" w:rsidP="00403B39">
            <w:pPr>
              <w:spacing w:line="360" w:lineRule="auto"/>
              <w:contextualSpacing/>
              <w:jc w:val="center"/>
              <w:rPr>
                <w:rFonts w:ascii="Times New Roman" w:eastAsiaTheme="minorHAnsi" w:hAnsi="Times New Roman"/>
                <w:spacing w:val="5"/>
                <w:lang w:eastAsia="en-US"/>
              </w:rPr>
            </w:pPr>
            <w:r w:rsidRPr="00B0432F">
              <w:rPr>
                <w:rFonts w:ascii="Times New Roman" w:eastAsiaTheme="minorHAnsi" w:hAnsi="Times New Roman"/>
                <w:spacing w:val="5"/>
                <w:lang w:eastAsia="en-US"/>
              </w:rPr>
              <w:t>3.11</w:t>
            </w:r>
          </w:p>
        </w:tc>
        <w:tc>
          <w:tcPr>
            <w:tcW w:w="1059"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FB43905" w14:textId="77777777"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0.329</w:t>
            </w:r>
          </w:p>
          <w:p w14:paraId="7FFC4A3B" w14:textId="77777777"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0.832</w:t>
            </w:r>
          </w:p>
          <w:p w14:paraId="57B96203" w14:textId="0CB8C7CD" w:rsidR="00502FF7" w:rsidRPr="00B0432F" w:rsidRDefault="00502FF7" w:rsidP="00403B39">
            <w:pPr>
              <w:spacing w:line="360" w:lineRule="auto"/>
              <w:contextualSpacing/>
              <w:jc w:val="both"/>
              <w:rPr>
                <w:rFonts w:ascii="Times New Roman" w:eastAsiaTheme="minorHAnsi" w:hAnsi="Times New Roman"/>
                <w:spacing w:val="5"/>
                <w:lang w:eastAsia="en-US"/>
              </w:rPr>
            </w:pPr>
            <w:r w:rsidRPr="00B0432F">
              <w:rPr>
                <w:rFonts w:ascii="Times New Roman" w:eastAsiaTheme="minorHAnsi" w:hAnsi="Times New Roman"/>
                <w:spacing w:val="5"/>
                <w:lang w:eastAsia="en-US"/>
              </w:rPr>
              <w:t>0.751</w:t>
            </w:r>
          </w:p>
        </w:tc>
      </w:tr>
    </w:tbl>
    <w:p w14:paraId="74B97286" w14:textId="5C21765D" w:rsidR="000E6227" w:rsidRPr="00403B39" w:rsidRDefault="002B50CB" w:rsidP="00886CCE">
      <w:pPr>
        <w:autoSpaceDE w:val="0"/>
        <w:autoSpaceDN w:val="0"/>
        <w:adjustRightInd w:val="0"/>
        <w:spacing w:after="0" w:line="360" w:lineRule="auto"/>
        <w:jc w:val="center"/>
        <w:rPr>
          <w:rFonts w:ascii="Times New Roman" w:hAnsi="Times New Roman"/>
          <w:sz w:val="24"/>
          <w:lang w:val="es-MX"/>
        </w:rPr>
      </w:pPr>
      <w:r w:rsidRPr="00403B39">
        <w:rPr>
          <w:rFonts w:ascii="Times New Roman" w:hAnsi="Times New Roman"/>
          <w:sz w:val="24"/>
          <w:lang w:val="es-MX"/>
        </w:rPr>
        <w:t>Fuente. Elaboración propia</w:t>
      </w:r>
    </w:p>
    <w:p w14:paraId="0AC6AAED" w14:textId="77777777" w:rsidR="00B71E75" w:rsidRPr="00403B39" w:rsidRDefault="00B71E75" w:rsidP="00403B39">
      <w:pPr>
        <w:autoSpaceDE w:val="0"/>
        <w:autoSpaceDN w:val="0"/>
        <w:adjustRightInd w:val="0"/>
        <w:spacing w:after="0" w:line="360" w:lineRule="auto"/>
        <w:jc w:val="center"/>
        <w:rPr>
          <w:rFonts w:ascii="Times New Roman" w:hAnsi="Times New Roman"/>
          <w:lang w:val="es-MX"/>
        </w:rPr>
      </w:pPr>
    </w:p>
    <w:p w14:paraId="034DCE1D" w14:textId="77777777" w:rsidR="002C7591" w:rsidRDefault="002C7591" w:rsidP="00403B39">
      <w:pPr>
        <w:autoSpaceDE w:val="0"/>
        <w:autoSpaceDN w:val="0"/>
        <w:adjustRightInd w:val="0"/>
        <w:spacing w:after="0" w:line="360" w:lineRule="auto"/>
        <w:ind w:firstLine="708"/>
        <w:jc w:val="both"/>
        <w:rPr>
          <w:rFonts w:ascii="Times New Roman" w:hAnsi="Times New Roman"/>
          <w:sz w:val="24"/>
          <w:lang w:val="es-MX"/>
        </w:rPr>
      </w:pPr>
    </w:p>
    <w:p w14:paraId="32224B0D" w14:textId="77777777" w:rsidR="002C7591" w:rsidRDefault="002C7591" w:rsidP="00403B39">
      <w:pPr>
        <w:autoSpaceDE w:val="0"/>
        <w:autoSpaceDN w:val="0"/>
        <w:adjustRightInd w:val="0"/>
        <w:spacing w:after="0" w:line="360" w:lineRule="auto"/>
        <w:ind w:firstLine="708"/>
        <w:jc w:val="both"/>
        <w:rPr>
          <w:rFonts w:ascii="Times New Roman" w:hAnsi="Times New Roman"/>
          <w:sz w:val="24"/>
          <w:lang w:val="es-MX"/>
        </w:rPr>
      </w:pPr>
    </w:p>
    <w:p w14:paraId="43E5B2B1" w14:textId="77777777" w:rsidR="002C7591" w:rsidRDefault="002C7591" w:rsidP="00403B39">
      <w:pPr>
        <w:autoSpaceDE w:val="0"/>
        <w:autoSpaceDN w:val="0"/>
        <w:adjustRightInd w:val="0"/>
        <w:spacing w:after="0" w:line="360" w:lineRule="auto"/>
        <w:ind w:firstLine="708"/>
        <w:jc w:val="both"/>
        <w:rPr>
          <w:rFonts w:ascii="Times New Roman" w:hAnsi="Times New Roman"/>
          <w:sz w:val="24"/>
          <w:lang w:val="es-MX"/>
        </w:rPr>
      </w:pPr>
    </w:p>
    <w:p w14:paraId="048ABFEC" w14:textId="77777777" w:rsidR="002C7591" w:rsidRDefault="002C7591" w:rsidP="00403B39">
      <w:pPr>
        <w:autoSpaceDE w:val="0"/>
        <w:autoSpaceDN w:val="0"/>
        <w:adjustRightInd w:val="0"/>
        <w:spacing w:after="0" w:line="360" w:lineRule="auto"/>
        <w:ind w:firstLine="708"/>
        <w:jc w:val="both"/>
        <w:rPr>
          <w:rFonts w:ascii="Times New Roman" w:hAnsi="Times New Roman"/>
          <w:sz w:val="24"/>
          <w:lang w:val="es-MX"/>
        </w:rPr>
      </w:pPr>
    </w:p>
    <w:p w14:paraId="5E83DEBD" w14:textId="5E051886" w:rsidR="002B50CB" w:rsidRPr="00403B39" w:rsidRDefault="000E6227" w:rsidP="00403B39">
      <w:pPr>
        <w:autoSpaceDE w:val="0"/>
        <w:autoSpaceDN w:val="0"/>
        <w:adjustRightInd w:val="0"/>
        <w:spacing w:after="0" w:line="360" w:lineRule="auto"/>
        <w:ind w:firstLine="708"/>
        <w:jc w:val="both"/>
        <w:rPr>
          <w:rFonts w:ascii="Times New Roman" w:hAnsi="Times New Roman"/>
          <w:sz w:val="24"/>
          <w:lang w:val="es-MX"/>
        </w:rPr>
      </w:pPr>
      <w:r w:rsidRPr="00403B39">
        <w:rPr>
          <w:rFonts w:ascii="Times New Roman" w:hAnsi="Times New Roman"/>
          <w:sz w:val="24"/>
          <w:lang w:val="es-MX"/>
        </w:rPr>
        <w:lastRenderedPageBreak/>
        <w:t>En la tabla 3</w:t>
      </w:r>
      <w:r w:rsidR="00B71E75">
        <w:rPr>
          <w:rFonts w:ascii="Times New Roman" w:hAnsi="Times New Roman"/>
          <w:sz w:val="24"/>
          <w:lang w:val="es-MX"/>
        </w:rPr>
        <w:t xml:space="preserve"> s</w:t>
      </w:r>
      <w:r w:rsidRPr="00403B39">
        <w:rPr>
          <w:rFonts w:ascii="Times New Roman" w:hAnsi="Times New Roman"/>
          <w:sz w:val="24"/>
          <w:lang w:val="es-MX"/>
        </w:rPr>
        <w:t>e muestran los resultados del análisis de las dos variables con sus respectivas categorías e indicadores</w:t>
      </w:r>
      <w:r w:rsidR="00345C4D" w:rsidRPr="00403B39">
        <w:rPr>
          <w:rFonts w:ascii="Times New Roman" w:hAnsi="Times New Roman"/>
          <w:sz w:val="24"/>
          <w:lang w:val="es-MX"/>
        </w:rPr>
        <w:t>,</w:t>
      </w:r>
      <w:r w:rsidRPr="00403B39">
        <w:rPr>
          <w:rFonts w:ascii="Times New Roman" w:hAnsi="Times New Roman"/>
          <w:sz w:val="24"/>
          <w:lang w:val="es-MX"/>
        </w:rPr>
        <w:t xml:space="preserve"> con medias y desviación estándar</w:t>
      </w:r>
      <w:r w:rsidR="00345C4D" w:rsidRPr="00403B39">
        <w:rPr>
          <w:rFonts w:ascii="Times New Roman" w:hAnsi="Times New Roman"/>
          <w:sz w:val="24"/>
          <w:lang w:val="es-MX"/>
        </w:rPr>
        <w:t>,</w:t>
      </w:r>
      <w:r w:rsidRPr="00403B39">
        <w:rPr>
          <w:rFonts w:ascii="Times New Roman" w:hAnsi="Times New Roman"/>
          <w:sz w:val="24"/>
          <w:lang w:val="es-MX"/>
        </w:rPr>
        <w:t xml:space="preserve"> observados en la adecuación de elementos modernos</w:t>
      </w:r>
      <w:r w:rsidR="00045527" w:rsidRPr="00403B39">
        <w:rPr>
          <w:rFonts w:ascii="Times New Roman" w:hAnsi="Times New Roman"/>
          <w:sz w:val="24"/>
          <w:lang w:val="es-MX"/>
        </w:rPr>
        <w:t xml:space="preserve"> de la </w:t>
      </w:r>
      <w:r w:rsidR="00EB1B05" w:rsidRPr="00403B39">
        <w:rPr>
          <w:rFonts w:ascii="Times New Roman" w:hAnsi="Times New Roman"/>
          <w:sz w:val="24"/>
          <w:lang w:val="es-MX"/>
        </w:rPr>
        <w:t>legislación</w:t>
      </w:r>
      <w:r w:rsidR="00045527" w:rsidRPr="00403B39">
        <w:rPr>
          <w:rFonts w:ascii="Times New Roman" w:hAnsi="Times New Roman"/>
          <w:sz w:val="24"/>
          <w:lang w:val="es-MX"/>
        </w:rPr>
        <w:t xml:space="preserve"> oficial</w:t>
      </w:r>
      <w:r w:rsidRPr="00403B39">
        <w:rPr>
          <w:rFonts w:ascii="Times New Roman" w:hAnsi="Times New Roman"/>
          <w:sz w:val="24"/>
          <w:lang w:val="es-MX"/>
        </w:rPr>
        <w:t xml:space="preserve"> a las acciones y actividades tradicionales</w:t>
      </w:r>
      <w:r w:rsidR="001448A0" w:rsidRPr="00403B39">
        <w:rPr>
          <w:rFonts w:ascii="Times New Roman" w:hAnsi="Times New Roman"/>
          <w:sz w:val="24"/>
          <w:lang w:val="es-MX"/>
        </w:rPr>
        <w:t xml:space="preserve"> incorporadas al ecoturismo</w:t>
      </w:r>
      <w:r w:rsidRPr="00403B39">
        <w:rPr>
          <w:rFonts w:ascii="Times New Roman" w:hAnsi="Times New Roman"/>
          <w:sz w:val="24"/>
          <w:lang w:val="es-MX"/>
        </w:rPr>
        <w:t xml:space="preserve">. Se observan las categorías y los indicadores que las definen y que a la vez permiten un acercamiento a un constructo </w:t>
      </w:r>
      <w:r w:rsidR="00EB1B05" w:rsidRPr="00403B39">
        <w:rPr>
          <w:rFonts w:ascii="Times New Roman" w:hAnsi="Times New Roman"/>
          <w:sz w:val="24"/>
          <w:lang w:val="es-MX"/>
        </w:rPr>
        <w:t>d</w:t>
      </w:r>
      <w:r w:rsidRPr="00403B39">
        <w:rPr>
          <w:rFonts w:ascii="Times New Roman" w:hAnsi="Times New Roman"/>
          <w:sz w:val="24"/>
          <w:lang w:val="es-MX"/>
        </w:rPr>
        <w:t>el marco normativo</w:t>
      </w:r>
      <w:r w:rsidR="00345C4D" w:rsidRPr="00403B39">
        <w:rPr>
          <w:rFonts w:ascii="Times New Roman" w:hAnsi="Times New Roman"/>
          <w:sz w:val="24"/>
          <w:lang w:val="es-MX"/>
        </w:rPr>
        <w:t>-</w:t>
      </w:r>
      <w:r w:rsidR="008E360F">
        <w:rPr>
          <w:rFonts w:ascii="Times New Roman" w:hAnsi="Times New Roman"/>
          <w:sz w:val="24"/>
          <w:lang w:val="es-MX"/>
        </w:rPr>
        <w:t>l</w:t>
      </w:r>
      <w:r w:rsidR="008E360F" w:rsidRPr="00403B39">
        <w:rPr>
          <w:rFonts w:ascii="Times New Roman" w:hAnsi="Times New Roman"/>
          <w:sz w:val="24"/>
          <w:lang w:val="es-MX"/>
        </w:rPr>
        <w:t xml:space="preserve">eyes </w:t>
      </w:r>
      <w:r w:rsidR="00345C4D" w:rsidRPr="00403B39">
        <w:rPr>
          <w:rFonts w:ascii="Times New Roman" w:hAnsi="Times New Roman"/>
          <w:sz w:val="24"/>
          <w:lang w:val="es-MX"/>
        </w:rPr>
        <w:t xml:space="preserve">de </w:t>
      </w:r>
      <w:r w:rsidR="008E360F">
        <w:rPr>
          <w:rFonts w:ascii="Times New Roman" w:hAnsi="Times New Roman"/>
          <w:sz w:val="24"/>
          <w:lang w:val="es-MX"/>
        </w:rPr>
        <w:t>g</w:t>
      </w:r>
      <w:r w:rsidR="008E360F" w:rsidRPr="00403B39">
        <w:rPr>
          <w:rFonts w:ascii="Times New Roman" w:hAnsi="Times New Roman"/>
          <w:sz w:val="24"/>
          <w:lang w:val="es-MX"/>
        </w:rPr>
        <w:t xml:space="preserve">obierno </w:t>
      </w:r>
      <w:r w:rsidRPr="00403B39">
        <w:rPr>
          <w:rFonts w:ascii="Times New Roman" w:hAnsi="Times New Roman"/>
          <w:sz w:val="24"/>
          <w:lang w:val="es-MX"/>
        </w:rPr>
        <w:t xml:space="preserve">en términos de adecuación a la </w:t>
      </w:r>
      <w:r w:rsidR="00EB1B05" w:rsidRPr="00403B39">
        <w:rPr>
          <w:rFonts w:ascii="Times New Roman" w:hAnsi="Times New Roman"/>
          <w:sz w:val="24"/>
          <w:lang w:val="es-MX"/>
        </w:rPr>
        <w:t>organización</w:t>
      </w:r>
      <w:r w:rsidRPr="00403B39">
        <w:rPr>
          <w:rFonts w:ascii="Times New Roman" w:hAnsi="Times New Roman"/>
          <w:sz w:val="24"/>
          <w:lang w:val="es-MX"/>
        </w:rPr>
        <w:t xml:space="preserve"> tradicional de </w:t>
      </w:r>
      <w:r w:rsidR="001448A0" w:rsidRPr="00403B39">
        <w:rPr>
          <w:rFonts w:ascii="Times New Roman" w:hAnsi="Times New Roman"/>
          <w:sz w:val="24"/>
          <w:lang w:val="es-MX"/>
        </w:rPr>
        <w:t xml:space="preserve">las </w:t>
      </w:r>
      <w:r w:rsidRPr="00403B39">
        <w:rPr>
          <w:rFonts w:ascii="Times New Roman" w:hAnsi="Times New Roman"/>
          <w:sz w:val="24"/>
          <w:lang w:val="es-MX"/>
        </w:rPr>
        <w:t>comunidades indígenas con ecoturismo.</w:t>
      </w:r>
    </w:p>
    <w:p w14:paraId="5A11316A" w14:textId="751BB29C" w:rsidR="00FA5A48" w:rsidRPr="00403B39" w:rsidRDefault="00502FF7"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 xml:space="preserve">Como se puede observar </w:t>
      </w:r>
      <w:r w:rsidR="00FA5A48" w:rsidRPr="00403B39">
        <w:rPr>
          <w:rFonts w:ascii="Times New Roman" w:hAnsi="Times New Roman"/>
          <w:sz w:val="24"/>
          <w:lang w:val="es-MX"/>
        </w:rPr>
        <w:t xml:space="preserve">en la categoría Organización </w:t>
      </w:r>
      <w:r w:rsidR="008E360F">
        <w:rPr>
          <w:rFonts w:ascii="Times New Roman" w:hAnsi="Times New Roman"/>
          <w:sz w:val="24"/>
          <w:lang w:val="es-MX"/>
        </w:rPr>
        <w:t>t</w:t>
      </w:r>
      <w:r w:rsidR="008E360F" w:rsidRPr="00403B39">
        <w:rPr>
          <w:rFonts w:ascii="Times New Roman" w:hAnsi="Times New Roman"/>
          <w:sz w:val="24"/>
          <w:lang w:val="es-MX"/>
        </w:rPr>
        <w:t xml:space="preserve">radicional </w:t>
      </w:r>
      <w:r w:rsidR="00FA5A48" w:rsidRPr="00403B39">
        <w:rPr>
          <w:rFonts w:ascii="Times New Roman" w:hAnsi="Times New Roman"/>
          <w:sz w:val="24"/>
          <w:lang w:val="es-MX"/>
        </w:rPr>
        <w:t xml:space="preserve">de la </w:t>
      </w:r>
      <w:r w:rsidR="00525997">
        <w:rPr>
          <w:rFonts w:ascii="Times New Roman" w:hAnsi="Times New Roman"/>
          <w:sz w:val="24"/>
          <w:lang w:val="es-MX"/>
        </w:rPr>
        <w:t>v</w:t>
      </w:r>
      <w:r w:rsidR="00525997" w:rsidRPr="00403B39">
        <w:rPr>
          <w:rFonts w:ascii="Times New Roman" w:hAnsi="Times New Roman"/>
          <w:sz w:val="24"/>
          <w:lang w:val="es-MX"/>
        </w:rPr>
        <w:t xml:space="preserve">ariable </w:t>
      </w:r>
      <w:r w:rsidR="00FA5A48" w:rsidRPr="00403B39">
        <w:rPr>
          <w:rFonts w:ascii="Times New Roman" w:hAnsi="Times New Roman"/>
          <w:sz w:val="24"/>
          <w:lang w:val="es-MX"/>
        </w:rPr>
        <w:t xml:space="preserve">Sustentabilidad comunitaria existen indicadores en los que se aprecia la adecuación de lo moderno a lo tradicional. </w:t>
      </w:r>
      <w:r w:rsidR="001448A0" w:rsidRPr="00403B39">
        <w:rPr>
          <w:rFonts w:ascii="Times New Roman" w:hAnsi="Times New Roman"/>
          <w:sz w:val="24"/>
          <w:lang w:val="es-MX"/>
        </w:rPr>
        <w:t>La elección de autoridades</w:t>
      </w:r>
      <w:r w:rsidR="00FA5A48" w:rsidRPr="00403B39">
        <w:rPr>
          <w:rFonts w:ascii="Times New Roman" w:hAnsi="Times New Roman"/>
          <w:sz w:val="24"/>
          <w:lang w:val="es-MX"/>
        </w:rPr>
        <w:t>, la relación con el estado y la gestión se adecuan a la estructura establecida por los usos y costumbres</w:t>
      </w:r>
      <w:r w:rsidR="003B6D36" w:rsidRPr="00403B39">
        <w:rPr>
          <w:rFonts w:ascii="Times New Roman" w:hAnsi="Times New Roman"/>
          <w:sz w:val="24"/>
          <w:lang w:val="es-MX"/>
        </w:rPr>
        <w:t xml:space="preserve"> como mencionan Guerrero </w:t>
      </w:r>
      <w:sdt>
        <w:sdtPr>
          <w:rPr>
            <w:rFonts w:ascii="Times New Roman" w:hAnsi="Times New Roman"/>
            <w:sz w:val="24"/>
            <w:lang w:val="es-MX"/>
          </w:rPr>
          <w:id w:val="-1493792898"/>
          <w:citation/>
        </w:sdtPr>
        <w:sdtEndPr/>
        <w:sdtContent>
          <w:r w:rsidR="003B6D36" w:rsidRPr="00403B39">
            <w:rPr>
              <w:rFonts w:ascii="Times New Roman" w:hAnsi="Times New Roman"/>
              <w:sz w:val="24"/>
              <w:lang w:val="es-MX"/>
            </w:rPr>
            <w:fldChar w:fldCharType="begin"/>
          </w:r>
          <w:r w:rsidR="00EC7D02">
            <w:rPr>
              <w:rFonts w:ascii="Times New Roman" w:hAnsi="Times New Roman"/>
              <w:sz w:val="24"/>
              <w:lang w:val="es-MX"/>
            </w:rPr>
            <w:instrText xml:space="preserve">CITATION Gue13 \n  \t  \l 2058 </w:instrText>
          </w:r>
          <w:r w:rsidR="003B6D36" w:rsidRPr="00403B39">
            <w:rPr>
              <w:rFonts w:ascii="Times New Roman" w:hAnsi="Times New Roman"/>
              <w:sz w:val="24"/>
              <w:lang w:val="es-MX"/>
            </w:rPr>
            <w:fldChar w:fldCharType="separate"/>
          </w:r>
          <w:r w:rsidR="00EC7D02" w:rsidRPr="00EC7D02">
            <w:rPr>
              <w:rFonts w:ascii="Times New Roman" w:hAnsi="Times New Roman"/>
              <w:noProof/>
              <w:sz w:val="24"/>
              <w:lang w:val="es-MX"/>
            </w:rPr>
            <w:t>(2015)</w:t>
          </w:r>
          <w:r w:rsidR="003B6D36" w:rsidRPr="00403B39">
            <w:rPr>
              <w:rFonts w:ascii="Times New Roman" w:hAnsi="Times New Roman"/>
              <w:sz w:val="24"/>
              <w:lang w:val="es-MX"/>
            </w:rPr>
            <w:fldChar w:fldCharType="end"/>
          </w:r>
        </w:sdtContent>
      </w:sdt>
      <w:r w:rsidR="003B6D36" w:rsidRPr="00403B39">
        <w:rPr>
          <w:rFonts w:ascii="Times New Roman" w:hAnsi="Times New Roman"/>
          <w:sz w:val="24"/>
          <w:lang w:val="es-MX"/>
        </w:rPr>
        <w:t xml:space="preserve"> y Martínez </w:t>
      </w:r>
      <w:sdt>
        <w:sdtPr>
          <w:rPr>
            <w:rFonts w:ascii="Times New Roman" w:hAnsi="Times New Roman"/>
            <w:sz w:val="24"/>
            <w:lang w:val="es-MX"/>
          </w:rPr>
          <w:id w:val="1654795181"/>
          <w:citation/>
        </w:sdtPr>
        <w:sdtEndPr/>
        <w:sdtContent>
          <w:r w:rsidR="003B6D36" w:rsidRPr="00403B39">
            <w:rPr>
              <w:rFonts w:ascii="Times New Roman" w:hAnsi="Times New Roman"/>
              <w:sz w:val="24"/>
              <w:lang w:val="es-MX"/>
            </w:rPr>
            <w:fldChar w:fldCharType="begin"/>
          </w:r>
          <w:r w:rsidR="003B6D36" w:rsidRPr="00403B39">
            <w:rPr>
              <w:rFonts w:ascii="Times New Roman" w:hAnsi="Times New Roman"/>
              <w:sz w:val="24"/>
              <w:lang w:val="es-MX"/>
            </w:rPr>
            <w:instrText xml:space="preserve">CITATION MarcadorDePosición3 \n  \t  \l 2058 </w:instrText>
          </w:r>
          <w:r w:rsidR="003B6D36" w:rsidRPr="00403B39">
            <w:rPr>
              <w:rFonts w:ascii="Times New Roman" w:hAnsi="Times New Roman"/>
              <w:sz w:val="24"/>
              <w:lang w:val="es-MX"/>
            </w:rPr>
            <w:fldChar w:fldCharType="separate"/>
          </w:r>
          <w:r w:rsidR="003B6D36" w:rsidRPr="00403B39">
            <w:rPr>
              <w:rFonts w:ascii="Times New Roman" w:hAnsi="Times New Roman"/>
              <w:noProof/>
              <w:sz w:val="24"/>
              <w:lang w:val="es-MX"/>
            </w:rPr>
            <w:t>(2003)</w:t>
          </w:r>
          <w:r w:rsidR="003B6D36" w:rsidRPr="00403B39">
            <w:rPr>
              <w:rFonts w:ascii="Times New Roman" w:hAnsi="Times New Roman"/>
              <w:sz w:val="24"/>
              <w:lang w:val="es-MX"/>
            </w:rPr>
            <w:fldChar w:fldCharType="end"/>
          </w:r>
        </w:sdtContent>
      </w:sdt>
      <w:r w:rsidR="00FA5A48" w:rsidRPr="00403B39">
        <w:rPr>
          <w:rFonts w:ascii="Times New Roman" w:hAnsi="Times New Roman"/>
          <w:sz w:val="24"/>
          <w:lang w:val="es-MX"/>
        </w:rPr>
        <w:t xml:space="preserve">. </w:t>
      </w:r>
      <w:r w:rsidR="004404D8" w:rsidRPr="00403B39">
        <w:rPr>
          <w:rFonts w:ascii="Times New Roman" w:hAnsi="Times New Roman"/>
          <w:sz w:val="24"/>
          <w:lang w:val="es-MX"/>
        </w:rPr>
        <w:t xml:space="preserve">También se observa en los indicadores de Conservación, </w:t>
      </w:r>
      <w:r w:rsidR="00206003">
        <w:rPr>
          <w:rFonts w:ascii="Times New Roman" w:hAnsi="Times New Roman"/>
          <w:sz w:val="24"/>
          <w:lang w:val="es-MX"/>
        </w:rPr>
        <w:t>T</w:t>
      </w:r>
      <w:r w:rsidR="00206003" w:rsidRPr="00403B39">
        <w:rPr>
          <w:rFonts w:ascii="Times New Roman" w:hAnsi="Times New Roman"/>
          <w:sz w:val="24"/>
          <w:lang w:val="es-MX"/>
        </w:rPr>
        <w:t xml:space="preserve">radición </w:t>
      </w:r>
      <w:r w:rsidR="004404D8" w:rsidRPr="00403B39">
        <w:rPr>
          <w:rFonts w:ascii="Times New Roman" w:hAnsi="Times New Roman"/>
          <w:sz w:val="24"/>
          <w:lang w:val="es-MX"/>
        </w:rPr>
        <w:t xml:space="preserve">y </w:t>
      </w:r>
      <w:r w:rsidR="00206003">
        <w:rPr>
          <w:rFonts w:ascii="Times New Roman" w:hAnsi="Times New Roman"/>
          <w:sz w:val="24"/>
          <w:lang w:val="es-MX"/>
        </w:rPr>
        <w:t>C</w:t>
      </w:r>
      <w:r w:rsidR="00206003" w:rsidRPr="00403B39">
        <w:rPr>
          <w:rFonts w:ascii="Times New Roman" w:hAnsi="Times New Roman"/>
          <w:sz w:val="24"/>
          <w:lang w:val="es-MX"/>
        </w:rPr>
        <w:t xml:space="preserve">ostumbres </w:t>
      </w:r>
      <w:r w:rsidR="004404D8" w:rsidRPr="00403B39">
        <w:rPr>
          <w:rFonts w:ascii="Times New Roman" w:hAnsi="Times New Roman"/>
          <w:sz w:val="24"/>
          <w:lang w:val="es-MX"/>
        </w:rPr>
        <w:t>con la</w:t>
      </w:r>
      <w:r w:rsidR="00C45BDD">
        <w:rPr>
          <w:rFonts w:ascii="Times New Roman" w:hAnsi="Times New Roman"/>
          <w:sz w:val="24"/>
          <w:lang w:val="es-MX"/>
        </w:rPr>
        <w:t>s</w:t>
      </w:r>
      <w:r w:rsidR="004404D8" w:rsidRPr="00403B39">
        <w:rPr>
          <w:rFonts w:ascii="Times New Roman" w:hAnsi="Times New Roman"/>
          <w:sz w:val="24"/>
          <w:lang w:val="es-MX"/>
        </w:rPr>
        <w:t xml:space="preserve"> figura</w:t>
      </w:r>
      <w:r w:rsidR="00C45BDD">
        <w:rPr>
          <w:rFonts w:ascii="Times New Roman" w:hAnsi="Times New Roman"/>
          <w:sz w:val="24"/>
          <w:lang w:val="es-MX"/>
        </w:rPr>
        <w:t>s</w:t>
      </w:r>
      <w:r w:rsidR="004404D8" w:rsidRPr="00403B39">
        <w:rPr>
          <w:rFonts w:ascii="Times New Roman" w:hAnsi="Times New Roman"/>
          <w:sz w:val="24"/>
          <w:lang w:val="es-MX"/>
        </w:rPr>
        <w:t xml:space="preserve"> de </w:t>
      </w:r>
      <w:r w:rsidR="00C45BDD">
        <w:rPr>
          <w:rFonts w:ascii="Times New Roman" w:hAnsi="Times New Roman"/>
          <w:sz w:val="24"/>
          <w:lang w:val="es-MX"/>
        </w:rPr>
        <w:t>T</w:t>
      </w:r>
      <w:r w:rsidR="00C45BDD" w:rsidRPr="00403B39">
        <w:rPr>
          <w:rFonts w:ascii="Times New Roman" w:hAnsi="Times New Roman"/>
          <w:sz w:val="24"/>
          <w:lang w:val="es-MX"/>
        </w:rPr>
        <w:t>equio</w:t>
      </w:r>
      <w:r w:rsidR="004404D8" w:rsidRPr="00403B39">
        <w:rPr>
          <w:rFonts w:ascii="Times New Roman" w:hAnsi="Times New Roman"/>
          <w:sz w:val="24"/>
          <w:lang w:val="es-MX"/>
        </w:rPr>
        <w:t xml:space="preserve">, </w:t>
      </w:r>
      <w:r w:rsidR="00C45BDD">
        <w:rPr>
          <w:rFonts w:ascii="Times New Roman" w:hAnsi="Times New Roman"/>
          <w:sz w:val="24"/>
          <w:lang w:val="es-MX"/>
        </w:rPr>
        <w:t>F</w:t>
      </w:r>
      <w:r w:rsidR="004404D8" w:rsidRPr="00403B39">
        <w:rPr>
          <w:rFonts w:ascii="Times New Roman" w:hAnsi="Times New Roman"/>
          <w:sz w:val="24"/>
          <w:lang w:val="es-MX"/>
        </w:rPr>
        <w:t xml:space="preserve">iestas y </w:t>
      </w:r>
      <w:r w:rsidR="00C45BDD">
        <w:rPr>
          <w:rFonts w:ascii="Times New Roman" w:hAnsi="Times New Roman"/>
          <w:sz w:val="24"/>
          <w:lang w:val="es-MX"/>
        </w:rPr>
        <w:t>S</w:t>
      </w:r>
      <w:r w:rsidR="004404D8" w:rsidRPr="00403B39">
        <w:rPr>
          <w:rFonts w:ascii="Times New Roman" w:hAnsi="Times New Roman"/>
          <w:sz w:val="24"/>
          <w:lang w:val="es-MX"/>
        </w:rPr>
        <w:t xml:space="preserve">ervicio comunitario de </w:t>
      </w:r>
      <w:r w:rsidR="00C45BDD">
        <w:rPr>
          <w:rFonts w:ascii="Times New Roman" w:hAnsi="Times New Roman"/>
          <w:sz w:val="24"/>
          <w:lang w:val="es-MX"/>
        </w:rPr>
        <w:t>C</w:t>
      </w:r>
      <w:r w:rsidR="00206003" w:rsidRPr="00403B39">
        <w:rPr>
          <w:rFonts w:ascii="Times New Roman" w:hAnsi="Times New Roman"/>
          <w:sz w:val="24"/>
          <w:lang w:val="es-MX"/>
        </w:rPr>
        <w:t>omunalidad</w:t>
      </w:r>
      <w:r w:rsidR="004404D8" w:rsidRPr="00403B39">
        <w:rPr>
          <w:rFonts w:ascii="Times New Roman" w:hAnsi="Times New Roman"/>
          <w:sz w:val="24"/>
          <w:lang w:val="es-MX"/>
        </w:rPr>
        <w:t xml:space="preserve">. Y en </w:t>
      </w:r>
      <w:r w:rsidR="00E21D1E">
        <w:rPr>
          <w:rFonts w:ascii="Times New Roman" w:hAnsi="Times New Roman"/>
          <w:sz w:val="24"/>
          <w:lang w:val="es-MX"/>
        </w:rPr>
        <w:t>L</w:t>
      </w:r>
      <w:r w:rsidR="004404D8" w:rsidRPr="00403B39">
        <w:rPr>
          <w:rFonts w:ascii="Times New Roman" w:hAnsi="Times New Roman"/>
          <w:sz w:val="24"/>
          <w:lang w:val="es-MX"/>
        </w:rPr>
        <w:t xml:space="preserve">ibre determinación, </w:t>
      </w:r>
      <w:r w:rsidR="00E21D1E">
        <w:rPr>
          <w:rFonts w:ascii="Times New Roman" w:hAnsi="Times New Roman"/>
          <w:sz w:val="24"/>
          <w:lang w:val="es-MX"/>
        </w:rPr>
        <w:t>R</w:t>
      </w:r>
      <w:r w:rsidR="004404D8" w:rsidRPr="00403B39">
        <w:rPr>
          <w:rFonts w:ascii="Times New Roman" w:hAnsi="Times New Roman"/>
          <w:sz w:val="24"/>
          <w:lang w:val="es-MX"/>
        </w:rPr>
        <w:t xml:space="preserve">espeto, </w:t>
      </w:r>
      <w:r w:rsidR="00E21D1E">
        <w:rPr>
          <w:rFonts w:ascii="Times New Roman" w:hAnsi="Times New Roman"/>
          <w:sz w:val="24"/>
          <w:lang w:val="es-MX"/>
        </w:rPr>
        <w:t>E</w:t>
      </w:r>
      <w:r w:rsidR="004404D8" w:rsidRPr="00403B39">
        <w:rPr>
          <w:rFonts w:ascii="Times New Roman" w:hAnsi="Times New Roman"/>
          <w:sz w:val="24"/>
          <w:lang w:val="es-MX"/>
        </w:rPr>
        <w:t xml:space="preserve">quidad y </w:t>
      </w:r>
      <w:r w:rsidR="00F55A2A">
        <w:rPr>
          <w:rFonts w:ascii="Times New Roman" w:hAnsi="Times New Roman"/>
          <w:sz w:val="24"/>
          <w:lang w:val="es-MX"/>
        </w:rPr>
        <w:t>T</w:t>
      </w:r>
      <w:r w:rsidR="004404D8" w:rsidRPr="00403B39">
        <w:rPr>
          <w:rFonts w:ascii="Times New Roman" w:hAnsi="Times New Roman"/>
          <w:sz w:val="24"/>
          <w:lang w:val="es-MX"/>
        </w:rPr>
        <w:t xml:space="preserve">rato justo de Derechos con </w:t>
      </w:r>
      <w:r w:rsidR="00A843F8">
        <w:rPr>
          <w:rFonts w:ascii="Times New Roman" w:hAnsi="Times New Roman"/>
          <w:sz w:val="24"/>
          <w:lang w:val="es-MX"/>
        </w:rPr>
        <w:t>B</w:t>
      </w:r>
      <w:r w:rsidR="004404D8" w:rsidRPr="00403B39">
        <w:rPr>
          <w:rFonts w:ascii="Times New Roman" w:hAnsi="Times New Roman"/>
          <w:sz w:val="24"/>
          <w:lang w:val="es-MX"/>
        </w:rPr>
        <w:t xml:space="preserve">ien común, </w:t>
      </w:r>
      <w:r w:rsidR="00F55A2A">
        <w:rPr>
          <w:rFonts w:ascii="Times New Roman" w:hAnsi="Times New Roman"/>
          <w:sz w:val="24"/>
          <w:lang w:val="es-MX"/>
        </w:rPr>
        <w:t>C</w:t>
      </w:r>
      <w:r w:rsidR="00F55A2A" w:rsidRPr="00403B39">
        <w:rPr>
          <w:rFonts w:ascii="Times New Roman" w:hAnsi="Times New Roman"/>
          <w:sz w:val="24"/>
          <w:lang w:val="es-MX"/>
        </w:rPr>
        <w:t xml:space="preserve">omunalidad </w:t>
      </w:r>
      <w:r w:rsidR="004404D8" w:rsidRPr="00403B39">
        <w:rPr>
          <w:rFonts w:ascii="Times New Roman" w:hAnsi="Times New Roman"/>
          <w:sz w:val="24"/>
          <w:lang w:val="es-MX"/>
        </w:rPr>
        <w:t xml:space="preserve">y </w:t>
      </w:r>
      <w:r w:rsidR="00F55A2A">
        <w:rPr>
          <w:rFonts w:ascii="Times New Roman" w:hAnsi="Times New Roman"/>
          <w:sz w:val="24"/>
          <w:lang w:val="es-MX"/>
        </w:rPr>
        <w:t>R</w:t>
      </w:r>
      <w:r w:rsidR="004404D8" w:rsidRPr="00403B39">
        <w:rPr>
          <w:rFonts w:ascii="Times New Roman" w:hAnsi="Times New Roman"/>
          <w:sz w:val="24"/>
          <w:lang w:val="es-MX"/>
        </w:rPr>
        <w:t xml:space="preserve">elación hombre-tierra de Cosmovisión. </w:t>
      </w:r>
    </w:p>
    <w:p w14:paraId="0E038518" w14:textId="28E7DC9D" w:rsidR="00502FF7" w:rsidRPr="00403B39" w:rsidRDefault="00A62F92"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L</w:t>
      </w:r>
      <w:r w:rsidR="004F0FC2" w:rsidRPr="00403B39">
        <w:rPr>
          <w:rFonts w:ascii="Times New Roman" w:hAnsi="Times New Roman"/>
          <w:sz w:val="24"/>
          <w:lang w:val="es-MX"/>
        </w:rPr>
        <w:t>a categoría</w:t>
      </w:r>
      <w:r w:rsidR="005E532D" w:rsidRPr="00403B39">
        <w:rPr>
          <w:rFonts w:ascii="Times New Roman" w:hAnsi="Times New Roman"/>
          <w:sz w:val="24"/>
          <w:lang w:val="es-MX"/>
        </w:rPr>
        <w:t xml:space="preserve"> </w:t>
      </w:r>
      <w:r w:rsidR="00A12583">
        <w:rPr>
          <w:rFonts w:ascii="Times New Roman" w:hAnsi="Times New Roman"/>
          <w:sz w:val="24"/>
          <w:lang w:val="es-MX"/>
        </w:rPr>
        <w:t>O</w:t>
      </w:r>
      <w:r w:rsidR="00A12583" w:rsidRPr="00403B39">
        <w:rPr>
          <w:rFonts w:ascii="Times New Roman" w:hAnsi="Times New Roman"/>
          <w:sz w:val="24"/>
          <w:lang w:val="es-MX"/>
        </w:rPr>
        <w:t xml:space="preserve">rganización </w:t>
      </w:r>
      <w:r w:rsidRPr="00403B39">
        <w:rPr>
          <w:rFonts w:ascii="Times New Roman" w:hAnsi="Times New Roman"/>
          <w:sz w:val="24"/>
          <w:lang w:val="es-MX"/>
        </w:rPr>
        <w:t xml:space="preserve">de </w:t>
      </w:r>
      <w:r w:rsidR="00A12583">
        <w:rPr>
          <w:rFonts w:ascii="Times New Roman" w:hAnsi="Times New Roman"/>
          <w:sz w:val="24"/>
          <w:lang w:val="es-MX"/>
        </w:rPr>
        <w:t>L</w:t>
      </w:r>
      <w:r w:rsidR="00A12583" w:rsidRPr="00403B39">
        <w:rPr>
          <w:rFonts w:ascii="Times New Roman" w:hAnsi="Times New Roman"/>
          <w:sz w:val="24"/>
          <w:lang w:val="es-MX"/>
        </w:rPr>
        <w:t xml:space="preserve">eyes </w:t>
      </w:r>
      <w:r w:rsidRPr="00403B39">
        <w:rPr>
          <w:rFonts w:ascii="Times New Roman" w:hAnsi="Times New Roman"/>
          <w:sz w:val="24"/>
          <w:lang w:val="es-MX"/>
        </w:rPr>
        <w:t>de</w:t>
      </w:r>
      <w:r w:rsidR="00A12583">
        <w:rPr>
          <w:rFonts w:ascii="Times New Roman" w:hAnsi="Times New Roman"/>
          <w:sz w:val="24"/>
          <w:lang w:val="es-MX"/>
        </w:rPr>
        <w:t>l</w:t>
      </w:r>
      <w:r w:rsidRPr="00403B39">
        <w:rPr>
          <w:rFonts w:ascii="Times New Roman" w:hAnsi="Times New Roman"/>
          <w:sz w:val="24"/>
          <w:lang w:val="es-MX"/>
        </w:rPr>
        <w:t xml:space="preserve"> </w:t>
      </w:r>
      <w:r w:rsidR="00A12583">
        <w:rPr>
          <w:rFonts w:ascii="Times New Roman" w:hAnsi="Times New Roman"/>
          <w:sz w:val="24"/>
          <w:lang w:val="es-MX"/>
        </w:rPr>
        <w:t>g</w:t>
      </w:r>
      <w:r w:rsidR="00A12583" w:rsidRPr="00403B39">
        <w:rPr>
          <w:rFonts w:ascii="Times New Roman" w:hAnsi="Times New Roman"/>
          <w:sz w:val="24"/>
          <w:lang w:val="es-MX"/>
        </w:rPr>
        <w:t xml:space="preserve">obierno </w:t>
      </w:r>
      <w:r w:rsidRPr="00403B39">
        <w:rPr>
          <w:rFonts w:ascii="Times New Roman" w:hAnsi="Times New Roman"/>
          <w:sz w:val="24"/>
          <w:lang w:val="es-MX"/>
        </w:rPr>
        <w:t>describe</w:t>
      </w:r>
      <w:r w:rsidR="005E532D" w:rsidRPr="00403B39">
        <w:rPr>
          <w:rFonts w:ascii="Times New Roman" w:hAnsi="Times New Roman"/>
          <w:sz w:val="24"/>
          <w:lang w:val="es-MX"/>
        </w:rPr>
        <w:t xml:space="preserve"> la </w:t>
      </w:r>
      <w:r w:rsidR="00F30189" w:rsidRPr="00403B39">
        <w:rPr>
          <w:rFonts w:ascii="Times New Roman" w:hAnsi="Times New Roman"/>
          <w:sz w:val="24"/>
          <w:lang w:val="es-MX"/>
        </w:rPr>
        <w:t>estrategia tradicional</w:t>
      </w:r>
      <w:r w:rsidR="005E532D" w:rsidRPr="00403B39">
        <w:rPr>
          <w:rFonts w:ascii="Times New Roman" w:hAnsi="Times New Roman"/>
          <w:sz w:val="24"/>
          <w:lang w:val="es-MX"/>
        </w:rPr>
        <w:t xml:space="preserve"> para elegir a sus autoridades, para determinar sus acuerdos</w:t>
      </w:r>
      <w:r w:rsidR="00F30189" w:rsidRPr="00403B39">
        <w:rPr>
          <w:rFonts w:ascii="Times New Roman" w:hAnsi="Times New Roman"/>
          <w:sz w:val="24"/>
          <w:lang w:val="es-MX"/>
        </w:rPr>
        <w:t xml:space="preserve"> y </w:t>
      </w:r>
      <w:r w:rsidR="005E532D" w:rsidRPr="00403B39">
        <w:rPr>
          <w:rFonts w:ascii="Times New Roman" w:hAnsi="Times New Roman"/>
          <w:sz w:val="24"/>
          <w:lang w:val="es-MX"/>
        </w:rPr>
        <w:t xml:space="preserve">para </w:t>
      </w:r>
      <w:r w:rsidR="00F30189" w:rsidRPr="00403B39">
        <w:rPr>
          <w:rFonts w:ascii="Times New Roman" w:hAnsi="Times New Roman"/>
          <w:sz w:val="24"/>
          <w:lang w:val="es-MX"/>
        </w:rPr>
        <w:t>fundamentar la</w:t>
      </w:r>
      <w:r w:rsidR="005E532D" w:rsidRPr="00403B39">
        <w:rPr>
          <w:rFonts w:ascii="Times New Roman" w:hAnsi="Times New Roman"/>
          <w:sz w:val="24"/>
          <w:lang w:val="es-MX"/>
        </w:rPr>
        <w:t>s gestiones ante autoridades estatales o nacionales</w:t>
      </w:r>
      <w:r w:rsidR="00F30189" w:rsidRPr="00403B39">
        <w:rPr>
          <w:rFonts w:ascii="Times New Roman" w:hAnsi="Times New Roman"/>
          <w:sz w:val="24"/>
          <w:lang w:val="es-MX"/>
        </w:rPr>
        <w:t xml:space="preserve"> en términos de una </w:t>
      </w:r>
      <w:r w:rsidR="005E532D" w:rsidRPr="00403B39">
        <w:rPr>
          <w:rFonts w:ascii="Times New Roman" w:hAnsi="Times New Roman"/>
          <w:sz w:val="24"/>
          <w:lang w:val="es-MX"/>
        </w:rPr>
        <w:t>adecuada relación de respeto</w:t>
      </w:r>
      <w:r w:rsidR="00F30189" w:rsidRPr="00403B39">
        <w:rPr>
          <w:rFonts w:ascii="Times New Roman" w:hAnsi="Times New Roman"/>
          <w:sz w:val="24"/>
          <w:lang w:val="es-MX"/>
        </w:rPr>
        <w:t>. En</w:t>
      </w:r>
      <w:r w:rsidR="005E532D" w:rsidRPr="00403B39">
        <w:rPr>
          <w:rFonts w:ascii="Times New Roman" w:hAnsi="Times New Roman"/>
          <w:sz w:val="24"/>
          <w:lang w:val="es-MX"/>
        </w:rPr>
        <w:t xml:space="preserve"> </w:t>
      </w:r>
      <w:r w:rsidR="0056728C">
        <w:rPr>
          <w:rFonts w:ascii="Times New Roman" w:hAnsi="Times New Roman"/>
          <w:sz w:val="24"/>
          <w:lang w:val="es-MX"/>
        </w:rPr>
        <w:t>O</w:t>
      </w:r>
      <w:r w:rsidR="006E6751" w:rsidRPr="00403B39">
        <w:rPr>
          <w:rFonts w:ascii="Times New Roman" w:hAnsi="Times New Roman"/>
          <w:sz w:val="24"/>
          <w:lang w:val="es-MX"/>
        </w:rPr>
        <w:t>rganización tradicional</w:t>
      </w:r>
      <w:r w:rsidR="00831FCB">
        <w:rPr>
          <w:rFonts w:ascii="Times New Roman" w:hAnsi="Times New Roman"/>
          <w:sz w:val="24"/>
          <w:lang w:val="es-MX"/>
        </w:rPr>
        <w:t>,</w:t>
      </w:r>
      <w:r w:rsidR="006E6751" w:rsidRPr="00403B39">
        <w:rPr>
          <w:rFonts w:ascii="Times New Roman" w:hAnsi="Times New Roman"/>
          <w:sz w:val="24"/>
          <w:lang w:val="es-MX"/>
        </w:rPr>
        <w:t xml:space="preserve"> </w:t>
      </w:r>
      <w:r w:rsidR="00831FCB">
        <w:rPr>
          <w:rFonts w:ascii="Times New Roman" w:hAnsi="Times New Roman"/>
          <w:sz w:val="24"/>
          <w:lang w:val="es-MX"/>
        </w:rPr>
        <w:t>C</w:t>
      </w:r>
      <w:r w:rsidR="005E532D" w:rsidRPr="00403B39">
        <w:rPr>
          <w:rFonts w:ascii="Times New Roman" w:hAnsi="Times New Roman"/>
          <w:sz w:val="24"/>
          <w:lang w:val="es-MX"/>
        </w:rPr>
        <w:t xml:space="preserve">argos, </w:t>
      </w:r>
      <w:r w:rsidR="00831FCB">
        <w:rPr>
          <w:rFonts w:ascii="Times New Roman" w:hAnsi="Times New Roman"/>
          <w:sz w:val="24"/>
          <w:lang w:val="es-MX"/>
        </w:rPr>
        <w:t>A</w:t>
      </w:r>
      <w:r w:rsidR="005E532D" w:rsidRPr="00403B39">
        <w:rPr>
          <w:rFonts w:ascii="Times New Roman" w:hAnsi="Times New Roman"/>
          <w:sz w:val="24"/>
          <w:lang w:val="es-MX"/>
        </w:rPr>
        <w:t xml:space="preserve">utoridad, </w:t>
      </w:r>
      <w:r w:rsidR="00831FCB">
        <w:rPr>
          <w:rFonts w:ascii="Times New Roman" w:hAnsi="Times New Roman"/>
          <w:sz w:val="24"/>
          <w:lang w:val="es-MX"/>
        </w:rPr>
        <w:t>A</w:t>
      </w:r>
      <w:r w:rsidR="005E532D" w:rsidRPr="00403B39">
        <w:rPr>
          <w:rFonts w:ascii="Times New Roman" w:hAnsi="Times New Roman"/>
          <w:sz w:val="24"/>
          <w:lang w:val="es-MX"/>
        </w:rPr>
        <w:t xml:space="preserve">samblea </w:t>
      </w:r>
      <w:r w:rsidR="00C21030">
        <w:rPr>
          <w:rFonts w:ascii="Times New Roman" w:hAnsi="Times New Roman"/>
          <w:sz w:val="24"/>
          <w:lang w:val="es-MX"/>
        </w:rPr>
        <w:t xml:space="preserve">comunitaria </w:t>
      </w:r>
      <w:r w:rsidR="005E532D" w:rsidRPr="00403B39">
        <w:rPr>
          <w:rFonts w:ascii="Times New Roman" w:hAnsi="Times New Roman"/>
          <w:sz w:val="24"/>
          <w:lang w:val="es-MX"/>
        </w:rPr>
        <w:t xml:space="preserve">y </w:t>
      </w:r>
      <w:r w:rsidR="00C21030">
        <w:rPr>
          <w:rFonts w:ascii="Times New Roman" w:hAnsi="Times New Roman"/>
          <w:sz w:val="24"/>
          <w:lang w:val="es-MX"/>
        </w:rPr>
        <w:t>D</w:t>
      </w:r>
      <w:r w:rsidR="005E532D" w:rsidRPr="00403B39">
        <w:rPr>
          <w:rFonts w:ascii="Times New Roman" w:hAnsi="Times New Roman"/>
          <w:sz w:val="24"/>
          <w:lang w:val="es-MX"/>
        </w:rPr>
        <w:t>ecisión comunitar</w:t>
      </w:r>
      <w:r w:rsidR="006E6751" w:rsidRPr="00403B39">
        <w:rPr>
          <w:rFonts w:ascii="Times New Roman" w:hAnsi="Times New Roman"/>
          <w:sz w:val="24"/>
          <w:lang w:val="es-MX"/>
        </w:rPr>
        <w:t>ia</w:t>
      </w:r>
      <w:r w:rsidR="00C21030">
        <w:rPr>
          <w:rFonts w:ascii="Times New Roman" w:hAnsi="Times New Roman"/>
          <w:sz w:val="24"/>
          <w:lang w:val="es-MX"/>
        </w:rPr>
        <w:t>,</w:t>
      </w:r>
      <w:r w:rsidRPr="00403B39">
        <w:rPr>
          <w:rFonts w:ascii="Times New Roman" w:hAnsi="Times New Roman"/>
          <w:sz w:val="24"/>
          <w:lang w:val="es-MX"/>
        </w:rPr>
        <w:t xml:space="preserve"> </w:t>
      </w:r>
      <w:r w:rsidR="006E6751" w:rsidRPr="00403B39">
        <w:rPr>
          <w:rFonts w:ascii="Times New Roman" w:hAnsi="Times New Roman"/>
          <w:sz w:val="24"/>
          <w:lang w:val="es-MX"/>
        </w:rPr>
        <w:t xml:space="preserve">se </w:t>
      </w:r>
      <w:r w:rsidRPr="00403B39">
        <w:rPr>
          <w:rFonts w:ascii="Times New Roman" w:hAnsi="Times New Roman"/>
          <w:sz w:val="24"/>
          <w:lang w:val="es-MX"/>
        </w:rPr>
        <w:t>advierte</w:t>
      </w:r>
      <w:r w:rsidR="005E532D" w:rsidRPr="00403B39">
        <w:rPr>
          <w:rFonts w:ascii="Times New Roman" w:hAnsi="Times New Roman"/>
          <w:sz w:val="24"/>
          <w:lang w:val="es-MX"/>
        </w:rPr>
        <w:t xml:space="preserve"> la </w:t>
      </w:r>
      <w:r w:rsidR="00F30189" w:rsidRPr="00403B39">
        <w:rPr>
          <w:rFonts w:ascii="Times New Roman" w:hAnsi="Times New Roman"/>
          <w:sz w:val="24"/>
          <w:lang w:val="es-MX"/>
        </w:rPr>
        <w:t xml:space="preserve">estrategia </w:t>
      </w:r>
      <w:r w:rsidR="005E532D" w:rsidRPr="00403B39">
        <w:rPr>
          <w:rFonts w:ascii="Times New Roman" w:hAnsi="Times New Roman"/>
          <w:sz w:val="24"/>
          <w:lang w:val="es-MX"/>
        </w:rPr>
        <w:t xml:space="preserve">para </w:t>
      </w:r>
      <w:r w:rsidR="00F30189" w:rsidRPr="00403B39">
        <w:rPr>
          <w:rFonts w:ascii="Times New Roman" w:hAnsi="Times New Roman"/>
          <w:sz w:val="24"/>
          <w:lang w:val="es-MX"/>
        </w:rPr>
        <w:t>la</w:t>
      </w:r>
      <w:r w:rsidR="005E532D" w:rsidRPr="00403B39">
        <w:rPr>
          <w:rFonts w:ascii="Times New Roman" w:hAnsi="Times New Roman"/>
          <w:sz w:val="24"/>
          <w:lang w:val="es-MX"/>
        </w:rPr>
        <w:t xml:space="preserve"> </w:t>
      </w:r>
      <w:r w:rsidR="006B1800" w:rsidRPr="00403B39">
        <w:rPr>
          <w:rFonts w:ascii="Times New Roman" w:hAnsi="Times New Roman"/>
          <w:sz w:val="24"/>
          <w:lang w:val="es-MX"/>
        </w:rPr>
        <w:t>armonización</w:t>
      </w:r>
      <w:r w:rsidR="005E532D" w:rsidRPr="00403B39">
        <w:rPr>
          <w:rFonts w:ascii="Times New Roman" w:hAnsi="Times New Roman"/>
          <w:sz w:val="24"/>
          <w:lang w:val="es-MX"/>
        </w:rPr>
        <w:t xml:space="preserve"> entre las leyes de gobierno y la organización tradicional para </w:t>
      </w:r>
      <w:r w:rsidR="00F30189" w:rsidRPr="00403B39">
        <w:rPr>
          <w:rFonts w:ascii="Times New Roman" w:hAnsi="Times New Roman"/>
          <w:sz w:val="24"/>
          <w:lang w:val="es-MX"/>
        </w:rPr>
        <w:t>la</w:t>
      </w:r>
      <w:r w:rsidR="005E532D" w:rsidRPr="00403B39">
        <w:rPr>
          <w:rFonts w:ascii="Times New Roman" w:hAnsi="Times New Roman"/>
          <w:sz w:val="24"/>
          <w:lang w:val="es-MX"/>
        </w:rPr>
        <w:t xml:space="preserve"> </w:t>
      </w:r>
      <w:r w:rsidRPr="00403B39">
        <w:rPr>
          <w:rFonts w:ascii="Times New Roman" w:hAnsi="Times New Roman"/>
          <w:sz w:val="24"/>
          <w:lang w:val="es-MX"/>
        </w:rPr>
        <w:t>presencia</w:t>
      </w:r>
      <w:r w:rsidR="005E532D" w:rsidRPr="00403B39">
        <w:rPr>
          <w:rFonts w:ascii="Times New Roman" w:hAnsi="Times New Roman"/>
          <w:sz w:val="24"/>
          <w:lang w:val="es-MX"/>
        </w:rPr>
        <w:t xml:space="preserve"> </w:t>
      </w:r>
      <w:r w:rsidR="004F0FC2" w:rsidRPr="00403B39">
        <w:rPr>
          <w:rFonts w:ascii="Times New Roman" w:hAnsi="Times New Roman"/>
          <w:sz w:val="24"/>
          <w:lang w:val="es-MX"/>
        </w:rPr>
        <w:t>de</w:t>
      </w:r>
      <w:r w:rsidR="00F30189" w:rsidRPr="00403B39">
        <w:rPr>
          <w:rFonts w:ascii="Times New Roman" w:hAnsi="Times New Roman"/>
          <w:sz w:val="24"/>
          <w:lang w:val="es-MX"/>
        </w:rPr>
        <w:t>l</w:t>
      </w:r>
      <w:r w:rsidR="004F0FC2" w:rsidRPr="00403B39">
        <w:rPr>
          <w:rFonts w:ascii="Times New Roman" w:hAnsi="Times New Roman"/>
          <w:sz w:val="24"/>
          <w:lang w:val="es-MX"/>
        </w:rPr>
        <w:t xml:space="preserve"> </w:t>
      </w:r>
      <w:r w:rsidR="005E532D" w:rsidRPr="00403B39">
        <w:rPr>
          <w:rFonts w:ascii="Times New Roman" w:hAnsi="Times New Roman"/>
          <w:sz w:val="24"/>
          <w:lang w:val="es-MX"/>
        </w:rPr>
        <w:t>ecoturismo.</w:t>
      </w:r>
    </w:p>
    <w:p w14:paraId="6F09DEF3" w14:textId="163D89CD" w:rsidR="005E532D" w:rsidRDefault="00C074A0"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En l</w:t>
      </w:r>
      <w:r w:rsidR="005E532D" w:rsidRPr="00403B39">
        <w:rPr>
          <w:rFonts w:ascii="Times New Roman" w:hAnsi="Times New Roman"/>
          <w:sz w:val="24"/>
          <w:lang w:val="es-MX"/>
        </w:rPr>
        <w:t xml:space="preserve">as categorías de </w:t>
      </w:r>
      <w:r w:rsidR="00C21030">
        <w:rPr>
          <w:rFonts w:ascii="Times New Roman" w:hAnsi="Times New Roman"/>
          <w:sz w:val="24"/>
          <w:lang w:val="es-MX"/>
        </w:rPr>
        <w:t>D</w:t>
      </w:r>
      <w:r w:rsidR="00C21030" w:rsidRPr="00403B39">
        <w:rPr>
          <w:rFonts w:ascii="Times New Roman" w:hAnsi="Times New Roman"/>
          <w:sz w:val="24"/>
          <w:lang w:val="es-MX"/>
        </w:rPr>
        <w:t xml:space="preserve">erechos </w:t>
      </w:r>
      <w:r w:rsidR="005E532D" w:rsidRPr="00403B39">
        <w:rPr>
          <w:rFonts w:ascii="Times New Roman" w:hAnsi="Times New Roman"/>
          <w:sz w:val="24"/>
          <w:lang w:val="es-MX"/>
        </w:rPr>
        <w:t xml:space="preserve">y </w:t>
      </w:r>
      <w:r w:rsidR="00C21030">
        <w:rPr>
          <w:rFonts w:ascii="Times New Roman" w:hAnsi="Times New Roman"/>
          <w:sz w:val="24"/>
          <w:lang w:val="es-MX"/>
        </w:rPr>
        <w:t>C</w:t>
      </w:r>
      <w:r w:rsidR="00C21030" w:rsidRPr="00403B39">
        <w:rPr>
          <w:rFonts w:ascii="Times New Roman" w:hAnsi="Times New Roman"/>
          <w:sz w:val="24"/>
          <w:lang w:val="es-MX"/>
        </w:rPr>
        <w:t xml:space="preserve">onservación </w:t>
      </w:r>
      <w:r w:rsidR="005E532D" w:rsidRPr="00403B39">
        <w:rPr>
          <w:rFonts w:ascii="Times New Roman" w:hAnsi="Times New Roman"/>
          <w:sz w:val="24"/>
          <w:lang w:val="es-MX"/>
        </w:rPr>
        <w:t xml:space="preserve">también expresaron indicadores </w:t>
      </w:r>
      <w:r w:rsidR="00F80E12" w:rsidRPr="00403B39">
        <w:rPr>
          <w:rFonts w:ascii="Times New Roman" w:hAnsi="Times New Roman"/>
          <w:sz w:val="24"/>
          <w:lang w:val="es-MX"/>
        </w:rPr>
        <w:t xml:space="preserve">relacionados con la organización </w:t>
      </w:r>
      <w:r w:rsidR="005E532D" w:rsidRPr="00403B39">
        <w:rPr>
          <w:rFonts w:ascii="Times New Roman" w:hAnsi="Times New Roman"/>
          <w:sz w:val="24"/>
          <w:lang w:val="es-MX"/>
        </w:rPr>
        <w:t>tradicional</w:t>
      </w:r>
      <w:r w:rsidR="00245FD6" w:rsidRPr="00403B39">
        <w:rPr>
          <w:rFonts w:ascii="Times New Roman" w:hAnsi="Times New Roman"/>
          <w:sz w:val="24"/>
          <w:lang w:val="es-MX"/>
        </w:rPr>
        <w:t>.</w:t>
      </w:r>
      <w:r w:rsidR="005E532D" w:rsidRPr="00403B39">
        <w:rPr>
          <w:rFonts w:ascii="Times New Roman" w:hAnsi="Times New Roman"/>
          <w:sz w:val="24"/>
          <w:lang w:val="es-MX"/>
        </w:rPr>
        <w:t xml:space="preserve"> </w:t>
      </w:r>
      <w:r w:rsidR="00245FD6" w:rsidRPr="00403B39">
        <w:rPr>
          <w:rFonts w:ascii="Times New Roman" w:hAnsi="Times New Roman"/>
          <w:sz w:val="24"/>
          <w:lang w:val="es-MX"/>
        </w:rPr>
        <w:t xml:space="preserve">Se destaca </w:t>
      </w:r>
      <w:r w:rsidR="005E532D" w:rsidRPr="00403B39">
        <w:rPr>
          <w:rFonts w:ascii="Times New Roman" w:hAnsi="Times New Roman"/>
          <w:sz w:val="24"/>
          <w:lang w:val="es-MX"/>
        </w:rPr>
        <w:t xml:space="preserve">que el marco normativo es un tema implícito en </w:t>
      </w:r>
      <w:r w:rsidR="00245FD6" w:rsidRPr="00403B39">
        <w:rPr>
          <w:rFonts w:ascii="Times New Roman" w:hAnsi="Times New Roman"/>
          <w:sz w:val="24"/>
          <w:lang w:val="es-MX"/>
        </w:rPr>
        <w:t>las</w:t>
      </w:r>
      <w:r w:rsidR="005E532D" w:rsidRPr="00403B39">
        <w:rPr>
          <w:rFonts w:ascii="Times New Roman" w:hAnsi="Times New Roman"/>
          <w:sz w:val="24"/>
          <w:lang w:val="es-MX"/>
        </w:rPr>
        <w:t xml:space="preserve"> accione</w:t>
      </w:r>
      <w:r w:rsidR="00F80E12" w:rsidRPr="00403B39">
        <w:rPr>
          <w:rFonts w:ascii="Times New Roman" w:hAnsi="Times New Roman"/>
          <w:sz w:val="24"/>
          <w:lang w:val="es-MX"/>
        </w:rPr>
        <w:t xml:space="preserve">s comunitarias, </w:t>
      </w:r>
      <w:r w:rsidR="005E532D" w:rsidRPr="00403B39">
        <w:rPr>
          <w:rFonts w:ascii="Times New Roman" w:hAnsi="Times New Roman"/>
          <w:sz w:val="24"/>
          <w:lang w:val="es-MX"/>
        </w:rPr>
        <w:t xml:space="preserve">pero no como una materia de conversación común entre los </w:t>
      </w:r>
      <w:r w:rsidR="00F80E12" w:rsidRPr="00403B39">
        <w:rPr>
          <w:rFonts w:ascii="Times New Roman" w:hAnsi="Times New Roman"/>
          <w:sz w:val="24"/>
          <w:lang w:val="es-MX"/>
        </w:rPr>
        <w:t>habitantes,</w:t>
      </w:r>
      <w:r w:rsidR="005E532D" w:rsidRPr="00403B39">
        <w:rPr>
          <w:rFonts w:ascii="Times New Roman" w:hAnsi="Times New Roman"/>
          <w:sz w:val="24"/>
          <w:lang w:val="es-MX"/>
        </w:rPr>
        <w:t xml:space="preserve"> sino como temas tratados en las </w:t>
      </w:r>
      <w:r w:rsidR="00F80E12" w:rsidRPr="00403B39">
        <w:rPr>
          <w:rFonts w:ascii="Times New Roman" w:hAnsi="Times New Roman"/>
          <w:sz w:val="24"/>
          <w:lang w:val="es-MX"/>
        </w:rPr>
        <w:t>asambleas</w:t>
      </w:r>
      <w:r w:rsidR="005E532D" w:rsidRPr="00403B39">
        <w:rPr>
          <w:rFonts w:ascii="Times New Roman" w:hAnsi="Times New Roman"/>
          <w:sz w:val="24"/>
          <w:lang w:val="es-MX"/>
        </w:rPr>
        <w:t xml:space="preserve"> o </w:t>
      </w:r>
      <w:r w:rsidR="00F80E12" w:rsidRPr="00403B39">
        <w:rPr>
          <w:rFonts w:ascii="Times New Roman" w:hAnsi="Times New Roman"/>
          <w:sz w:val="24"/>
          <w:lang w:val="es-MX"/>
        </w:rPr>
        <w:t>reuniones extraordinarias</w:t>
      </w:r>
      <w:r w:rsidR="00245FD6" w:rsidRPr="00403B39">
        <w:rPr>
          <w:rFonts w:ascii="Times New Roman" w:hAnsi="Times New Roman"/>
          <w:sz w:val="24"/>
          <w:lang w:val="es-MX"/>
        </w:rPr>
        <w:t xml:space="preserve"> convocadas por las autoridades, situación que refiere</w:t>
      </w:r>
      <w:r w:rsidR="003B6D36" w:rsidRPr="00403B39">
        <w:rPr>
          <w:rFonts w:ascii="Times New Roman" w:hAnsi="Times New Roman"/>
          <w:sz w:val="24"/>
          <w:lang w:val="es-MX"/>
        </w:rPr>
        <w:t>n</w:t>
      </w:r>
      <w:r w:rsidR="00245FD6" w:rsidRPr="00403B39">
        <w:rPr>
          <w:rFonts w:ascii="Times New Roman" w:hAnsi="Times New Roman"/>
          <w:sz w:val="24"/>
          <w:lang w:val="es-MX"/>
        </w:rPr>
        <w:t xml:space="preserve"> </w:t>
      </w:r>
      <w:r w:rsidR="003B6D36" w:rsidRPr="00403B39">
        <w:rPr>
          <w:rFonts w:ascii="Times New Roman" w:hAnsi="Times New Roman"/>
          <w:sz w:val="24"/>
          <w:lang w:val="es-MX"/>
        </w:rPr>
        <w:t xml:space="preserve">Martínez </w:t>
      </w:r>
      <w:sdt>
        <w:sdtPr>
          <w:rPr>
            <w:rFonts w:ascii="Times New Roman" w:hAnsi="Times New Roman"/>
            <w:sz w:val="24"/>
            <w:lang w:val="es-MX"/>
          </w:rPr>
          <w:id w:val="-1413078472"/>
          <w:citation/>
        </w:sdtPr>
        <w:sdtEndPr/>
        <w:sdtContent>
          <w:r w:rsidR="00245FD6" w:rsidRPr="00403B39">
            <w:rPr>
              <w:rFonts w:ascii="Times New Roman" w:hAnsi="Times New Roman"/>
              <w:sz w:val="24"/>
              <w:lang w:val="es-MX"/>
            </w:rPr>
            <w:fldChar w:fldCharType="begin"/>
          </w:r>
          <w:r w:rsidR="003B6D36" w:rsidRPr="00403B39">
            <w:rPr>
              <w:rFonts w:ascii="Times New Roman" w:hAnsi="Times New Roman"/>
              <w:sz w:val="24"/>
              <w:lang w:val="es-MX"/>
            </w:rPr>
            <w:instrText xml:space="preserve">CITATION MarcadorDePosición3 \n  \t  \l 2058 </w:instrText>
          </w:r>
          <w:r w:rsidR="00245FD6" w:rsidRPr="00403B39">
            <w:rPr>
              <w:rFonts w:ascii="Times New Roman" w:hAnsi="Times New Roman"/>
              <w:sz w:val="24"/>
              <w:lang w:val="es-MX"/>
            </w:rPr>
            <w:fldChar w:fldCharType="separate"/>
          </w:r>
          <w:r w:rsidR="003B6D36" w:rsidRPr="00403B39">
            <w:rPr>
              <w:rFonts w:ascii="Times New Roman" w:hAnsi="Times New Roman"/>
              <w:noProof/>
              <w:sz w:val="24"/>
              <w:lang w:val="es-MX"/>
            </w:rPr>
            <w:t>(2003)</w:t>
          </w:r>
          <w:r w:rsidR="00245FD6" w:rsidRPr="00403B39">
            <w:rPr>
              <w:rFonts w:ascii="Times New Roman" w:hAnsi="Times New Roman"/>
              <w:sz w:val="24"/>
              <w:lang w:val="es-MX"/>
            </w:rPr>
            <w:fldChar w:fldCharType="end"/>
          </w:r>
        </w:sdtContent>
      </w:sdt>
      <w:r w:rsidR="00245FD6" w:rsidRPr="00403B39">
        <w:rPr>
          <w:rFonts w:ascii="Times New Roman" w:hAnsi="Times New Roman"/>
          <w:sz w:val="24"/>
          <w:lang w:val="es-MX"/>
        </w:rPr>
        <w:t xml:space="preserve"> y</w:t>
      </w:r>
      <w:r w:rsidR="003B6D36" w:rsidRPr="00403B39">
        <w:rPr>
          <w:rFonts w:ascii="Times New Roman" w:hAnsi="Times New Roman"/>
          <w:sz w:val="24"/>
          <w:lang w:val="es-MX"/>
        </w:rPr>
        <w:t xml:space="preserve"> Guerrero</w:t>
      </w:r>
      <w:r w:rsidR="00245FD6" w:rsidRPr="00403B39">
        <w:rPr>
          <w:rFonts w:ascii="Times New Roman" w:hAnsi="Times New Roman"/>
          <w:sz w:val="24"/>
          <w:lang w:val="es-MX"/>
        </w:rPr>
        <w:t xml:space="preserve"> </w:t>
      </w:r>
      <w:sdt>
        <w:sdtPr>
          <w:rPr>
            <w:rFonts w:ascii="Times New Roman" w:hAnsi="Times New Roman"/>
            <w:sz w:val="24"/>
            <w:lang w:val="es-MX"/>
          </w:rPr>
          <w:id w:val="-1667630530"/>
          <w:citation/>
        </w:sdtPr>
        <w:sdtEndPr/>
        <w:sdtContent>
          <w:r w:rsidR="00245FD6" w:rsidRPr="00403B39">
            <w:rPr>
              <w:rFonts w:ascii="Times New Roman" w:hAnsi="Times New Roman"/>
              <w:sz w:val="24"/>
              <w:lang w:val="es-MX"/>
            </w:rPr>
            <w:fldChar w:fldCharType="begin"/>
          </w:r>
          <w:r w:rsidR="00EC7D02">
            <w:rPr>
              <w:rFonts w:ascii="Times New Roman" w:hAnsi="Times New Roman"/>
              <w:sz w:val="24"/>
              <w:lang w:val="es-MX"/>
            </w:rPr>
            <w:instrText xml:space="preserve">CITATION Gue13 \n  \t  \l 2058 </w:instrText>
          </w:r>
          <w:r w:rsidR="00245FD6" w:rsidRPr="00403B39">
            <w:rPr>
              <w:rFonts w:ascii="Times New Roman" w:hAnsi="Times New Roman"/>
              <w:sz w:val="24"/>
              <w:lang w:val="es-MX"/>
            </w:rPr>
            <w:fldChar w:fldCharType="separate"/>
          </w:r>
          <w:r w:rsidR="00EC7D02" w:rsidRPr="00EC7D02">
            <w:rPr>
              <w:rFonts w:ascii="Times New Roman" w:hAnsi="Times New Roman"/>
              <w:noProof/>
              <w:sz w:val="24"/>
              <w:lang w:val="es-MX"/>
            </w:rPr>
            <w:t>(2015)</w:t>
          </w:r>
          <w:r w:rsidR="00245FD6" w:rsidRPr="00403B39">
            <w:rPr>
              <w:rFonts w:ascii="Times New Roman" w:hAnsi="Times New Roman"/>
              <w:sz w:val="24"/>
              <w:lang w:val="es-MX"/>
            </w:rPr>
            <w:fldChar w:fldCharType="end"/>
          </w:r>
        </w:sdtContent>
      </w:sdt>
      <w:r w:rsidR="00245FD6" w:rsidRPr="00403B39">
        <w:rPr>
          <w:rFonts w:ascii="Times New Roman" w:hAnsi="Times New Roman"/>
          <w:sz w:val="24"/>
          <w:lang w:val="es-MX"/>
        </w:rPr>
        <w:t xml:space="preserve"> como estrategias de </w:t>
      </w:r>
      <w:r w:rsidR="003B6D36" w:rsidRPr="00403B39">
        <w:rPr>
          <w:rFonts w:ascii="Times New Roman" w:hAnsi="Times New Roman"/>
          <w:sz w:val="24"/>
          <w:lang w:val="es-MX"/>
        </w:rPr>
        <w:t>resistencia</w:t>
      </w:r>
      <w:r w:rsidR="00245FD6" w:rsidRPr="00403B39">
        <w:rPr>
          <w:rFonts w:ascii="Times New Roman" w:hAnsi="Times New Roman"/>
          <w:sz w:val="24"/>
          <w:lang w:val="es-MX"/>
        </w:rPr>
        <w:t>.</w:t>
      </w:r>
    </w:p>
    <w:p w14:paraId="211AB53D" w14:textId="77F7BE1E" w:rsidR="002C7591" w:rsidRDefault="002C7591" w:rsidP="00403B39">
      <w:pPr>
        <w:spacing w:after="0" w:line="360" w:lineRule="auto"/>
        <w:ind w:firstLine="708"/>
        <w:jc w:val="both"/>
        <w:rPr>
          <w:rFonts w:ascii="Times New Roman" w:hAnsi="Times New Roman"/>
          <w:sz w:val="24"/>
          <w:lang w:val="es-MX"/>
        </w:rPr>
      </w:pPr>
    </w:p>
    <w:p w14:paraId="76456D6C" w14:textId="6083B10F" w:rsidR="002C7591" w:rsidRDefault="002C7591" w:rsidP="00403B39">
      <w:pPr>
        <w:spacing w:after="0" w:line="360" w:lineRule="auto"/>
        <w:ind w:firstLine="708"/>
        <w:jc w:val="both"/>
        <w:rPr>
          <w:rFonts w:ascii="Times New Roman" w:hAnsi="Times New Roman"/>
          <w:sz w:val="24"/>
          <w:lang w:val="es-MX"/>
        </w:rPr>
      </w:pPr>
    </w:p>
    <w:p w14:paraId="372C6AC9" w14:textId="3E096ECC" w:rsidR="002C7591" w:rsidRDefault="002C7591" w:rsidP="00403B39">
      <w:pPr>
        <w:spacing w:after="0" w:line="360" w:lineRule="auto"/>
        <w:ind w:firstLine="708"/>
        <w:jc w:val="both"/>
        <w:rPr>
          <w:rFonts w:ascii="Times New Roman" w:hAnsi="Times New Roman"/>
          <w:sz w:val="24"/>
          <w:lang w:val="es-MX"/>
        </w:rPr>
      </w:pPr>
    </w:p>
    <w:p w14:paraId="0AEC506B" w14:textId="26D5D737" w:rsidR="002C7591" w:rsidRDefault="002C7591" w:rsidP="00403B39">
      <w:pPr>
        <w:spacing w:after="0" w:line="360" w:lineRule="auto"/>
        <w:ind w:firstLine="708"/>
        <w:jc w:val="both"/>
        <w:rPr>
          <w:rFonts w:ascii="Times New Roman" w:hAnsi="Times New Roman"/>
          <w:sz w:val="24"/>
          <w:lang w:val="es-MX"/>
        </w:rPr>
      </w:pPr>
    </w:p>
    <w:p w14:paraId="74AE1140" w14:textId="77777777" w:rsidR="002C7591" w:rsidRPr="00403B39" w:rsidRDefault="002C7591" w:rsidP="00403B39">
      <w:pPr>
        <w:spacing w:after="0" w:line="360" w:lineRule="auto"/>
        <w:ind w:firstLine="708"/>
        <w:jc w:val="both"/>
        <w:rPr>
          <w:rFonts w:ascii="Times New Roman" w:hAnsi="Times New Roman"/>
          <w:sz w:val="24"/>
          <w:lang w:val="es-MX"/>
        </w:rPr>
      </w:pPr>
    </w:p>
    <w:p w14:paraId="6AAC3E25" w14:textId="2F52389E" w:rsidR="00EF0AA2" w:rsidRPr="00B0432F" w:rsidRDefault="002C7591" w:rsidP="002C7591">
      <w:pPr>
        <w:spacing w:after="0" w:line="360" w:lineRule="auto"/>
        <w:jc w:val="center"/>
        <w:rPr>
          <w:rFonts w:ascii="Times New Roman" w:hAnsi="Times New Roman"/>
          <w:spacing w:val="5"/>
        </w:rPr>
      </w:pPr>
      <w:r w:rsidRPr="00403B39">
        <w:rPr>
          <w:rFonts w:ascii="Times New Roman" w:hAnsi="Times New Roman"/>
          <w:b/>
          <w:spacing w:val="5"/>
          <w:sz w:val="24"/>
        </w:rPr>
        <w:lastRenderedPageBreak/>
        <w:t>Tabla 4</w:t>
      </w:r>
      <w:r w:rsidRPr="00E57584">
        <w:rPr>
          <w:rFonts w:ascii="Times New Roman" w:hAnsi="Times New Roman"/>
          <w:spacing w:val="5"/>
          <w:sz w:val="24"/>
        </w:rPr>
        <w:t xml:space="preserve">: Indicadores de </w:t>
      </w:r>
      <w:r>
        <w:rPr>
          <w:rFonts w:ascii="Times New Roman" w:hAnsi="Times New Roman"/>
          <w:spacing w:val="5"/>
          <w:sz w:val="24"/>
        </w:rPr>
        <w:t>a</w:t>
      </w:r>
      <w:r w:rsidRPr="00E57584">
        <w:rPr>
          <w:rFonts w:ascii="Times New Roman" w:hAnsi="Times New Roman"/>
          <w:spacing w:val="5"/>
          <w:sz w:val="24"/>
        </w:rPr>
        <w:t xml:space="preserve">decuación del </w:t>
      </w:r>
      <w:r>
        <w:rPr>
          <w:rFonts w:ascii="Times New Roman" w:hAnsi="Times New Roman"/>
          <w:spacing w:val="5"/>
          <w:sz w:val="24"/>
        </w:rPr>
        <w:t>m</w:t>
      </w:r>
      <w:r w:rsidRPr="00E57584">
        <w:rPr>
          <w:rFonts w:ascii="Times New Roman" w:hAnsi="Times New Roman"/>
          <w:spacing w:val="5"/>
          <w:sz w:val="24"/>
        </w:rPr>
        <w:t xml:space="preserve">arco </w:t>
      </w:r>
      <w:r>
        <w:rPr>
          <w:rFonts w:ascii="Times New Roman" w:hAnsi="Times New Roman"/>
          <w:spacing w:val="5"/>
          <w:sz w:val="24"/>
        </w:rPr>
        <w:t>n</w:t>
      </w:r>
      <w:r w:rsidRPr="00E57584">
        <w:rPr>
          <w:rFonts w:ascii="Times New Roman" w:hAnsi="Times New Roman"/>
          <w:spacing w:val="5"/>
          <w:sz w:val="24"/>
        </w:rPr>
        <w:t>ormativo (</w:t>
      </w:r>
      <w:r>
        <w:rPr>
          <w:rFonts w:ascii="Times New Roman" w:hAnsi="Times New Roman"/>
          <w:spacing w:val="5"/>
          <w:sz w:val="24"/>
        </w:rPr>
        <w:t>l</w:t>
      </w:r>
      <w:r w:rsidRPr="00E57584">
        <w:rPr>
          <w:rFonts w:ascii="Times New Roman" w:hAnsi="Times New Roman"/>
          <w:spacing w:val="5"/>
          <w:sz w:val="24"/>
        </w:rPr>
        <w:t xml:space="preserve">eyes de </w:t>
      </w:r>
      <w:r>
        <w:rPr>
          <w:rFonts w:ascii="Times New Roman" w:hAnsi="Times New Roman"/>
          <w:spacing w:val="5"/>
          <w:sz w:val="24"/>
        </w:rPr>
        <w:t>g</w:t>
      </w:r>
      <w:r w:rsidRPr="00E57584">
        <w:rPr>
          <w:rFonts w:ascii="Times New Roman" w:hAnsi="Times New Roman"/>
          <w:spacing w:val="5"/>
          <w:sz w:val="24"/>
        </w:rPr>
        <w:t xml:space="preserve">obierno) y de </w:t>
      </w:r>
      <w:r>
        <w:rPr>
          <w:rFonts w:ascii="Times New Roman" w:hAnsi="Times New Roman"/>
          <w:spacing w:val="5"/>
          <w:sz w:val="24"/>
        </w:rPr>
        <w:t>s</w:t>
      </w:r>
      <w:r w:rsidRPr="00E57584">
        <w:rPr>
          <w:rFonts w:ascii="Times New Roman" w:hAnsi="Times New Roman"/>
          <w:spacing w:val="5"/>
          <w:sz w:val="24"/>
        </w:rPr>
        <w:t xml:space="preserve">ustentabilidad </w:t>
      </w:r>
      <w:r>
        <w:rPr>
          <w:rFonts w:ascii="Times New Roman" w:hAnsi="Times New Roman"/>
          <w:spacing w:val="5"/>
          <w:sz w:val="24"/>
        </w:rPr>
        <w:t>c</w:t>
      </w:r>
      <w:r w:rsidRPr="00E57584">
        <w:rPr>
          <w:rFonts w:ascii="Times New Roman" w:hAnsi="Times New Roman"/>
          <w:spacing w:val="5"/>
          <w:sz w:val="24"/>
        </w:rPr>
        <w:t>omunitaria observadas en el ecoturismo de comunidades indígenas de México.</w:t>
      </w:r>
    </w:p>
    <w:tbl>
      <w:tblPr>
        <w:tblStyle w:val="Tablaconcuadrcula"/>
        <w:tblW w:w="9333" w:type="dxa"/>
        <w:jc w:val="center"/>
        <w:tblLayout w:type="fixed"/>
        <w:tblLook w:val="04A0" w:firstRow="1" w:lastRow="0" w:firstColumn="1" w:lastColumn="0" w:noHBand="0" w:noVBand="1"/>
      </w:tblPr>
      <w:tblGrid>
        <w:gridCol w:w="1678"/>
        <w:gridCol w:w="1843"/>
        <w:gridCol w:w="2410"/>
        <w:gridCol w:w="3402"/>
      </w:tblGrid>
      <w:tr w:rsidR="00EF0AA2" w:rsidRPr="00B0432F" w14:paraId="380D8C2F" w14:textId="77777777" w:rsidTr="004B1ACF">
        <w:trPr>
          <w:trHeight w:val="441"/>
          <w:jc w:val="center"/>
        </w:trPr>
        <w:tc>
          <w:tcPr>
            <w:tcW w:w="1678" w:type="dxa"/>
            <w:tcBorders>
              <w:top w:val="single" w:sz="18" w:space="0" w:color="000000" w:themeColor="text1"/>
              <w:left w:val="single" w:sz="18" w:space="0" w:color="000000" w:themeColor="text1"/>
              <w:right w:val="single" w:sz="18" w:space="0" w:color="000000" w:themeColor="text1"/>
            </w:tcBorders>
          </w:tcPr>
          <w:p w14:paraId="158B9815" w14:textId="7DAEBC38" w:rsidR="00EF0AA2" w:rsidRPr="00B0432F" w:rsidRDefault="00EF0AA2" w:rsidP="002C7591">
            <w:pPr>
              <w:spacing w:line="276" w:lineRule="auto"/>
              <w:contextualSpacing/>
              <w:jc w:val="both"/>
              <w:rPr>
                <w:rFonts w:ascii="Times New Roman" w:eastAsiaTheme="minorHAnsi" w:hAnsi="Times New Roman"/>
                <w:b/>
                <w:spacing w:val="5"/>
                <w:lang w:eastAsia="en-US"/>
              </w:rPr>
            </w:pPr>
            <w:r w:rsidRPr="00B0432F">
              <w:rPr>
                <w:rFonts w:ascii="Times New Roman" w:eastAsiaTheme="minorHAnsi" w:hAnsi="Times New Roman"/>
                <w:b/>
                <w:spacing w:val="5"/>
                <w:lang w:eastAsia="en-US"/>
              </w:rPr>
              <w:t>V</w:t>
            </w:r>
            <w:r w:rsidR="008D1F56">
              <w:rPr>
                <w:rFonts w:ascii="Times New Roman" w:eastAsiaTheme="minorHAnsi" w:hAnsi="Times New Roman"/>
                <w:b/>
                <w:spacing w:val="5"/>
                <w:lang w:eastAsia="en-US"/>
              </w:rPr>
              <w:t>ariables</w:t>
            </w:r>
          </w:p>
        </w:tc>
        <w:tc>
          <w:tcPr>
            <w:tcW w:w="1843" w:type="dxa"/>
            <w:tcBorders>
              <w:top w:val="single" w:sz="18" w:space="0" w:color="000000" w:themeColor="text1"/>
              <w:left w:val="single" w:sz="18" w:space="0" w:color="000000" w:themeColor="text1"/>
              <w:right w:val="single" w:sz="18" w:space="0" w:color="000000" w:themeColor="text1"/>
            </w:tcBorders>
          </w:tcPr>
          <w:p w14:paraId="27560D23" w14:textId="3377BBDD" w:rsidR="00EF0AA2" w:rsidRPr="00B0432F" w:rsidRDefault="00EF0AA2" w:rsidP="002C7591">
            <w:pPr>
              <w:autoSpaceDE w:val="0"/>
              <w:autoSpaceDN w:val="0"/>
              <w:adjustRightInd w:val="0"/>
              <w:spacing w:line="276" w:lineRule="auto"/>
              <w:rPr>
                <w:rFonts w:ascii="Times New Roman" w:eastAsiaTheme="minorHAnsi" w:hAnsi="Times New Roman"/>
                <w:b/>
                <w:lang w:val="es-MX" w:eastAsia="en-US"/>
              </w:rPr>
            </w:pPr>
            <w:r w:rsidRPr="00B0432F">
              <w:rPr>
                <w:rFonts w:ascii="Times New Roman" w:eastAsiaTheme="minorHAnsi" w:hAnsi="Times New Roman"/>
                <w:b/>
                <w:spacing w:val="5"/>
                <w:lang w:eastAsia="en-US"/>
              </w:rPr>
              <w:t>C</w:t>
            </w:r>
            <w:r w:rsidR="008D1F56">
              <w:rPr>
                <w:rFonts w:ascii="Times New Roman" w:eastAsiaTheme="minorHAnsi" w:hAnsi="Times New Roman"/>
                <w:b/>
                <w:spacing w:val="5"/>
                <w:lang w:eastAsia="en-US"/>
              </w:rPr>
              <w:t>ategorías</w:t>
            </w:r>
          </w:p>
        </w:tc>
        <w:tc>
          <w:tcPr>
            <w:tcW w:w="2410" w:type="dxa"/>
            <w:tcBorders>
              <w:top w:val="single" w:sz="18" w:space="0" w:color="000000" w:themeColor="text1"/>
              <w:left w:val="single" w:sz="18" w:space="0" w:color="000000" w:themeColor="text1"/>
              <w:right w:val="single" w:sz="18" w:space="0" w:color="000000" w:themeColor="text1"/>
            </w:tcBorders>
          </w:tcPr>
          <w:p w14:paraId="2B42B156" w14:textId="136EC928" w:rsidR="00EF0AA2" w:rsidRPr="00B0432F" w:rsidRDefault="00EF0AA2" w:rsidP="002C7591">
            <w:pPr>
              <w:autoSpaceDE w:val="0"/>
              <w:autoSpaceDN w:val="0"/>
              <w:adjustRightInd w:val="0"/>
              <w:spacing w:line="276" w:lineRule="auto"/>
              <w:jc w:val="center"/>
              <w:rPr>
                <w:rFonts w:ascii="Times New Roman" w:eastAsiaTheme="minorHAnsi" w:hAnsi="Times New Roman"/>
                <w:b/>
                <w:lang w:val="es-MX" w:eastAsia="en-US"/>
              </w:rPr>
            </w:pPr>
            <w:r w:rsidRPr="00B0432F">
              <w:rPr>
                <w:rFonts w:ascii="Times New Roman" w:eastAsiaTheme="minorHAnsi" w:hAnsi="Times New Roman"/>
                <w:b/>
                <w:lang w:val="es-MX" w:eastAsia="en-US"/>
              </w:rPr>
              <w:t>I</w:t>
            </w:r>
            <w:r w:rsidR="008D1F56">
              <w:rPr>
                <w:rFonts w:ascii="Times New Roman" w:eastAsiaTheme="minorHAnsi" w:hAnsi="Times New Roman"/>
                <w:b/>
                <w:lang w:val="es-MX" w:eastAsia="en-US"/>
              </w:rPr>
              <w:t>ndicadores</w:t>
            </w:r>
          </w:p>
        </w:tc>
        <w:tc>
          <w:tcPr>
            <w:tcW w:w="3402" w:type="dxa"/>
            <w:tcBorders>
              <w:top w:val="single" w:sz="18" w:space="0" w:color="000000" w:themeColor="text1"/>
              <w:left w:val="single" w:sz="18" w:space="0" w:color="000000" w:themeColor="text1"/>
              <w:right w:val="single" w:sz="18" w:space="0" w:color="000000" w:themeColor="text1"/>
            </w:tcBorders>
          </w:tcPr>
          <w:p w14:paraId="3899FDDE" w14:textId="1C27BC08" w:rsidR="00EF0AA2" w:rsidRPr="00B0432F" w:rsidRDefault="00EF0AA2" w:rsidP="002C7591">
            <w:pPr>
              <w:autoSpaceDE w:val="0"/>
              <w:autoSpaceDN w:val="0"/>
              <w:adjustRightInd w:val="0"/>
              <w:spacing w:line="276" w:lineRule="auto"/>
              <w:jc w:val="center"/>
              <w:rPr>
                <w:rFonts w:ascii="Times New Roman" w:eastAsiaTheme="minorHAnsi" w:hAnsi="Times New Roman"/>
                <w:b/>
                <w:lang w:val="es-MX" w:eastAsia="en-US"/>
              </w:rPr>
            </w:pPr>
            <w:r w:rsidRPr="00B0432F">
              <w:rPr>
                <w:rFonts w:ascii="Times New Roman" w:eastAsiaTheme="minorHAnsi" w:hAnsi="Times New Roman"/>
                <w:b/>
                <w:lang w:val="es-MX" w:eastAsia="en-US"/>
              </w:rPr>
              <w:t>A</w:t>
            </w:r>
            <w:r w:rsidR="008D1F56">
              <w:rPr>
                <w:rFonts w:ascii="Times New Roman" w:eastAsiaTheme="minorHAnsi" w:hAnsi="Times New Roman"/>
                <w:b/>
                <w:lang w:val="es-MX" w:eastAsia="en-US"/>
              </w:rPr>
              <w:t>decuación</w:t>
            </w:r>
          </w:p>
        </w:tc>
      </w:tr>
      <w:tr w:rsidR="00EF0AA2" w:rsidRPr="00B0432F" w14:paraId="756EF953" w14:textId="77777777" w:rsidTr="004B1ACF">
        <w:trPr>
          <w:trHeight w:val="441"/>
          <w:jc w:val="center"/>
        </w:trPr>
        <w:tc>
          <w:tcPr>
            <w:tcW w:w="1678" w:type="dxa"/>
            <w:tcBorders>
              <w:top w:val="single" w:sz="18" w:space="0" w:color="000000" w:themeColor="text1"/>
              <w:left w:val="single" w:sz="18" w:space="0" w:color="000000" w:themeColor="text1"/>
              <w:right w:val="single" w:sz="18" w:space="0" w:color="000000" w:themeColor="text1"/>
            </w:tcBorders>
          </w:tcPr>
          <w:p w14:paraId="7AC7C4F5" w14:textId="77777777" w:rsidR="00EF0AA2" w:rsidRPr="00B0432F" w:rsidRDefault="00EF0AA2" w:rsidP="002C7591">
            <w:pPr>
              <w:spacing w:line="276" w:lineRule="auto"/>
              <w:ind w:left="276" w:hanging="283"/>
              <w:contextualSpacing/>
              <w:jc w:val="both"/>
              <w:rPr>
                <w:rFonts w:ascii="Times New Roman" w:eastAsiaTheme="minorHAnsi" w:hAnsi="Times New Roman"/>
                <w:spacing w:val="5"/>
                <w:lang w:eastAsia="en-US"/>
              </w:rPr>
            </w:pPr>
            <w:r w:rsidRPr="000427C4">
              <w:rPr>
                <w:rFonts w:ascii="Times New Roman" w:eastAsiaTheme="minorHAnsi" w:hAnsi="Times New Roman"/>
                <w:spacing w:val="5"/>
                <w:lang w:eastAsia="en-US"/>
              </w:rPr>
              <w:t xml:space="preserve">Sustentabilidad Comunitaria </w:t>
            </w:r>
          </w:p>
        </w:tc>
        <w:tc>
          <w:tcPr>
            <w:tcW w:w="1843" w:type="dxa"/>
            <w:tcBorders>
              <w:top w:val="single" w:sz="18" w:space="0" w:color="000000" w:themeColor="text1"/>
              <w:left w:val="single" w:sz="18" w:space="0" w:color="000000" w:themeColor="text1"/>
              <w:right w:val="single" w:sz="18" w:space="0" w:color="000000" w:themeColor="text1"/>
            </w:tcBorders>
          </w:tcPr>
          <w:p w14:paraId="5CDBDBB2" w14:textId="77777777" w:rsidR="00EF0AA2" w:rsidRPr="00B0432F" w:rsidRDefault="00EF0AA2" w:rsidP="002C7591">
            <w:pPr>
              <w:autoSpaceDE w:val="0"/>
              <w:autoSpaceDN w:val="0"/>
              <w:adjustRightInd w:val="0"/>
              <w:spacing w:line="276" w:lineRule="auto"/>
              <w:jc w:val="both"/>
              <w:rPr>
                <w:rFonts w:ascii="Times New Roman" w:hAnsi="Times New Roman"/>
                <w:spacing w:val="5"/>
              </w:rPr>
            </w:pPr>
            <w:r w:rsidRPr="00B0432F">
              <w:rPr>
                <w:rFonts w:ascii="Times New Roman" w:eastAsiaTheme="minorHAnsi" w:hAnsi="Times New Roman"/>
                <w:spacing w:val="5"/>
                <w:lang w:eastAsia="en-US"/>
              </w:rPr>
              <w:t>Organización tradicional</w:t>
            </w:r>
          </w:p>
        </w:tc>
        <w:tc>
          <w:tcPr>
            <w:tcW w:w="2410" w:type="dxa"/>
            <w:tcBorders>
              <w:top w:val="single" w:sz="18" w:space="0" w:color="000000" w:themeColor="text1"/>
              <w:left w:val="single" w:sz="18" w:space="0" w:color="000000" w:themeColor="text1"/>
              <w:right w:val="single" w:sz="18" w:space="0" w:color="000000" w:themeColor="text1"/>
            </w:tcBorders>
          </w:tcPr>
          <w:p w14:paraId="17B7CBD2" w14:textId="77777777" w:rsidR="0004738E" w:rsidRPr="00B0432F" w:rsidRDefault="0004738E" w:rsidP="002C7591">
            <w:pPr>
              <w:autoSpaceDE w:val="0"/>
              <w:autoSpaceDN w:val="0"/>
              <w:adjustRightInd w:val="0"/>
              <w:spacing w:line="276" w:lineRule="auto"/>
              <w:jc w:val="both"/>
              <w:rPr>
                <w:rFonts w:ascii="Times New Roman" w:hAnsi="Times New Roman"/>
                <w:spacing w:val="5"/>
              </w:rPr>
            </w:pPr>
            <w:r w:rsidRPr="00B0432F">
              <w:rPr>
                <w:rFonts w:ascii="Times New Roman" w:hAnsi="Times New Roman"/>
                <w:spacing w:val="5"/>
              </w:rPr>
              <w:t>Asamblea comunitaria</w:t>
            </w:r>
          </w:p>
          <w:p w14:paraId="069EDE03" w14:textId="2B1D6068" w:rsidR="0004738E" w:rsidRPr="00B0432F" w:rsidRDefault="0004738E" w:rsidP="002C7591">
            <w:pPr>
              <w:autoSpaceDE w:val="0"/>
              <w:autoSpaceDN w:val="0"/>
              <w:adjustRightInd w:val="0"/>
              <w:spacing w:line="276" w:lineRule="auto"/>
              <w:jc w:val="both"/>
              <w:rPr>
                <w:rFonts w:ascii="Times New Roman" w:hAnsi="Times New Roman"/>
                <w:spacing w:val="5"/>
              </w:rPr>
            </w:pPr>
            <w:r w:rsidRPr="00B0432F">
              <w:rPr>
                <w:rFonts w:ascii="Times New Roman" w:hAnsi="Times New Roman"/>
                <w:spacing w:val="5"/>
              </w:rPr>
              <w:t>Decisión comunitaria</w:t>
            </w:r>
          </w:p>
          <w:p w14:paraId="1B96552D" w14:textId="77CD441A" w:rsidR="00ED3928" w:rsidRPr="00B0432F" w:rsidRDefault="00EF0AA2" w:rsidP="002C7591">
            <w:pPr>
              <w:autoSpaceDE w:val="0"/>
              <w:autoSpaceDN w:val="0"/>
              <w:adjustRightInd w:val="0"/>
              <w:spacing w:line="276" w:lineRule="auto"/>
              <w:jc w:val="both"/>
              <w:rPr>
                <w:rFonts w:ascii="Times New Roman" w:hAnsi="Times New Roman"/>
                <w:spacing w:val="5"/>
              </w:rPr>
            </w:pPr>
            <w:r w:rsidRPr="00B0432F">
              <w:rPr>
                <w:rFonts w:ascii="Times New Roman" w:hAnsi="Times New Roman"/>
                <w:spacing w:val="5"/>
              </w:rPr>
              <w:t>Cargos</w:t>
            </w:r>
          </w:p>
          <w:p w14:paraId="08994268" w14:textId="7F6C1CB4" w:rsidR="00EF0AA2" w:rsidRPr="00B0432F" w:rsidRDefault="0004738E" w:rsidP="002C7591">
            <w:pPr>
              <w:autoSpaceDE w:val="0"/>
              <w:autoSpaceDN w:val="0"/>
              <w:adjustRightInd w:val="0"/>
              <w:spacing w:line="276" w:lineRule="auto"/>
              <w:jc w:val="both"/>
              <w:rPr>
                <w:rFonts w:ascii="Times New Roman" w:hAnsi="Times New Roman"/>
                <w:spacing w:val="5"/>
              </w:rPr>
            </w:pPr>
            <w:r w:rsidRPr="00B0432F">
              <w:rPr>
                <w:rFonts w:ascii="Times New Roman" w:hAnsi="Times New Roman"/>
                <w:spacing w:val="5"/>
              </w:rPr>
              <w:t>Autoridad</w:t>
            </w:r>
          </w:p>
        </w:tc>
        <w:tc>
          <w:tcPr>
            <w:tcW w:w="3402" w:type="dxa"/>
            <w:tcBorders>
              <w:top w:val="single" w:sz="18" w:space="0" w:color="000000" w:themeColor="text1"/>
              <w:left w:val="single" w:sz="18" w:space="0" w:color="000000" w:themeColor="text1"/>
              <w:right w:val="single" w:sz="18" w:space="0" w:color="000000" w:themeColor="text1"/>
            </w:tcBorders>
          </w:tcPr>
          <w:p w14:paraId="210849DA" w14:textId="3F969A22" w:rsidR="0004738E" w:rsidRPr="00B0432F" w:rsidRDefault="0004738E" w:rsidP="002C7591">
            <w:pPr>
              <w:autoSpaceDE w:val="0"/>
              <w:autoSpaceDN w:val="0"/>
              <w:adjustRightInd w:val="0"/>
              <w:spacing w:line="276" w:lineRule="auto"/>
              <w:rPr>
                <w:rFonts w:ascii="Times New Roman" w:hAnsi="Times New Roman"/>
                <w:lang w:val="es-MX"/>
              </w:rPr>
            </w:pPr>
            <w:r w:rsidRPr="00B0432F">
              <w:rPr>
                <w:rFonts w:ascii="Times New Roman" w:hAnsi="Times New Roman"/>
                <w:lang w:val="es-MX"/>
              </w:rPr>
              <w:t>Determina la actividad</w:t>
            </w:r>
          </w:p>
          <w:p w14:paraId="42D64F68" w14:textId="3B6530BC" w:rsidR="0004738E" w:rsidRPr="00B0432F" w:rsidRDefault="0004738E" w:rsidP="002C7591">
            <w:pPr>
              <w:autoSpaceDE w:val="0"/>
              <w:autoSpaceDN w:val="0"/>
              <w:adjustRightInd w:val="0"/>
              <w:spacing w:line="276" w:lineRule="auto"/>
              <w:rPr>
                <w:rFonts w:ascii="Times New Roman" w:hAnsi="Times New Roman"/>
                <w:lang w:val="es-MX"/>
              </w:rPr>
            </w:pPr>
            <w:r w:rsidRPr="00B0432F">
              <w:rPr>
                <w:rFonts w:ascii="Times New Roman" w:hAnsi="Times New Roman"/>
                <w:lang w:val="es-MX"/>
              </w:rPr>
              <w:t xml:space="preserve">Nombramiento de </w:t>
            </w:r>
            <w:r w:rsidR="00C022C8">
              <w:rPr>
                <w:rFonts w:ascii="Times New Roman" w:hAnsi="Times New Roman"/>
                <w:lang w:val="es-MX"/>
              </w:rPr>
              <w:t>c</w:t>
            </w:r>
            <w:r w:rsidR="00C022C8" w:rsidRPr="00B0432F">
              <w:rPr>
                <w:rFonts w:ascii="Times New Roman" w:hAnsi="Times New Roman"/>
                <w:lang w:val="es-MX"/>
              </w:rPr>
              <w:t>omisiones</w:t>
            </w:r>
          </w:p>
          <w:p w14:paraId="4584C066" w14:textId="10D5DEB3" w:rsidR="004B1ACF" w:rsidRPr="00B0432F" w:rsidRDefault="0004738E" w:rsidP="002C7591">
            <w:pPr>
              <w:autoSpaceDE w:val="0"/>
              <w:autoSpaceDN w:val="0"/>
              <w:adjustRightInd w:val="0"/>
              <w:spacing w:line="276" w:lineRule="auto"/>
              <w:rPr>
                <w:rFonts w:ascii="Times New Roman" w:hAnsi="Times New Roman"/>
                <w:lang w:val="es-MX"/>
              </w:rPr>
            </w:pPr>
            <w:r w:rsidRPr="00B0432F">
              <w:rPr>
                <w:rFonts w:ascii="Times New Roman" w:hAnsi="Times New Roman"/>
                <w:lang w:val="es-MX"/>
              </w:rPr>
              <w:t>Comisión de</w:t>
            </w:r>
            <w:r w:rsidR="00EF0AA2" w:rsidRPr="00B0432F">
              <w:rPr>
                <w:rFonts w:ascii="Times New Roman" w:hAnsi="Times New Roman"/>
                <w:lang w:val="es-MX"/>
              </w:rPr>
              <w:t xml:space="preserve"> turismo</w:t>
            </w:r>
          </w:p>
          <w:p w14:paraId="778DD5A8" w14:textId="340B6E1F" w:rsidR="0004738E" w:rsidRPr="00B0432F" w:rsidRDefault="006D04D4" w:rsidP="002C7591">
            <w:pPr>
              <w:autoSpaceDE w:val="0"/>
              <w:autoSpaceDN w:val="0"/>
              <w:adjustRightInd w:val="0"/>
              <w:spacing w:line="276" w:lineRule="auto"/>
              <w:rPr>
                <w:rFonts w:ascii="Times New Roman" w:hAnsi="Times New Roman"/>
                <w:lang w:val="es-MX"/>
              </w:rPr>
            </w:pPr>
            <w:r w:rsidRPr="00B0432F">
              <w:rPr>
                <w:rFonts w:ascii="Times New Roman" w:hAnsi="Times New Roman"/>
                <w:lang w:val="es-MX"/>
              </w:rPr>
              <w:t>V</w:t>
            </w:r>
            <w:r w:rsidR="0004738E" w:rsidRPr="00B0432F">
              <w:rPr>
                <w:rFonts w:ascii="Times New Roman" w:hAnsi="Times New Roman"/>
                <w:lang w:val="es-MX"/>
              </w:rPr>
              <w:t xml:space="preserve">igilancia de la </w:t>
            </w:r>
            <w:r w:rsidR="00C022C8">
              <w:rPr>
                <w:rFonts w:ascii="Times New Roman" w:hAnsi="Times New Roman"/>
                <w:lang w:val="es-MX"/>
              </w:rPr>
              <w:t>c</w:t>
            </w:r>
            <w:r w:rsidR="00C022C8" w:rsidRPr="00B0432F">
              <w:rPr>
                <w:rFonts w:ascii="Times New Roman" w:hAnsi="Times New Roman"/>
                <w:lang w:val="es-MX"/>
              </w:rPr>
              <w:t>omisión</w:t>
            </w:r>
          </w:p>
        </w:tc>
      </w:tr>
      <w:tr w:rsidR="00EF0AA2" w:rsidRPr="00B0432F" w14:paraId="1D308CF4" w14:textId="77777777" w:rsidTr="004B1ACF">
        <w:trPr>
          <w:trHeight w:val="363"/>
          <w:jc w:val="center"/>
        </w:trPr>
        <w:tc>
          <w:tcPr>
            <w:tcW w:w="1678"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D5FD060" w14:textId="77777777" w:rsidR="00EF0AA2" w:rsidRPr="000427C4" w:rsidRDefault="00EF0AA2" w:rsidP="002C7591">
            <w:pPr>
              <w:spacing w:line="276" w:lineRule="auto"/>
              <w:contextualSpacing/>
              <w:jc w:val="both"/>
              <w:rPr>
                <w:rFonts w:ascii="Times New Roman" w:eastAsiaTheme="minorHAnsi" w:hAnsi="Times New Roman"/>
                <w:spacing w:val="5"/>
                <w:lang w:eastAsia="en-US"/>
              </w:rPr>
            </w:pPr>
          </w:p>
        </w:tc>
        <w:tc>
          <w:tcPr>
            <w:tcW w:w="1843"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FC9CA05" w14:textId="77777777" w:rsidR="00EF0AA2" w:rsidRPr="00B0432F" w:rsidRDefault="00EF0AA2" w:rsidP="002C7591">
            <w:pPr>
              <w:spacing w:line="276"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Comunalidad</w:t>
            </w: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B57DED0" w14:textId="77777777" w:rsidR="00EF0AA2" w:rsidRPr="00B0432F" w:rsidRDefault="00EF0AA2" w:rsidP="002C7591">
            <w:pPr>
              <w:spacing w:line="276" w:lineRule="auto"/>
              <w:jc w:val="both"/>
              <w:rPr>
                <w:rFonts w:ascii="Times New Roman" w:hAnsi="Times New Roman"/>
                <w:lang w:val="es-MX"/>
              </w:rPr>
            </w:pPr>
            <w:r w:rsidRPr="00B0432F">
              <w:rPr>
                <w:rFonts w:ascii="Times New Roman" w:hAnsi="Times New Roman"/>
                <w:lang w:val="es-MX"/>
              </w:rPr>
              <w:t>Tequio</w:t>
            </w:r>
          </w:p>
          <w:p w14:paraId="150B7F7F" w14:textId="77777777" w:rsidR="00EF0AA2" w:rsidRPr="00B0432F" w:rsidRDefault="00EF0AA2" w:rsidP="002C7591">
            <w:pPr>
              <w:spacing w:line="276" w:lineRule="auto"/>
              <w:jc w:val="both"/>
              <w:rPr>
                <w:rFonts w:ascii="Times New Roman" w:hAnsi="Times New Roman"/>
                <w:lang w:val="es-MX"/>
              </w:rPr>
            </w:pPr>
            <w:r w:rsidRPr="00B0432F">
              <w:rPr>
                <w:rFonts w:ascii="Times New Roman" w:hAnsi="Times New Roman"/>
                <w:lang w:val="es-MX"/>
              </w:rPr>
              <w:t>Fiestas</w:t>
            </w:r>
          </w:p>
          <w:p w14:paraId="7526EBDF" w14:textId="77777777" w:rsidR="00EF0AA2" w:rsidRPr="00B0432F" w:rsidRDefault="00EF0AA2" w:rsidP="002C7591">
            <w:pPr>
              <w:spacing w:line="276" w:lineRule="auto"/>
              <w:contextualSpacing/>
              <w:jc w:val="both"/>
              <w:rPr>
                <w:rFonts w:ascii="Times New Roman" w:eastAsiaTheme="minorHAnsi" w:hAnsi="Times New Roman"/>
                <w:lang w:val="es-MX" w:eastAsia="en-US"/>
              </w:rPr>
            </w:pPr>
            <w:r w:rsidRPr="00B0432F">
              <w:rPr>
                <w:rFonts w:ascii="Times New Roman" w:hAnsi="Times New Roman"/>
                <w:lang w:val="es-MX"/>
              </w:rPr>
              <w:t>Servicio comunitario</w:t>
            </w:r>
          </w:p>
        </w:tc>
        <w:tc>
          <w:tcPr>
            <w:tcW w:w="340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FA1EADC" w14:textId="51BBB364" w:rsidR="00C21D61" w:rsidRPr="00B0432F" w:rsidRDefault="00C21D61" w:rsidP="002C7591">
            <w:pPr>
              <w:spacing w:line="276" w:lineRule="auto"/>
              <w:rPr>
                <w:rFonts w:ascii="Times New Roman" w:hAnsi="Times New Roman"/>
                <w:spacing w:val="5"/>
              </w:rPr>
            </w:pPr>
            <w:r w:rsidRPr="00B0432F">
              <w:rPr>
                <w:rFonts w:ascii="Times New Roman" w:hAnsi="Times New Roman"/>
                <w:spacing w:val="5"/>
              </w:rPr>
              <w:t>Trabajo comunitario</w:t>
            </w:r>
          </w:p>
          <w:p w14:paraId="5D3B769E" w14:textId="262232EF" w:rsidR="00D04E90" w:rsidRPr="00B0432F" w:rsidRDefault="007212F3" w:rsidP="002C7591">
            <w:pPr>
              <w:spacing w:line="276" w:lineRule="auto"/>
              <w:rPr>
                <w:rFonts w:ascii="Times New Roman" w:hAnsi="Times New Roman"/>
                <w:spacing w:val="5"/>
              </w:rPr>
            </w:pPr>
            <w:r w:rsidRPr="00B0432F">
              <w:rPr>
                <w:rFonts w:ascii="Times New Roman" w:hAnsi="Times New Roman"/>
                <w:spacing w:val="5"/>
              </w:rPr>
              <w:t>Organización</w:t>
            </w:r>
            <w:r w:rsidR="002E0654" w:rsidRPr="00B0432F">
              <w:rPr>
                <w:rFonts w:ascii="Times New Roman" w:hAnsi="Times New Roman"/>
                <w:spacing w:val="5"/>
              </w:rPr>
              <w:t xml:space="preserve"> a </w:t>
            </w:r>
            <w:r w:rsidR="00D04E90" w:rsidRPr="00B0432F">
              <w:rPr>
                <w:rFonts w:ascii="Times New Roman" w:hAnsi="Times New Roman"/>
                <w:spacing w:val="5"/>
              </w:rPr>
              <w:t>los visitantes</w:t>
            </w:r>
          </w:p>
          <w:p w14:paraId="1D079081" w14:textId="28DDE962" w:rsidR="00D04E90" w:rsidRPr="00B0432F" w:rsidRDefault="00C21D61" w:rsidP="002C7591">
            <w:pPr>
              <w:spacing w:line="276" w:lineRule="auto"/>
              <w:rPr>
                <w:rFonts w:ascii="Times New Roman" w:hAnsi="Times New Roman"/>
                <w:spacing w:val="5"/>
              </w:rPr>
            </w:pPr>
            <w:r w:rsidRPr="00B0432F">
              <w:rPr>
                <w:rFonts w:ascii="Times New Roman" w:hAnsi="Times New Roman"/>
                <w:spacing w:val="5"/>
              </w:rPr>
              <w:t>Atención de los servicios</w:t>
            </w:r>
          </w:p>
        </w:tc>
      </w:tr>
      <w:tr w:rsidR="00EF0AA2" w:rsidRPr="00B0432F" w14:paraId="4E89A148" w14:textId="77777777" w:rsidTr="004B1ACF">
        <w:trPr>
          <w:trHeight w:val="363"/>
          <w:jc w:val="center"/>
        </w:trPr>
        <w:tc>
          <w:tcPr>
            <w:tcW w:w="1678"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6A9C2270" w14:textId="4D428588" w:rsidR="00EF0AA2" w:rsidRPr="000427C4" w:rsidRDefault="00EF0AA2" w:rsidP="002C7591">
            <w:pPr>
              <w:spacing w:line="276" w:lineRule="auto"/>
              <w:contextualSpacing/>
              <w:jc w:val="both"/>
              <w:rPr>
                <w:rFonts w:ascii="Times New Roman" w:eastAsiaTheme="minorHAnsi" w:hAnsi="Times New Roman"/>
                <w:spacing w:val="5"/>
                <w:lang w:eastAsia="en-US"/>
              </w:rPr>
            </w:pPr>
          </w:p>
        </w:tc>
        <w:tc>
          <w:tcPr>
            <w:tcW w:w="1843"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2E20C91" w14:textId="77777777" w:rsidR="00EF0AA2" w:rsidRPr="00B0432F" w:rsidRDefault="00EF0AA2" w:rsidP="002C7591">
            <w:pPr>
              <w:spacing w:line="276"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Cosmovisión</w:t>
            </w: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3508BD0A"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Bien común</w:t>
            </w:r>
          </w:p>
          <w:p w14:paraId="714E67CD" w14:textId="77777777" w:rsidR="00ED3928" w:rsidRPr="00B0432F" w:rsidRDefault="00ED3928" w:rsidP="002C7591">
            <w:pPr>
              <w:spacing w:line="276" w:lineRule="auto"/>
              <w:jc w:val="both"/>
              <w:rPr>
                <w:rFonts w:ascii="Times New Roman" w:hAnsi="Times New Roman"/>
                <w:spacing w:val="5"/>
              </w:rPr>
            </w:pPr>
          </w:p>
          <w:p w14:paraId="2B49027A"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Comunalidad</w:t>
            </w:r>
          </w:p>
          <w:p w14:paraId="67F1161C" w14:textId="77777777" w:rsidR="00ED3928" w:rsidRPr="00B0432F" w:rsidRDefault="00ED3928" w:rsidP="002C7591">
            <w:pPr>
              <w:spacing w:line="276" w:lineRule="auto"/>
              <w:jc w:val="both"/>
              <w:rPr>
                <w:rFonts w:ascii="Times New Roman" w:hAnsi="Times New Roman"/>
                <w:spacing w:val="5"/>
              </w:rPr>
            </w:pPr>
          </w:p>
          <w:p w14:paraId="2AF0C4A2" w14:textId="77777777" w:rsidR="00EF0AA2" w:rsidRPr="00B0432F" w:rsidRDefault="00EF0AA2" w:rsidP="002C7591">
            <w:pPr>
              <w:spacing w:line="276" w:lineRule="auto"/>
              <w:jc w:val="both"/>
              <w:rPr>
                <w:rFonts w:ascii="Times New Roman" w:hAnsi="Times New Roman"/>
                <w:lang w:val="es-MX"/>
              </w:rPr>
            </w:pPr>
            <w:r w:rsidRPr="00B0432F">
              <w:rPr>
                <w:rFonts w:ascii="Times New Roman" w:hAnsi="Times New Roman"/>
                <w:spacing w:val="5"/>
              </w:rPr>
              <w:t>Relación hombre-tierra</w:t>
            </w:r>
          </w:p>
        </w:tc>
        <w:tc>
          <w:tcPr>
            <w:tcW w:w="340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5BCF00B1" w14:textId="74FC0B7E" w:rsidR="00EF0AA2" w:rsidRPr="00B0432F" w:rsidRDefault="00533CBA" w:rsidP="002C7591">
            <w:pPr>
              <w:spacing w:line="276" w:lineRule="auto"/>
              <w:rPr>
                <w:rFonts w:ascii="Times New Roman" w:hAnsi="Times New Roman"/>
                <w:spacing w:val="5"/>
              </w:rPr>
            </w:pPr>
            <w:r w:rsidRPr="00B0432F">
              <w:rPr>
                <w:rFonts w:ascii="Times New Roman" w:hAnsi="Times New Roman"/>
                <w:spacing w:val="5"/>
              </w:rPr>
              <w:t>Hacer por los demás con beneficio para todos</w:t>
            </w:r>
          </w:p>
          <w:p w14:paraId="50A3AC84" w14:textId="70A55C96" w:rsidR="007063F4" w:rsidRPr="00B0432F" w:rsidRDefault="007063F4" w:rsidP="002C7591">
            <w:pPr>
              <w:spacing w:line="276" w:lineRule="auto"/>
              <w:rPr>
                <w:rFonts w:ascii="Times New Roman" w:hAnsi="Times New Roman"/>
                <w:spacing w:val="5"/>
              </w:rPr>
            </w:pPr>
            <w:r w:rsidRPr="00B0432F">
              <w:rPr>
                <w:rFonts w:ascii="Times New Roman" w:hAnsi="Times New Roman"/>
                <w:spacing w:val="5"/>
              </w:rPr>
              <w:t xml:space="preserve">Territorio, </w:t>
            </w:r>
            <w:r w:rsidR="00C022C8">
              <w:rPr>
                <w:rFonts w:ascii="Times New Roman" w:hAnsi="Times New Roman"/>
                <w:spacing w:val="5"/>
              </w:rPr>
              <w:t>p</w:t>
            </w:r>
            <w:r w:rsidR="00C022C8" w:rsidRPr="00B0432F">
              <w:rPr>
                <w:rFonts w:ascii="Times New Roman" w:hAnsi="Times New Roman"/>
                <w:spacing w:val="5"/>
              </w:rPr>
              <w:t xml:space="preserve">ertenencia </w:t>
            </w:r>
            <w:r w:rsidR="00533CBA" w:rsidRPr="00B0432F">
              <w:rPr>
                <w:rFonts w:ascii="Times New Roman" w:hAnsi="Times New Roman"/>
                <w:spacing w:val="5"/>
              </w:rPr>
              <w:t xml:space="preserve">y </w:t>
            </w:r>
            <w:r w:rsidR="00C022C8">
              <w:rPr>
                <w:rFonts w:ascii="Times New Roman" w:hAnsi="Times New Roman"/>
                <w:spacing w:val="5"/>
              </w:rPr>
              <w:t>t</w:t>
            </w:r>
            <w:r w:rsidR="00C022C8" w:rsidRPr="00B0432F">
              <w:rPr>
                <w:rFonts w:ascii="Times New Roman" w:hAnsi="Times New Roman"/>
                <w:spacing w:val="5"/>
              </w:rPr>
              <w:t xml:space="preserve">rabajo </w:t>
            </w:r>
            <w:r w:rsidR="00533CBA" w:rsidRPr="00B0432F">
              <w:rPr>
                <w:rFonts w:ascii="Times New Roman" w:hAnsi="Times New Roman"/>
                <w:spacing w:val="5"/>
              </w:rPr>
              <w:t>para los demás</w:t>
            </w:r>
          </w:p>
          <w:p w14:paraId="2F1230CF" w14:textId="0451C94D" w:rsidR="002E0654" w:rsidRPr="00B0432F" w:rsidRDefault="0017488F" w:rsidP="002C7591">
            <w:pPr>
              <w:spacing w:line="276" w:lineRule="auto"/>
              <w:rPr>
                <w:rFonts w:ascii="Times New Roman" w:hAnsi="Times New Roman"/>
                <w:spacing w:val="5"/>
              </w:rPr>
            </w:pPr>
            <w:r w:rsidRPr="00B0432F">
              <w:rPr>
                <w:rFonts w:ascii="Times New Roman" w:hAnsi="Times New Roman"/>
                <w:spacing w:val="5"/>
              </w:rPr>
              <w:t>Cuidado, respeto, convivencia</w:t>
            </w:r>
            <w:r w:rsidR="00533CBA" w:rsidRPr="00B0432F">
              <w:rPr>
                <w:rFonts w:ascii="Times New Roman" w:hAnsi="Times New Roman"/>
                <w:spacing w:val="5"/>
              </w:rPr>
              <w:t xml:space="preserve"> con el ambiente natural</w:t>
            </w:r>
          </w:p>
        </w:tc>
      </w:tr>
      <w:tr w:rsidR="00EF0AA2" w:rsidRPr="00B0432F" w14:paraId="6B5DA3F8" w14:textId="77777777" w:rsidTr="004B1ACF">
        <w:trPr>
          <w:trHeight w:val="363"/>
          <w:jc w:val="center"/>
        </w:trPr>
        <w:tc>
          <w:tcPr>
            <w:tcW w:w="1678"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0FD389A" w14:textId="12DDD1CB" w:rsidR="00EF0AA2" w:rsidRPr="00B0432F" w:rsidRDefault="00EF0AA2" w:rsidP="002C7591">
            <w:pPr>
              <w:spacing w:line="276" w:lineRule="auto"/>
              <w:contextualSpacing/>
              <w:jc w:val="both"/>
              <w:rPr>
                <w:rFonts w:ascii="Times New Roman" w:eastAsiaTheme="minorHAnsi" w:hAnsi="Times New Roman"/>
                <w:spacing w:val="5"/>
                <w:lang w:eastAsia="en-US"/>
              </w:rPr>
            </w:pPr>
            <w:r w:rsidRPr="000427C4">
              <w:rPr>
                <w:rFonts w:ascii="Times New Roman" w:eastAsiaTheme="minorHAnsi" w:hAnsi="Times New Roman"/>
                <w:spacing w:val="5"/>
                <w:lang w:eastAsia="en-US"/>
              </w:rPr>
              <w:t xml:space="preserve">Leyes del </w:t>
            </w:r>
            <w:r w:rsidR="003526A9">
              <w:rPr>
                <w:rFonts w:ascii="Times New Roman" w:eastAsiaTheme="minorHAnsi" w:hAnsi="Times New Roman"/>
                <w:spacing w:val="5"/>
                <w:lang w:eastAsia="en-US"/>
              </w:rPr>
              <w:t>g</w:t>
            </w:r>
            <w:r w:rsidR="003526A9" w:rsidRPr="000427C4">
              <w:rPr>
                <w:rFonts w:ascii="Times New Roman" w:eastAsiaTheme="minorHAnsi" w:hAnsi="Times New Roman"/>
                <w:spacing w:val="5"/>
                <w:lang w:eastAsia="en-US"/>
              </w:rPr>
              <w:t>obierno</w:t>
            </w:r>
          </w:p>
        </w:tc>
        <w:tc>
          <w:tcPr>
            <w:tcW w:w="1843"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5D711F92" w14:textId="77777777" w:rsidR="00EF0AA2" w:rsidRPr="00B0432F" w:rsidRDefault="00EF0AA2" w:rsidP="002C7591">
            <w:pPr>
              <w:spacing w:line="276"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Organización</w:t>
            </w: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AEB0557" w14:textId="18BA99CD" w:rsidR="00ED3928"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Elección de autoridades</w:t>
            </w:r>
          </w:p>
          <w:p w14:paraId="21F9C874"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Libre determinación</w:t>
            </w:r>
          </w:p>
          <w:p w14:paraId="50446E84" w14:textId="77777777" w:rsidR="00AA79B3" w:rsidRPr="00B0432F" w:rsidRDefault="00AA79B3" w:rsidP="002C7591">
            <w:pPr>
              <w:spacing w:line="276" w:lineRule="auto"/>
              <w:jc w:val="both"/>
              <w:rPr>
                <w:rFonts w:ascii="Times New Roman" w:hAnsi="Times New Roman"/>
                <w:spacing w:val="5"/>
              </w:rPr>
            </w:pPr>
          </w:p>
          <w:p w14:paraId="2538C9A7" w14:textId="77777777" w:rsidR="00ED3928" w:rsidRPr="00B0432F" w:rsidRDefault="00ED3928" w:rsidP="002C7591">
            <w:pPr>
              <w:spacing w:line="276" w:lineRule="auto"/>
              <w:jc w:val="both"/>
              <w:rPr>
                <w:rFonts w:ascii="Times New Roman" w:hAnsi="Times New Roman"/>
                <w:spacing w:val="5"/>
              </w:rPr>
            </w:pPr>
          </w:p>
          <w:p w14:paraId="068BD91E"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Relación con el Estado</w:t>
            </w:r>
          </w:p>
          <w:p w14:paraId="3E15189C"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Gestión</w:t>
            </w:r>
          </w:p>
        </w:tc>
        <w:tc>
          <w:tcPr>
            <w:tcW w:w="340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E936EBE" w14:textId="6370B123" w:rsidR="00EF0AA2" w:rsidRPr="00B0432F" w:rsidRDefault="00AA79B3" w:rsidP="002C7591">
            <w:pPr>
              <w:spacing w:line="276" w:lineRule="auto"/>
              <w:rPr>
                <w:rFonts w:ascii="Times New Roman" w:hAnsi="Times New Roman"/>
                <w:spacing w:val="5"/>
              </w:rPr>
            </w:pPr>
            <w:r w:rsidRPr="00B0432F">
              <w:rPr>
                <w:rFonts w:ascii="Times New Roman" w:hAnsi="Times New Roman"/>
                <w:spacing w:val="5"/>
              </w:rPr>
              <w:t>Sistema</w:t>
            </w:r>
            <w:r w:rsidR="003526A9">
              <w:rPr>
                <w:rFonts w:ascii="Times New Roman" w:hAnsi="Times New Roman"/>
                <w:spacing w:val="5"/>
              </w:rPr>
              <w:t>s</w:t>
            </w:r>
            <w:r w:rsidRPr="00B0432F">
              <w:rPr>
                <w:rFonts w:ascii="Times New Roman" w:hAnsi="Times New Roman"/>
                <w:spacing w:val="5"/>
              </w:rPr>
              <w:t xml:space="preserve"> </w:t>
            </w:r>
            <w:r w:rsidR="003526A9">
              <w:rPr>
                <w:rFonts w:ascii="Times New Roman" w:hAnsi="Times New Roman"/>
                <w:spacing w:val="5"/>
              </w:rPr>
              <w:t>n</w:t>
            </w:r>
            <w:r w:rsidR="003526A9" w:rsidRPr="00B0432F">
              <w:rPr>
                <w:rFonts w:ascii="Times New Roman" w:hAnsi="Times New Roman"/>
                <w:spacing w:val="5"/>
              </w:rPr>
              <w:t xml:space="preserve">ormativos </w:t>
            </w:r>
            <w:r w:rsidR="003526A9">
              <w:rPr>
                <w:rFonts w:ascii="Times New Roman" w:hAnsi="Times New Roman"/>
                <w:spacing w:val="5"/>
              </w:rPr>
              <w:t>i</w:t>
            </w:r>
            <w:r w:rsidR="003526A9" w:rsidRPr="00B0432F">
              <w:rPr>
                <w:rFonts w:ascii="Times New Roman" w:hAnsi="Times New Roman"/>
                <w:spacing w:val="5"/>
              </w:rPr>
              <w:t>nternos</w:t>
            </w:r>
          </w:p>
          <w:p w14:paraId="40470880" w14:textId="7BBDF63B" w:rsidR="0017488F" w:rsidRPr="00B0432F" w:rsidRDefault="00AA79B3" w:rsidP="002C7591">
            <w:pPr>
              <w:spacing w:line="276" w:lineRule="auto"/>
              <w:rPr>
                <w:rFonts w:ascii="Times New Roman" w:hAnsi="Times New Roman"/>
                <w:spacing w:val="5"/>
              </w:rPr>
            </w:pPr>
            <w:r w:rsidRPr="00B0432F">
              <w:rPr>
                <w:rFonts w:ascii="Times New Roman" w:hAnsi="Times New Roman"/>
                <w:spacing w:val="5"/>
              </w:rPr>
              <w:t>Derecho a decidir su forma de gobierno, desarrollo social y cultural</w:t>
            </w:r>
          </w:p>
          <w:p w14:paraId="55F872F1" w14:textId="61BE54E5" w:rsidR="0017488F" w:rsidRPr="00B0432F" w:rsidRDefault="00AA79B3" w:rsidP="002C7591">
            <w:pPr>
              <w:spacing w:line="276" w:lineRule="auto"/>
              <w:rPr>
                <w:rFonts w:ascii="Times New Roman" w:hAnsi="Times New Roman"/>
                <w:spacing w:val="5"/>
              </w:rPr>
            </w:pPr>
            <w:r w:rsidRPr="00B0432F">
              <w:rPr>
                <w:rFonts w:ascii="Times New Roman" w:hAnsi="Times New Roman"/>
                <w:spacing w:val="5"/>
              </w:rPr>
              <w:t>Respeto mutuo</w:t>
            </w:r>
            <w:r w:rsidR="003526A9">
              <w:rPr>
                <w:rFonts w:ascii="Times New Roman" w:hAnsi="Times New Roman"/>
                <w:spacing w:val="5"/>
              </w:rPr>
              <w:t xml:space="preserve"> d</w:t>
            </w:r>
            <w:r w:rsidR="0017488F" w:rsidRPr="00B0432F">
              <w:rPr>
                <w:rFonts w:ascii="Times New Roman" w:hAnsi="Times New Roman"/>
                <w:spacing w:val="5"/>
              </w:rPr>
              <w:t xml:space="preserve">e acuerdo </w:t>
            </w:r>
            <w:r w:rsidR="000F197D">
              <w:rPr>
                <w:rFonts w:ascii="Times New Roman" w:hAnsi="Times New Roman"/>
                <w:spacing w:val="5"/>
              </w:rPr>
              <w:t>con</w:t>
            </w:r>
            <w:r w:rsidR="000F197D" w:rsidRPr="00B0432F">
              <w:rPr>
                <w:rFonts w:ascii="Times New Roman" w:hAnsi="Times New Roman"/>
                <w:spacing w:val="5"/>
              </w:rPr>
              <w:t xml:space="preserve"> </w:t>
            </w:r>
            <w:r w:rsidR="0017488F" w:rsidRPr="00B0432F">
              <w:rPr>
                <w:rFonts w:ascii="Times New Roman" w:hAnsi="Times New Roman"/>
                <w:spacing w:val="5"/>
              </w:rPr>
              <w:t xml:space="preserve">los </w:t>
            </w:r>
            <w:r w:rsidR="00724DB6" w:rsidRPr="00B0432F">
              <w:rPr>
                <w:rFonts w:ascii="Times New Roman" w:hAnsi="Times New Roman"/>
                <w:spacing w:val="5"/>
              </w:rPr>
              <w:t>programas sociales</w:t>
            </w:r>
          </w:p>
        </w:tc>
      </w:tr>
      <w:tr w:rsidR="00EF0AA2" w:rsidRPr="00B0432F" w14:paraId="51BB8A9D" w14:textId="77777777" w:rsidTr="004B1ACF">
        <w:trPr>
          <w:trHeight w:val="363"/>
          <w:jc w:val="center"/>
        </w:trPr>
        <w:tc>
          <w:tcPr>
            <w:tcW w:w="1678"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2684880" w14:textId="4FC5FA28" w:rsidR="00EF0AA2" w:rsidRPr="000427C4" w:rsidRDefault="00EF0AA2" w:rsidP="002C7591">
            <w:pPr>
              <w:spacing w:line="276" w:lineRule="auto"/>
              <w:contextualSpacing/>
              <w:jc w:val="both"/>
              <w:rPr>
                <w:rFonts w:ascii="Times New Roman" w:eastAsiaTheme="minorHAnsi" w:hAnsi="Times New Roman"/>
                <w:spacing w:val="5"/>
                <w:lang w:eastAsia="en-US"/>
              </w:rPr>
            </w:pPr>
          </w:p>
        </w:tc>
        <w:tc>
          <w:tcPr>
            <w:tcW w:w="1843"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5B1FD16" w14:textId="77777777" w:rsidR="00EF0AA2" w:rsidRPr="00B0432F" w:rsidRDefault="00EF0AA2" w:rsidP="002C7591">
            <w:pPr>
              <w:spacing w:line="276"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Derechos</w:t>
            </w: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484723BD"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Libre determinación</w:t>
            </w:r>
          </w:p>
          <w:p w14:paraId="6C32E60B"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Respeto</w:t>
            </w:r>
          </w:p>
          <w:p w14:paraId="77B032C6"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Equidad</w:t>
            </w:r>
          </w:p>
          <w:p w14:paraId="3D98BCA8"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Trato justo</w:t>
            </w:r>
          </w:p>
        </w:tc>
        <w:tc>
          <w:tcPr>
            <w:tcW w:w="340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DBC3F0F" w14:textId="67B2BD38" w:rsidR="00EF0AA2" w:rsidRPr="00B0432F" w:rsidRDefault="00A13D46" w:rsidP="002C7591">
            <w:pPr>
              <w:spacing w:line="276" w:lineRule="auto"/>
              <w:rPr>
                <w:rFonts w:ascii="Times New Roman" w:hAnsi="Times New Roman"/>
                <w:spacing w:val="5"/>
              </w:rPr>
            </w:pPr>
            <w:r w:rsidRPr="00B0432F">
              <w:rPr>
                <w:rFonts w:ascii="Times New Roman" w:hAnsi="Times New Roman"/>
                <w:spacing w:val="5"/>
              </w:rPr>
              <w:t>Administración de justicia</w:t>
            </w:r>
          </w:p>
          <w:p w14:paraId="1D874101" w14:textId="777BDD8C" w:rsidR="0017488F" w:rsidRPr="00B0432F" w:rsidRDefault="00A13D46" w:rsidP="002C7591">
            <w:pPr>
              <w:spacing w:line="276" w:lineRule="auto"/>
              <w:rPr>
                <w:rFonts w:ascii="Times New Roman" w:hAnsi="Times New Roman"/>
                <w:spacing w:val="5"/>
              </w:rPr>
            </w:pPr>
            <w:r w:rsidRPr="00B0432F">
              <w:rPr>
                <w:rFonts w:ascii="Times New Roman" w:hAnsi="Times New Roman"/>
                <w:spacing w:val="5"/>
              </w:rPr>
              <w:t>A las autoridades y normas</w:t>
            </w:r>
          </w:p>
          <w:p w14:paraId="2E6585CD" w14:textId="7DD03CE1" w:rsidR="0017488F" w:rsidRPr="00B0432F" w:rsidRDefault="00A13D46" w:rsidP="002C7591">
            <w:pPr>
              <w:spacing w:line="276" w:lineRule="auto"/>
              <w:rPr>
                <w:rFonts w:ascii="Times New Roman" w:hAnsi="Times New Roman"/>
                <w:spacing w:val="5"/>
              </w:rPr>
            </w:pPr>
            <w:r w:rsidRPr="00B0432F">
              <w:rPr>
                <w:rFonts w:ascii="Times New Roman" w:hAnsi="Times New Roman"/>
                <w:spacing w:val="5"/>
              </w:rPr>
              <w:t>Igualdad para todos</w:t>
            </w:r>
          </w:p>
          <w:p w14:paraId="23311534" w14:textId="23081A1E" w:rsidR="0017488F" w:rsidRPr="00B0432F" w:rsidRDefault="00A13D46" w:rsidP="002C7591">
            <w:pPr>
              <w:spacing w:line="276" w:lineRule="auto"/>
              <w:rPr>
                <w:rFonts w:ascii="Times New Roman" w:hAnsi="Times New Roman"/>
                <w:spacing w:val="5"/>
              </w:rPr>
            </w:pPr>
            <w:r w:rsidRPr="00B0432F">
              <w:rPr>
                <w:rFonts w:ascii="Times New Roman" w:hAnsi="Times New Roman"/>
                <w:spacing w:val="5"/>
              </w:rPr>
              <w:t>Apego a sus tradiciones</w:t>
            </w:r>
          </w:p>
        </w:tc>
      </w:tr>
      <w:tr w:rsidR="00EF0AA2" w:rsidRPr="00B0432F" w14:paraId="1006694B" w14:textId="77777777" w:rsidTr="004B1ACF">
        <w:trPr>
          <w:trHeight w:val="363"/>
          <w:jc w:val="center"/>
        </w:trPr>
        <w:tc>
          <w:tcPr>
            <w:tcW w:w="1678"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2C1893F" w14:textId="6AED533D" w:rsidR="00EF0AA2" w:rsidRPr="000427C4" w:rsidRDefault="00EF0AA2" w:rsidP="002C7591">
            <w:pPr>
              <w:spacing w:line="276" w:lineRule="auto"/>
              <w:contextualSpacing/>
              <w:jc w:val="both"/>
              <w:rPr>
                <w:rFonts w:ascii="Times New Roman" w:eastAsiaTheme="minorHAnsi" w:hAnsi="Times New Roman"/>
                <w:spacing w:val="5"/>
                <w:lang w:eastAsia="en-US"/>
              </w:rPr>
            </w:pPr>
          </w:p>
        </w:tc>
        <w:tc>
          <w:tcPr>
            <w:tcW w:w="1843"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5BAF20D" w14:textId="77777777" w:rsidR="00EF0AA2" w:rsidRPr="00B0432F" w:rsidRDefault="00EF0AA2" w:rsidP="002C7591">
            <w:pPr>
              <w:spacing w:line="276" w:lineRule="auto"/>
              <w:contextualSpacing/>
              <w:jc w:val="both"/>
              <w:rPr>
                <w:rFonts w:ascii="Times New Roman" w:eastAsiaTheme="minorHAnsi" w:hAnsi="Times New Roman"/>
                <w:lang w:val="es-MX" w:eastAsia="en-US"/>
              </w:rPr>
            </w:pPr>
            <w:r w:rsidRPr="00B0432F">
              <w:rPr>
                <w:rFonts w:ascii="Times New Roman" w:eastAsiaTheme="minorHAnsi" w:hAnsi="Times New Roman"/>
                <w:lang w:val="es-MX" w:eastAsia="en-US"/>
              </w:rPr>
              <w:t>Conservación</w:t>
            </w:r>
          </w:p>
        </w:tc>
        <w:tc>
          <w:tcPr>
            <w:tcW w:w="2410"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1FE4D775"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Conservación</w:t>
            </w:r>
          </w:p>
          <w:p w14:paraId="292A6B5D" w14:textId="77777777"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Tradición</w:t>
            </w:r>
          </w:p>
          <w:p w14:paraId="26070E94" w14:textId="77777777" w:rsidR="00B07E65" w:rsidRDefault="00B07E65" w:rsidP="002C7591">
            <w:pPr>
              <w:spacing w:line="276" w:lineRule="auto"/>
              <w:jc w:val="both"/>
              <w:rPr>
                <w:rFonts w:ascii="Times New Roman" w:hAnsi="Times New Roman"/>
                <w:spacing w:val="5"/>
              </w:rPr>
            </w:pPr>
          </w:p>
          <w:p w14:paraId="5B6589AD" w14:textId="2C391C7F" w:rsidR="00EF0AA2" w:rsidRPr="00B0432F" w:rsidRDefault="00EF0AA2" w:rsidP="002C7591">
            <w:pPr>
              <w:spacing w:line="276" w:lineRule="auto"/>
              <w:jc w:val="both"/>
              <w:rPr>
                <w:rFonts w:ascii="Times New Roman" w:hAnsi="Times New Roman"/>
                <w:spacing w:val="5"/>
              </w:rPr>
            </w:pPr>
            <w:r w:rsidRPr="00B0432F">
              <w:rPr>
                <w:rFonts w:ascii="Times New Roman" w:hAnsi="Times New Roman"/>
                <w:spacing w:val="5"/>
              </w:rPr>
              <w:t>Costumbres</w:t>
            </w:r>
          </w:p>
        </w:tc>
        <w:tc>
          <w:tcPr>
            <w:tcW w:w="3402" w:type="dxa"/>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7237856C" w14:textId="08DEC4AC" w:rsidR="00EF0AA2" w:rsidRPr="00B0432F" w:rsidRDefault="0017488F" w:rsidP="002C7591">
            <w:pPr>
              <w:spacing w:line="276" w:lineRule="auto"/>
              <w:rPr>
                <w:rFonts w:ascii="Times New Roman" w:hAnsi="Times New Roman"/>
                <w:spacing w:val="5"/>
              </w:rPr>
            </w:pPr>
            <w:r w:rsidRPr="00B0432F">
              <w:rPr>
                <w:rFonts w:ascii="Times New Roman" w:hAnsi="Times New Roman"/>
                <w:spacing w:val="5"/>
              </w:rPr>
              <w:t>De la comunidad</w:t>
            </w:r>
            <w:r w:rsidR="00A13D46" w:rsidRPr="00B0432F">
              <w:rPr>
                <w:rFonts w:ascii="Times New Roman" w:hAnsi="Times New Roman"/>
                <w:spacing w:val="5"/>
              </w:rPr>
              <w:t xml:space="preserve"> y el medio</w:t>
            </w:r>
          </w:p>
          <w:p w14:paraId="12BAF38A" w14:textId="652BB0CE" w:rsidR="0017488F" w:rsidRPr="00B0432F" w:rsidRDefault="0017488F" w:rsidP="002C7591">
            <w:pPr>
              <w:spacing w:line="276" w:lineRule="auto"/>
              <w:rPr>
                <w:rFonts w:ascii="Times New Roman" w:hAnsi="Times New Roman"/>
                <w:spacing w:val="5"/>
              </w:rPr>
            </w:pPr>
            <w:r w:rsidRPr="00B0432F">
              <w:rPr>
                <w:rFonts w:ascii="Times New Roman" w:hAnsi="Times New Roman"/>
                <w:spacing w:val="5"/>
              </w:rPr>
              <w:t>Como eje de las actividades</w:t>
            </w:r>
            <w:r w:rsidR="00A13D46" w:rsidRPr="00B0432F">
              <w:rPr>
                <w:rFonts w:ascii="Times New Roman" w:hAnsi="Times New Roman"/>
                <w:spacing w:val="5"/>
              </w:rPr>
              <w:t xml:space="preserve"> del turismo</w:t>
            </w:r>
          </w:p>
          <w:p w14:paraId="34A922FC" w14:textId="417CA329" w:rsidR="0017488F" w:rsidRPr="00B0432F" w:rsidRDefault="0017488F" w:rsidP="002C7591">
            <w:pPr>
              <w:spacing w:line="276" w:lineRule="auto"/>
              <w:rPr>
                <w:rFonts w:ascii="Times New Roman" w:hAnsi="Times New Roman"/>
                <w:spacing w:val="5"/>
              </w:rPr>
            </w:pPr>
            <w:r w:rsidRPr="00B0432F">
              <w:rPr>
                <w:rFonts w:ascii="Times New Roman" w:hAnsi="Times New Roman"/>
                <w:spacing w:val="5"/>
              </w:rPr>
              <w:t>Como elemento para recibir al visitante</w:t>
            </w:r>
          </w:p>
        </w:tc>
      </w:tr>
    </w:tbl>
    <w:p w14:paraId="3C7346E7" w14:textId="2AD7AE9B" w:rsidR="00F95747" w:rsidRDefault="00F95747" w:rsidP="00886CCE">
      <w:pPr>
        <w:spacing w:after="0" w:line="360" w:lineRule="auto"/>
        <w:jc w:val="center"/>
        <w:rPr>
          <w:rFonts w:ascii="Times New Roman" w:hAnsi="Times New Roman"/>
          <w:i/>
          <w:lang w:val="es-MX"/>
        </w:rPr>
      </w:pPr>
    </w:p>
    <w:p w14:paraId="2EF0D8A0" w14:textId="75042E5B" w:rsidR="000E6227" w:rsidRPr="00403B39" w:rsidRDefault="000E6227" w:rsidP="00403B39">
      <w:pPr>
        <w:spacing w:after="0" w:line="360" w:lineRule="auto"/>
        <w:jc w:val="center"/>
        <w:rPr>
          <w:rFonts w:ascii="Times New Roman" w:hAnsi="Times New Roman"/>
          <w:sz w:val="24"/>
          <w:lang w:val="es-MX"/>
        </w:rPr>
      </w:pPr>
      <w:r w:rsidRPr="00403B39">
        <w:rPr>
          <w:rFonts w:ascii="Times New Roman" w:hAnsi="Times New Roman"/>
          <w:sz w:val="24"/>
          <w:lang w:val="es-MX"/>
        </w:rPr>
        <w:t>Fuente: Elaboración propia</w:t>
      </w:r>
    </w:p>
    <w:p w14:paraId="549ABB83" w14:textId="6E470EE5" w:rsidR="00F95747" w:rsidRDefault="00F95747" w:rsidP="00CB559D">
      <w:pPr>
        <w:spacing w:after="0" w:line="360" w:lineRule="auto"/>
        <w:jc w:val="both"/>
        <w:rPr>
          <w:rFonts w:ascii="Times New Roman" w:hAnsi="Times New Roman"/>
          <w:sz w:val="24"/>
          <w:lang w:val="es-MX"/>
        </w:rPr>
      </w:pPr>
    </w:p>
    <w:p w14:paraId="371353C0" w14:textId="7B80CE61" w:rsidR="002C7591" w:rsidRDefault="002C7591" w:rsidP="00CB559D">
      <w:pPr>
        <w:spacing w:after="0" w:line="360" w:lineRule="auto"/>
        <w:jc w:val="both"/>
        <w:rPr>
          <w:rFonts w:ascii="Times New Roman" w:hAnsi="Times New Roman"/>
          <w:sz w:val="24"/>
          <w:lang w:val="es-MX"/>
        </w:rPr>
      </w:pPr>
    </w:p>
    <w:p w14:paraId="177A5315" w14:textId="77777777" w:rsidR="002C7591" w:rsidRDefault="002C7591" w:rsidP="00CB559D">
      <w:pPr>
        <w:spacing w:after="0" w:line="360" w:lineRule="auto"/>
        <w:jc w:val="both"/>
        <w:rPr>
          <w:rFonts w:ascii="Times New Roman" w:hAnsi="Times New Roman"/>
          <w:sz w:val="24"/>
          <w:lang w:val="es-MX"/>
        </w:rPr>
      </w:pPr>
    </w:p>
    <w:p w14:paraId="7A24262F" w14:textId="49836123" w:rsidR="0017488F" w:rsidRPr="00403B39" w:rsidRDefault="0017488F"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lastRenderedPageBreak/>
        <w:t xml:space="preserve">En la tabla 4, los resultados </w:t>
      </w:r>
      <w:r w:rsidR="00FA4269" w:rsidRPr="00403B39">
        <w:rPr>
          <w:rFonts w:ascii="Times New Roman" w:hAnsi="Times New Roman"/>
          <w:sz w:val="24"/>
          <w:lang w:val="es-MX"/>
        </w:rPr>
        <w:t>muestran que l</w:t>
      </w:r>
      <w:r w:rsidRPr="00403B39">
        <w:rPr>
          <w:rFonts w:ascii="Times New Roman" w:hAnsi="Times New Roman"/>
          <w:sz w:val="24"/>
          <w:lang w:val="es-MX"/>
        </w:rPr>
        <w:t xml:space="preserve">as acciones de adecuación de la organización tradicional de las comunidades indígenas con </w:t>
      </w:r>
      <w:r w:rsidR="00F2092C" w:rsidRPr="00886CCE">
        <w:rPr>
          <w:rFonts w:ascii="Times New Roman" w:hAnsi="Times New Roman"/>
          <w:sz w:val="24"/>
          <w:lang w:val="es-MX"/>
        </w:rPr>
        <w:t>ecoturismo</w:t>
      </w:r>
      <w:r w:rsidRPr="00403B39">
        <w:rPr>
          <w:rFonts w:ascii="Times New Roman" w:hAnsi="Times New Roman"/>
          <w:sz w:val="24"/>
          <w:lang w:val="es-MX"/>
        </w:rPr>
        <w:t xml:space="preserve"> permiten atender las </w:t>
      </w:r>
      <w:r w:rsidR="00266E78" w:rsidRPr="00403B39">
        <w:rPr>
          <w:rFonts w:ascii="Times New Roman" w:hAnsi="Times New Roman"/>
          <w:sz w:val="24"/>
          <w:lang w:val="es-MX"/>
        </w:rPr>
        <w:t>actividades</w:t>
      </w:r>
      <w:r w:rsidRPr="00403B39">
        <w:rPr>
          <w:rFonts w:ascii="Times New Roman" w:hAnsi="Times New Roman"/>
          <w:sz w:val="24"/>
          <w:lang w:val="es-MX"/>
        </w:rPr>
        <w:t xml:space="preserve"> que requiere la </w:t>
      </w:r>
      <w:r w:rsidR="00266E78" w:rsidRPr="00403B39">
        <w:rPr>
          <w:rFonts w:ascii="Times New Roman" w:hAnsi="Times New Roman"/>
          <w:sz w:val="24"/>
          <w:lang w:val="es-MX"/>
        </w:rPr>
        <w:t>prestación</w:t>
      </w:r>
      <w:r w:rsidRPr="00403B39">
        <w:rPr>
          <w:rFonts w:ascii="Times New Roman" w:hAnsi="Times New Roman"/>
          <w:sz w:val="24"/>
          <w:lang w:val="es-MX"/>
        </w:rPr>
        <w:t xml:space="preserve"> del servicio</w:t>
      </w:r>
      <w:r w:rsidR="00F948DA">
        <w:rPr>
          <w:rFonts w:ascii="Times New Roman" w:hAnsi="Times New Roman"/>
          <w:sz w:val="24"/>
          <w:lang w:val="es-MX"/>
        </w:rPr>
        <w:t>,</w:t>
      </w:r>
      <w:r w:rsidRPr="00403B39">
        <w:rPr>
          <w:rFonts w:ascii="Times New Roman" w:hAnsi="Times New Roman"/>
          <w:sz w:val="24"/>
          <w:lang w:val="es-MX"/>
        </w:rPr>
        <w:t xml:space="preserve"> pero con una </w:t>
      </w:r>
      <w:r w:rsidR="00266E78" w:rsidRPr="00403B39">
        <w:rPr>
          <w:rFonts w:ascii="Times New Roman" w:hAnsi="Times New Roman"/>
          <w:sz w:val="24"/>
          <w:lang w:val="es-MX"/>
        </w:rPr>
        <w:t>resistencia</w:t>
      </w:r>
      <w:r w:rsidRPr="00403B39">
        <w:rPr>
          <w:rFonts w:ascii="Times New Roman" w:hAnsi="Times New Roman"/>
          <w:sz w:val="24"/>
          <w:lang w:val="es-MX"/>
        </w:rPr>
        <w:t xml:space="preserve"> al cambio, como menciona</w:t>
      </w:r>
      <w:r w:rsidR="00087E6F" w:rsidRPr="00403B39">
        <w:rPr>
          <w:rFonts w:ascii="Times New Roman" w:hAnsi="Times New Roman"/>
          <w:sz w:val="24"/>
          <w:lang w:val="es-MX"/>
        </w:rPr>
        <w:t xml:space="preserve"> Martínez </w:t>
      </w:r>
      <w:sdt>
        <w:sdtPr>
          <w:rPr>
            <w:rFonts w:ascii="Times New Roman" w:hAnsi="Times New Roman"/>
            <w:sz w:val="24"/>
            <w:lang w:val="es-MX"/>
          </w:rPr>
          <w:id w:val="275299637"/>
          <w:citation/>
        </w:sdtPr>
        <w:sdtEndPr/>
        <w:sdtContent>
          <w:r w:rsidRPr="00403B39">
            <w:rPr>
              <w:rFonts w:ascii="Times New Roman" w:hAnsi="Times New Roman"/>
              <w:sz w:val="24"/>
              <w:lang w:val="es-MX"/>
            </w:rPr>
            <w:fldChar w:fldCharType="begin"/>
          </w:r>
          <w:r w:rsidR="00087E6F" w:rsidRPr="00403B39">
            <w:rPr>
              <w:rFonts w:ascii="Times New Roman" w:hAnsi="Times New Roman"/>
              <w:sz w:val="24"/>
              <w:lang w:val="es-MX"/>
            </w:rPr>
            <w:instrText xml:space="preserve">CITATION MarcadorDePosición3 \n  \t  \l 2058 </w:instrText>
          </w:r>
          <w:r w:rsidRPr="00403B39">
            <w:rPr>
              <w:rFonts w:ascii="Times New Roman" w:hAnsi="Times New Roman"/>
              <w:sz w:val="24"/>
              <w:lang w:val="es-MX"/>
            </w:rPr>
            <w:fldChar w:fldCharType="separate"/>
          </w:r>
          <w:r w:rsidR="005A5ECF" w:rsidRPr="00403B39">
            <w:rPr>
              <w:rFonts w:ascii="Times New Roman" w:hAnsi="Times New Roman"/>
              <w:noProof/>
              <w:sz w:val="24"/>
              <w:lang w:val="es-MX"/>
            </w:rPr>
            <w:t>(2003)</w:t>
          </w:r>
          <w:r w:rsidRPr="00403B39">
            <w:rPr>
              <w:rFonts w:ascii="Times New Roman" w:hAnsi="Times New Roman"/>
              <w:sz w:val="24"/>
              <w:lang w:val="es-MX"/>
            </w:rPr>
            <w:fldChar w:fldCharType="end"/>
          </w:r>
        </w:sdtContent>
      </w:sdt>
      <w:r w:rsidR="00F2092C">
        <w:rPr>
          <w:rFonts w:ascii="Times New Roman" w:hAnsi="Times New Roman"/>
          <w:sz w:val="24"/>
          <w:lang w:val="es-MX"/>
        </w:rPr>
        <w:t>. L</w:t>
      </w:r>
      <w:r w:rsidRPr="00403B39">
        <w:rPr>
          <w:rFonts w:ascii="Times New Roman" w:hAnsi="Times New Roman"/>
          <w:sz w:val="24"/>
          <w:lang w:val="es-MX"/>
        </w:rPr>
        <w:t xml:space="preserve">a estrategia para permanecer es la </w:t>
      </w:r>
      <w:r w:rsidR="00266E78" w:rsidRPr="00403B39">
        <w:rPr>
          <w:rFonts w:ascii="Times New Roman" w:hAnsi="Times New Roman"/>
          <w:sz w:val="24"/>
          <w:lang w:val="es-MX"/>
        </w:rPr>
        <w:t>adecuación</w:t>
      </w:r>
      <w:r w:rsidRPr="00403B39">
        <w:rPr>
          <w:rFonts w:ascii="Times New Roman" w:hAnsi="Times New Roman"/>
          <w:sz w:val="24"/>
          <w:lang w:val="es-MX"/>
        </w:rPr>
        <w:t xml:space="preserve"> y en las actividades de ecoturismo se puede observar que sin perder la esencia de la organización tradicional y de la cosmovisión, los </w:t>
      </w:r>
      <w:r w:rsidR="00266E78" w:rsidRPr="00403B39">
        <w:rPr>
          <w:rFonts w:ascii="Times New Roman" w:hAnsi="Times New Roman"/>
          <w:sz w:val="24"/>
          <w:lang w:val="es-MX"/>
        </w:rPr>
        <w:t>habitantes</w:t>
      </w:r>
      <w:r w:rsidRPr="00403B39">
        <w:rPr>
          <w:rFonts w:ascii="Times New Roman" w:hAnsi="Times New Roman"/>
          <w:sz w:val="24"/>
          <w:lang w:val="es-MX"/>
        </w:rPr>
        <w:t xml:space="preserve"> adecuan la intervención del desarrollo del ecoturismo a sus formas </w:t>
      </w:r>
      <w:r w:rsidR="00266E78" w:rsidRPr="00403B39">
        <w:rPr>
          <w:rFonts w:ascii="Times New Roman" w:hAnsi="Times New Roman"/>
          <w:sz w:val="24"/>
          <w:lang w:val="es-MX"/>
        </w:rPr>
        <w:t>tradicionales</w:t>
      </w:r>
      <w:r w:rsidRPr="00403B39">
        <w:rPr>
          <w:rFonts w:ascii="Times New Roman" w:hAnsi="Times New Roman"/>
          <w:sz w:val="24"/>
          <w:lang w:val="es-MX"/>
        </w:rPr>
        <w:t>.</w:t>
      </w:r>
    </w:p>
    <w:p w14:paraId="57520D40" w14:textId="7829A0F7" w:rsidR="0017488F" w:rsidRPr="00403B39" w:rsidRDefault="0017488F"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 xml:space="preserve">La </w:t>
      </w:r>
      <w:r w:rsidR="00266E78" w:rsidRPr="00403B39">
        <w:rPr>
          <w:rFonts w:ascii="Times New Roman" w:hAnsi="Times New Roman"/>
          <w:sz w:val="24"/>
          <w:lang w:val="es-MX"/>
        </w:rPr>
        <w:t>adecuación</w:t>
      </w:r>
      <w:r w:rsidRPr="00403B39">
        <w:rPr>
          <w:rFonts w:ascii="Times New Roman" w:hAnsi="Times New Roman"/>
          <w:sz w:val="24"/>
          <w:lang w:val="es-MX"/>
        </w:rPr>
        <w:t xml:space="preserve"> que las comunidades </w:t>
      </w:r>
      <w:r w:rsidR="00266E78" w:rsidRPr="00403B39">
        <w:rPr>
          <w:rFonts w:ascii="Times New Roman" w:hAnsi="Times New Roman"/>
          <w:sz w:val="24"/>
          <w:lang w:val="es-MX"/>
        </w:rPr>
        <w:t>indígenas</w:t>
      </w:r>
      <w:r w:rsidRPr="00403B39">
        <w:rPr>
          <w:rFonts w:ascii="Times New Roman" w:hAnsi="Times New Roman"/>
          <w:sz w:val="24"/>
          <w:lang w:val="es-MX"/>
        </w:rPr>
        <w:t xml:space="preserve"> realizan para </w:t>
      </w:r>
      <w:r w:rsidR="00266E78" w:rsidRPr="00403B39">
        <w:rPr>
          <w:rFonts w:ascii="Times New Roman" w:hAnsi="Times New Roman"/>
          <w:sz w:val="24"/>
          <w:lang w:val="es-MX"/>
        </w:rPr>
        <w:t>resistir</w:t>
      </w:r>
      <w:r w:rsidRPr="00403B39">
        <w:rPr>
          <w:rFonts w:ascii="Times New Roman" w:hAnsi="Times New Roman"/>
          <w:sz w:val="24"/>
          <w:lang w:val="es-MX"/>
        </w:rPr>
        <w:t xml:space="preserve"> el impacto del desarrollo es una forma de </w:t>
      </w:r>
      <w:r w:rsidR="00266E78" w:rsidRPr="00403B39">
        <w:rPr>
          <w:rFonts w:ascii="Times New Roman" w:hAnsi="Times New Roman"/>
          <w:sz w:val="24"/>
          <w:lang w:val="es-MX"/>
        </w:rPr>
        <w:t>permanecer</w:t>
      </w:r>
      <w:r w:rsidR="00C77FF7">
        <w:rPr>
          <w:rFonts w:ascii="Times New Roman" w:hAnsi="Times New Roman"/>
          <w:sz w:val="24"/>
          <w:lang w:val="es-MX"/>
        </w:rPr>
        <w:t>,</w:t>
      </w:r>
      <w:r w:rsidRPr="00403B39">
        <w:rPr>
          <w:rFonts w:ascii="Times New Roman" w:hAnsi="Times New Roman"/>
          <w:sz w:val="24"/>
          <w:lang w:val="es-MX"/>
        </w:rPr>
        <w:t xml:space="preserve"> pero también representa una diferenciación en la prestación del servicio</w:t>
      </w:r>
      <w:r w:rsidR="00CE0A20">
        <w:rPr>
          <w:rFonts w:ascii="Times New Roman" w:hAnsi="Times New Roman"/>
          <w:sz w:val="24"/>
          <w:lang w:val="es-MX"/>
        </w:rPr>
        <w:t>.</w:t>
      </w:r>
      <w:r w:rsidR="003B6D36" w:rsidRPr="00403B39">
        <w:rPr>
          <w:rFonts w:ascii="Times New Roman" w:hAnsi="Times New Roman"/>
          <w:sz w:val="24"/>
          <w:lang w:val="es-MX"/>
        </w:rPr>
        <w:t xml:space="preserve"> </w:t>
      </w:r>
      <w:r w:rsidR="00CE0A20">
        <w:rPr>
          <w:rFonts w:ascii="Times New Roman" w:hAnsi="Times New Roman"/>
          <w:sz w:val="24"/>
          <w:lang w:val="es-MX"/>
        </w:rPr>
        <w:t>C</w:t>
      </w:r>
      <w:r w:rsidR="00CE0A20" w:rsidRPr="00403B39">
        <w:rPr>
          <w:rFonts w:ascii="Times New Roman" w:hAnsi="Times New Roman"/>
          <w:sz w:val="24"/>
          <w:lang w:val="es-MX"/>
        </w:rPr>
        <w:t xml:space="preserve">omo </w:t>
      </w:r>
      <w:r w:rsidR="003B6D36" w:rsidRPr="00403B39">
        <w:rPr>
          <w:rFonts w:ascii="Times New Roman" w:hAnsi="Times New Roman"/>
          <w:sz w:val="24"/>
          <w:lang w:val="es-MX"/>
        </w:rPr>
        <w:t xml:space="preserve">mencionan </w:t>
      </w:r>
      <w:r w:rsidR="00C77FF7" w:rsidRPr="00403B39">
        <w:rPr>
          <w:rFonts w:ascii="Times New Roman" w:hAnsi="Times New Roman"/>
          <w:noProof/>
          <w:sz w:val="24"/>
          <w:lang w:val="es-MX"/>
        </w:rPr>
        <w:t xml:space="preserve">Laverack </w:t>
      </w:r>
      <w:r w:rsidR="00C77FF7">
        <w:rPr>
          <w:rFonts w:ascii="Times New Roman" w:hAnsi="Times New Roman"/>
          <w:noProof/>
          <w:sz w:val="24"/>
          <w:lang w:val="es-MX"/>
        </w:rPr>
        <w:t>y</w:t>
      </w:r>
      <w:r w:rsidR="00C77FF7" w:rsidRPr="00403B39">
        <w:rPr>
          <w:rFonts w:ascii="Times New Roman" w:hAnsi="Times New Roman"/>
          <w:noProof/>
          <w:sz w:val="24"/>
          <w:lang w:val="es-MX"/>
        </w:rPr>
        <w:t xml:space="preserve"> Thangphet</w:t>
      </w:r>
      <w:r w:rsidR="00CE0A20">
        <w:rPr>
          <w:rFonts w:ascii="Times New Roman" w:hAnsi="Times New Roman"/>
          <w:noProof/>
          <w:sz w:val="24"/>
          <w:lang w:val="es-MX"/>
        </w:rPr>
        <w:t>, se trata de</w:t>
      </w:r>
      <w:r w:rsidR="003B6D36" w:rsidRPr="00403B39">
        <w:rPr>
          <w:rFonts w:ascii="Times New Roman" w:hAnsi="Times New Roman"/>
          <w:sz w:val="24"/>
          <w:lang w:val="es-MX"/>
        </w:rPr>
        <w:t xml:space="preserve"> la importancia de contemplar los contrastes</w:t>
      </w:r>
      <w:r w:rsidR="00CE0A20">
        <w:rPr>
          <w:rFonts w:ascii="Times New Roman" w:hAnsi="Times New Roman"/>
          <w:sz w:val="24"/>
          <w:lang w:val="es-MX"/>
        </w:rPr>
        <w:t xml:space="preserve"> </w:t>
      </w:r>
      <w:r w:rsidR="00CE0A20">
        <w:rPr>
          <w:rFonts w:ascii="Times New Roman" w:hAnsi="Times New Roman"/>
          <w:noProof/>
          <w:sz w:val="24"/>
          <w:lang w:val="es-MX"/>
        </w:rPr>
        <w:t>(</w:t>
      </w:r>
      <w:r w:rsidR="00CE0A20" w:rsidRPr="00E57584">
        <w:rPr>
          <w:rFonts w:ascii="Times New Roman" w:hAnsi="Times New Roman"/>
          <w:noProof/>
          <w:sz w:val="24"/>
          <w:lang w:val="es-MX"/>
        </w:rPr>
        <w:t>2007</w:t>
      </w:r>
      <w:r w:rsidR="000F0276">
        <w:rPr>
          <w:rFonts w:ascii="Times New Roman" w:hAnsi="Times New Roman"/>
          <w:noProof/>
          <w:sz w:val="24"/>
          <w:lang w:val="es-MX"/>
        </w:rPr>
        <w:t xml:space="preserve"> pág.172</w:t>
      </w:r>
      <w:r w:rsidR="00CE0A20" w:rsidRPr="00E57584">
        <w:rPr>
          <w:rFonts w:ascii="Times New Roman" w:hAnsi="Times New Roman"/>
          <w:noProof/>
          <w:sz w:val="24"/>
          <w:lang w:val="es-MX"/>
        </w:rPr>
        <w:t>)</w:t>
      </w:r>
      <w:r w:rsidR="003B6D36" w:rsidRPr="00403B39">
        <w:rPr>
          <w:rFonts w:ascii="Times New Roman" w:hAnsi="Times New Roman"/>
          <w:sz w:val="24"/>
          <w:lang w:val="es-MX"/>
        </w:rPr>
        <w:t xml:space="preserve">. </w:t>
      </w:r>
      <w:r w:rsidRPr="00403B39">
        <w:rPr>
          <w:rFonts w:ascii="Times New Roman" w:hAnsi="Times New Roman"/>
          <w:sz w:val="24"/>
          <w:lang w:val="es-MX"/>
        </w:rPr>
        <w:t xml:space="preserve">La </w:t>
      </w:r>
      <w:r w:rsidR="00266E78" w:rsidRPr="00403B39">
        <w:rPr>
          <w:rFonts w:ascii="Times New Roman" w:hAnsi="Times New Roman"/>
          <w:sz w:val="24"/>
          <w:lang w:val="es-MX"/>
        </w:rPr>
        <w:t>adecuación</w:t>
      </w:r>
      <w:r w:rsidRPr="00403B39">
        <w:rPr>
          <w:rFonts w:ascii="Times New Roman" w:hAnsi="Times New Roman"/>
          <w:sz w:val="24"/>
          <w:lang w:val="es-MX"/>
        </w:rPr>
        <w:t xml:space="preserve"> se puede convertir en una alternativa para </w:t>
      </w:r>
      <w:r w:rsidR="00266E78" w:rsidRPr="00403B39">
        <w:rPr>
          <w:rFonts w:ascii="Times New Roman" w:hAnsi="Times New Roman"/>
          <w:sz w:val="24"/>
          <w:lang w:val="es-MX"/>
        </w:rPr>
        <w:t>conservar la cultura y sus expresiones cotidianas</w:t>
      </w:r>
      <w:r w:rsidR="00A97D6E">
        <w:rPr>
          <w:rFonts w:ascii="Times New Roman" w:hAnsi="Times New Roman"/>
          <w:sz w:val="24"/>
          <w:lang w:val="es-MX"/>
        </w:rPr>
        <w:t>.</w:t>
      </w:r>
      <w:r w:rsidRPr="00403B39">
        <w:rPr>
          <w:rFonts w:ascii="Times New Roman" w:hAnsi="Times New Roman"/>
          <w:sz w:val="24"/>
          <w:lang w:val="es-MX"/>
        </w:rPr>
        <w:t xml:space="preserve"> </w:t>
      </w:r>
      <w:r w:rsidR="00A97D6E">
        <w:rPr>
          <w:rFonts w:ascii="Times New Roman" w:hAnsi="Times New Roman"/>
          <w:sz w:val="24"/>
          <w:lang w:val="es-MX"/>
        </w:rPr>
        <w:t>S</w:t>
      </w:r>
      <w:r w:rsidR="00A97D6E" w:rsidRPr="00403B39">
        <w:rPr>
          <w:rFonts w:ascii="Times New Roman" w:hAnsi="Times New Roman"/>
          <w:sz w:val="24"/>
          <w:lang w:val="es-MX"/>
        </w:rPr>
        <w:t xml:space="preserve">e </w:t>
      </w:r>
      <w:r w:rsidRPr="00403B39">
        <w:rPr>
          <w:rFonts w:ascii="Times New Roman" w:hAnsi="Times New Roman"/>
          <w:sz w:val="24"/>
          <w:lang w:val="es-MX"/>
        </w:rPr>
        <w:t xml:space="preserve">puede atender la conservación del medio natural si se toma en cuenta la permanencia de la </w:t>
      </w:r>
      <w:r w:rsidR="00266E78" w:rsidRPr="00403B39">
        <w:rPr>
          <w:rFonts w:ascii="Times New Roman" w:hAnsi="Times New Roman"/>
          <w:sz w:val="24"/>
          <w:lang w:val="es-MX"/>
        </w:rPr>
        <w:t>cultura</w:t>
      </w:r>
      <w:r w:rsidRPr="00403B39">
        <w:rPr>
          <w:rFonts w:ascii="Times New Roman" w:hAnsi="Times New Roman"/>
          <w:sz w:val="24"/>
          <w:lang w:val="es-MX"/>
        </w:rPr>
        <w:t xml:space="preserve"> para la ventaja del ecoturismo en </w:t>
      </w:r>
      <w:r w:rsidR="00266E78" w:rsidRPr="00403B39">
        <w:rPr>
          <w:rFonts w:ascii="Times New Roman" w:hAnsi="Times New Roman"/>
          <w:sz w:val="24"/>
          <w:lang w:val="es-MX"/>
        </w:rPr>
        <w:t>comunidades</w:t>
      </w:r>
      <w:r w:rsidRPr="00403B39">
        <w:rPr>
          <w:rFonts w:ascii="Times New Roman" w:hAnsi="Times New Roman"/>
          <w:sz w:val="24"/>
          <w:lang w:val="es-MX"/>
        </w:rPr>
        <w:t xml:space="preserve"> indígenas</w:t>
      </w:r>
      <w:r w:rsidR="00A97D6E">
        <w:rPr>
          <w:rFonts w:ascii="Times New Roman" w:hAnsi="Times New Roman"/>
          <w:sz w:val="24"/>
          <w:lang w:val="es-MX"/>
        </w:rPr>
        <w:t>,</w:t>
      </w:r>
      <w:r w:rsidRPr="00403B39">
        <w:rPr>
          <w:rFonts w:ascii="Times New Roman" w:hAnsi="Times New Roman"/>
          <w:sz w:val="24"/>
          <w:lang w:val="es-MX"/>
        </w:rPr>
        <w:t xml:space="preserve"> con respecto al turismo tradicional o demás </w:t>
      </w:r>
      <w:r w:rsidR="00266E78" w:rsidRPr="00403B39">
        <w:rPr>
          <w:rFonts w:ascii="Times New Roman" w:hAnsi="Times New Roman"/>
          <w:sz w:val="24"/>
          <w:lang w:val="es-MX"/>
        </w:rPr>
        <w:t>alternativas</w:t>
      </w:r>
      <w:r w:rsidRPr="00403B39">
        <w:rPr>
          <w:rFonts w:ascii="Times New Roman" w:hAnsi="Times New Roman"/>
          <w:sz w:val="24"/>
          <w:lang w:val="es-MX"/>
        </w:rPr>
        <w:t xml:space="preserve"> de turismo</w:t>
      </w:r>
      <w:r w:rsidR="003B6D36" w:rsidRPr="00403B39">
        <w:rPr>
          <w:rFonts w:ascii="Times New Roman" w:hAnsi="Times New Roman"/>
          <w:sz w:val="24"/>
          <w:lang w:val="es-MX"/>
        </w:rPr>
        <w:t xml:space="preserve"> como mencionan </w:t>
      </w:r>
      <w:proofErr w:type="spellStart"/>
      <w:r w:rsidR="003B6D36" w:rsidRPr="00403B39">
        <w:rPr>
          <w:rFonts w:ascii="Times New Roman" w:hAnsi="Times New Roman"/>
          <w:sz w:val="24"/>
          <w:lang w:val="es-MX"/>
        </w:rPr>
        <w:t>Stronza</w:t>
      </w:r>
      <w:proofErr w:type="spellEnd"/>
      <w:r w:rsidR="003B6D36" w:rsidRPr="00403B39">
        <w:rPr>
          <w:rFonts w:ascii="Times New Roman" w:hAnsi="Times New Roman"/>
          <w:sz w:val="24"/>
          <w:lang w:val="es-MX"/>
        </w:rPr>
        <w:t xml:space="preserve"> </w:t>
      </w:r>
      <w:r w:rsidR="00A97D6E">
        <w:rPr>
          <w:rFonts w:ascii="Times New Roman" w:hAnsi="Times New Roman"/>
          <w:sz w:val="24"/>
          <w:lang w:val="es-MX"/>
        </w:rPr>
        <w:t>y</w:t>
      </w:r>
      <w:r w:rsidR="00A97D6E" w:rsidRPr="00403B39">
        <w:rPr>
          <w:rFonts w:ascii="Times New Roman" w:hAnsi="Times New Roman"/>
          <w:sz w:val="24"/>
          <w:lang w:val="es-MX"/>
        </w:rPr>
        <w:t xml:space="preserve"> </w:t>
      </w:r>
      <w:r w:rsidR="003B6D36" w:rsidRPr="00403B39">
        <w:rPr>
          <w:rFonts w:ascii="Times New Roman" w:hAnsi="Times New Roman"/>
          <w:sz w:val="24"/>
          <w:lang w:val="es-MX"/>
        </w:rPr>
        <w:t xml:space="preserve">Gordillo </w:t>
      </w:r>
      <w:sdt>
        <w:sdtPr>
          <w:rPr>
            <w:rFonts w:ascii="Times New Roman" w:hAnsi="Times New Roman"/>
            <w:sz w:val="24"/>
            <w:lang w:val="es-MX"/>
          </w:rPr>
          <w:id w:val="-1591537557"/>
          <w:citation/>
        </w:sdtPr>
        <w:sdtEndPr/>
        <w:sdtContent>
          <w:r w:rsidR="003B6D36" w:rsidRPr="00403B39">
            <w:rPr>
              <w:rFonts w:ascii="Times New Roman" w:hAnsi="Times New Roman"/>
              <w:sz w:val="24"/>
              <w:lang w:val="es-MX"/>
            </w:rPr>
            <w:fldChar w:fldCharType="begin"/>
          </w:r>
          <w:r w:rsidR="003B6D36" w:rsidRPr="00403B39">
            <w:rPr>
              <w:rFonts w:ascii="Times New Roman" w:hAnsi="Times New Roman"/>
              <w:sz w:val="24"/>
              <w:lang w:val="es-MX"/>
            </w:rPr>
            <w:instrText xml:space="preserve">CITATION Str08 \n  \t  \l 2058 </w:instrText>
          </w:r>
          <w:r w:rsidR="003B6D36" w:rsidRPr="00403B39">
            <w:rPr>
              <w:rFonts w:ascii="Times New Roman" w:hAnsi="Times New Roman"/>
              <w:sz w:val="24"/>
              <w:lang w:val="es-MX"/>
            </w:rPr>
            <w:fldChar w:fldCharType="separate"/>
          </w:r>
          <w:r w:rsidR="003B6D36" w:rsidRPr="00403B39">
            <w:rPr>
              <w:rFonts w:ascii="Times New Roman" w:hAnsi="Times New Roman"/>
              <w:noProof/>
              <w:sz w:val="24"/>
              <w:lang w:val="es-MX"/>
            </w:rPr>
            <w:t>(2008)</w:t>
          </w:r>
          <w:r w:rsidR="003B6D36" w:rsidRPr="00403B39">
            <w:rPr>
              <w:rFonts w:ascii="Times New Roman" w:hAnsi="Times New Roman"/>
              <w:sz w:val="24"/>
              <w:lang w:val="es-MX"/>
            </w:rPr>
            <w:fldChar w:fldCharType="end"/>
          </w:r>
        </w:sdtContent>
      </w:sdt>
      <w:r w:rsidR="00A97D6E">
        <w:rPr>
          <w:rFonts w:ascii="Times New Roman" w:hAnsi="Times New Roman"/>
          <w:sz w:val="24"/>
          <w:lang w:val="es-MX"/>
        </w:rPr>
        <w:t>,</w:t>
      </w:r>
      <w:r w:rsidR="003B6D36" w:rsidRPr="00403B39">
        <w:rPr>
          <w:rFonts w:ascii="Times New Roman" w:hAnsi="Times New Roman"/>
          <w:sz w:val="24"/>
          <w:lang w:val="es-MX"/>
        </w:rPr>
        <w:t xml:space="preserve"> sin perder de vista los cambios positivos y negativos</w:t>
      </w:r>
      <w:r w:rsidR="00266E78" w:rsidRPr="00403B39">
        <w:rPr>
          <w:rFonts w:ascii="Times New Roman" w:hAnsi="Times New Roman"/>
          <w:sz w:val="24"/>
          <w:lang w:val="es-MX"/>
        </w:rPr>
        <w:t>.</w:t>
      </w:r>
      <w:r w:rsidRPr="00403B39">
        <w:rPr>
          <w:rFonts w:ascii="Times New Roman" w:hAnsi="Times New Roman"/>
          <w:sz w:val="24"/>
          <w:lang w:val="es-MX"/>
        </w:rPr>
        <w:t xml:space="preserve"> </w:t>
      </w:r>
    </w:p>
    <w:p w14:paraId="6422A513" w14:textId="77777777" w:rsidR="00DB4CB9" w:rsidRDefault="00DB4CB9" w:rsidP="00CB559D">
      <w:pPr>
        <w:spacing w:after="0" w:line="360" w:lineRule="auto"/>
        <w:jc w:val="both"/>
        <w:rPr>
          <w:rFonts w:ascii="Times New Roman" w:hAnsi="Times New Roman"/>
          <w:b/>
          <w:sz w:val="24"/>
          <w:lang w:val="es-MX"/>
        </w:rPr>
      </w:pPr>
    </w:p>
    <w:p w14:paraId="44BFFD9E" w14:textId="408D3E04" w:rsidR="00345C4D" w:rsidRPr="00403B39" w:rsidRDefault="00DB4CB9" w:rsidP="00403B39">
      <w:pPr>
        <w:spacing w:after="0" w:line="360" w:lineRule="auto"/>
        <w:rPr>
          <w:rFonts w:cs="Calibri"/>
          <w:b/>
          <w:color w:val="000000"/>
          <w:sz w:val="28"/>
          <w:szCs w:val="28"/>
          <w:lang w:val="es-ES_tradnl" w:eastAsia="es-MX"/>
        </w:rPr>
      </w:pPr>
      <w:r w:rsidRPr="00403B39">
        <w:rPr>
          <w:rFonts w:cs="Calibri"/>
          <w:b/>
          <w:color w:val="000000"/>
          <w:sz w:val="28"/>
          <w:szCs w:val="28"/>
          <w:lang w:val="es-ES_tradnl" w:eastAsia="es-MX"/>
        </w:rPr>
        <w:t>Conclusiones y limitaciones</w:t>
      </w:r>
    </w:p>
    <w:p w14:paraId="64A9BC6D" w14:textId="74E86F0D" w:rsidR="0006329C" w:rsidRPr="00403B39" w:rsidRDefault="0006329C" w:rsidP="00403B39">
      <w:pPr>
        <w:spacing w:after="0" w:line="360" w:lineRule="auto"/>
        <w:jc w:val="both"/>
        <w:rPr>
          <w:rFonts w:ascii="Times New Roman" w:hAnsi="Times New Roman"/>
          <w:sz w:val="24"/>
          <w:lang w:val="es-MX"/>
        </w:rPr>
      </w:pPr>
      <w:r w:rsidRPr="00403B39">
        <w:rPr>
          <w:rFonts w:ascii="Times New Roman" w:hAnsi="Times New Roman"/>
          <w:sz w:val="24"/>
          <w:lang w:val="es-MX"/>
        </w:rPr>
        <w:t xml:space="preserve">Los resultados permitieron cumplir con el objetivo de la investigación y probar que las comunidades indígenas con ecoturismo realizan estrategias de adecuación para integrar los elementos del marco normativo gubernamental a la estructura de su organización tradicional. </w:t>
      </w:r>
      <w:r w:rsidR="00077550" w:rsidRPr="00403B39">
        <w:rPr>
          <w:rFonts w:ascii="Times New Roman" w:hAnsi="Times New Roman"/>
          <w:sz w:val="24"/>
          <w:lang w:val="es-MX"/>
        </w:rPr>
        <w:t xml:space="preserve">Se define el marco normativo como leyes de gobierno con categorías </w:t>
      </w:r>
      <w:r w:rsidR="00C02460">
        <w:rPr>
          <w:rFonts w:ascii="Times New Roman" w:hAnsi="Times New Roman"/>
          <w:sz w:val="24"/>
          <w:lang w:val="es-MX"/>
        </w:rPr>
        <w:t xml:space="preserve">de </w:t>
      </w:r>
      <w:r w:rsidR="00077550" w:rsidRPr="00403B39">
        <w:rPr>
          <w:rFonts w:ascii="Times New Roman" w:hAnsi="Times New Roman"/>
          <w:sz w:val="24"/>
          <w:lang w:val="es-MX"/>
        </w:rPr>
        <w:t xml:space="preserve">organización, derechos y </w:t>
      </w:r>
      <w:r w:rsidR="00CE24B7" w:rsidRPr="00403B39">
        <w:rPr>
          <w:rFonts w:ascii="Times New Roman" w:hAnsi="Times New Roman"/>
          <w:sz w:val="24"/>
          <w:lang w:val="es-MX"/>
        </w:rPr>
        <w:t xml:space="preserve">conservación. </w:t>
      </w:r>
      <w:r w:rsidR="00C02460">
        <w:rPr>
          <w:rFonts w:ascii="Times New Roman" w:hAnsi="Times New Roman"/>
          <w:sz w:val="24"/>
          <w:lang w:val="es-MX"/>
        </w:rPr>
        <w:t>E</w:t>
      </w:r>
      <w:r w:rsidRPr="00403B39">
        <w:rPr>
          <w:rFonts w:ascii="Times New Roman" w:hAnsi="Times New Roman"/>
          <w:sz w:val="24"/>
          <w:lang w:val="es-MX"/>
        </w:rPr>
        <w:t xml:space="preserve">s a través de </w:t>
      </w:r>
      <w:r w:rsidR="00C02460">
        <w:rPr>
          <w:rFonts w:ascii="Times New Roman" w:hAnsi="Times New Roman"/>
          <w:sz w:val="24"/>
          <w:lang w:val="es-MX"/>
        </w:rPr>
        <w:t>ellas mismas</w:t>
      </w:r>
      <w:r w:rsidRPr="00403B39">
        <w:rPr>
          <w:rFonts w:ascii="Times New Roman" w:hAnsi="Times New Roman"/>
          <w:sz w:val="24"/>
          <w:lang w:val="es-MX"/>
        </w:rPr>
        <w:t xml:space="preserve"> que identifican las leyes de gobierno.</w:t>
      </w:r>
    </w:p>
    <w:p w14:paraId="5A14AB7D" w14:textId="571384EC" w:rsidR="00F80E12" w:rsidRPr="00403B39" w:rsidRDefault="00360E49"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Se probó que los elementos d</w:t>
      </w:r>
      <w:r w:rsidR="000A222B" w:rsidRPr="00403B39">
        <w:rPr>
          <w:rFonts w:ascii="Times New Roman" w:hAnsi="Times New Roman"/>
          <w:sz w:val="24"/>
          <w:lang w:val="es-MX"/>
        </w:rPr>
        <w:t xml:space="preserve">el marco normativo </w:t>
      </w:r>
      <w:r w:rsidRPr="00403B39">
        <w:rPr>
          <w:rFonts w:ascii="Times New Roman" w:hAnsi="Times New Roman"/>
          <w:sz w:val="24"/>
          <w:lang w:val="es-MX"/>
        </w:rPr>
        <w:t>son parte de la adecuación de elementos modernos a las acciones y actividades tradicionales en las comunidades indígenas con ecoturismo. E</w:t>
      </w:r>
      <w:r w:rsidR="000A222B" w:rsidRPr="00403B39">
        <w:rPr>
          <w:rFonts w:ascii="Times New Roman" w:hAnsi="Times New Roman"/>
          <w:sz w:val="24"/>
          <w:lang w:val="es-MX"/>
        </w:rPr>
        <w:t>l marco normativo se encuentra presente en las acciones que emprenden las comunidades</w:t>
      </w:r>
      <w:r w:rsidRPr="00403B39">
        <w:rPr>
          <w:rFonts w:ascii="Times New Roman" w:hAnsi="Times New Roman"/>
          <w:sz w:val="24"/>
          <w:lang w:val="es-MX"/>
        </w:rPr>
        <w:t xml:space="preserve"> </w:t>
      </w:r>
      <w:r w:rsidR="000A222B" w:rsidRPr="00403B39">
        <w:rPr>
          <w:rFonts w:ascii="Times New Roman" w:hAnsi="Times New Roman"/>
          <w:sz w:val="24"/>
          <w:lang w:val="es-MX"/>
        </w:rPr>
        <w:t>para integrarse a la red de ecoturismo indígena en el país</w:t>
      </w:r>
      <w:r w:rsidRPr="00403B39">
        <w:rPr>
          <w:rFonts w:ascii="Times New Roman" w:hAnsi="Times New Roman"/>
          <w:sz w:val="24"/>
          <w:lang w:val="es-MX"/>
        </w:rPr>
        <w:t xml:space="preserve">. Se confirman las </w:t>
      </w:r>
      <w:r w:rsidR="000A222B" w:rsidRPr="00403B39">
        <w:rPr>
          <w:rFonts w:ascii="Times New Roman" w:hAnsi="Times New Roman"/>
          <w:sz w:val="24"/>
          <w:lang w:val="es-MX"/>
        </w:rPr>
        <w:t>estrategias de adecuación</w:t>
      </w:r>
      <w:r w:rsidRPr="00403B39">
        <w:rPr>
          <w:rFonts w:ascii="Times New Roman" w:hAnsi="Times New Roman"/>
          <w:sz w:val="24"/>
          <w:lang w:val="es-MX"/>
        </w:rPr>
        <w:t xml:space="preserve"> por lo que</w:t>
      </w:r>
      <w:r w:rsidR="00F7379E" w:rsidRPr="00403B39">
        <w:rPr>
          <w:rFonts w:ascii="Times New Roman" w:hAnsi="Times New Roman"/>
          <w:sz w:val="24"/>
          <w:lang w:val="es-MX"/>
        </w:rPr>
        <w:t xml:space="preserve"> los resultados </w:t>
      </w:r>
      <w:r w:rsidRPr="00403B39">
        <w:rPr>
          <w:rFonts w:ascii="Times New Roman" w:hAnsi="Times New Roman"/>
          <w:sz w:val="24"/>
          <w:lang w:val="es-MX"/>
        </w:rPr>
        <w:t xml:space="preserve">contribuyen a explicar la </w:t>
      </w:r>
      <w:r w:rsidR="00F7379E" w:rsidRPr="00403B39">
        <w:rPr>
          <w:rFonts w:ascii="Times New Roman" w:hAnsi="Times New Roman"/>
          <w:sz w:val="24"/>
          <w:lang w:val="es-MX"/>
        </w:rPr>
        <w:t xml:space="preserve">distancia entre </w:t>
      </w:r>
      <w:r w:rsidRPr="00403B39">
        <w:rPr>
          <w:rFonts w:ascii="Times New Roman" w:hAnsi="Times New Roman"/>
          <w:sz w:val="24"/>
          <w:lang w:val="es-MX"/>
        </w:rPr>
        <w:t>el marco normativo desde la perspectiva d</w:t>
      </w:r>
      <w:r w:rsidR="00F7379E" w:rsidRPr="00403B39">
        <w:rPr>
          <w:rFonts w:ascii="Times New Roman" w:hAnsi="Times New Roman"/>
          <w:sz w:val="24"/>
          <w:lang w:val="es-MX"/>
        </w:rPr>
        <w:t xml:space="preserve">el desarrollo y la </w:t>
      </w:r>
      <w:r w:rsidRPr="00403B39">
        <w:rPr>
          <w:rFonts w:ascii="Times New Roman" w:hAnsi="Times New Roman"/>
          <w:sz w:val="24"/>
          <w:lang w:val="es-MX"/>
        </w:rPr>
        <w:t>cosmovisión comunitaria</w:t>
      </w:r>
      <w:r w:rsidR="000A222B" w:rsidRPr="00403B39">
        <w:rPr>
          <w:rFonts w:ascii="Times New Roman" w:hAnsi="Times New Roman"/>
          <w:sz w:val="24"/>
          <w:lang w:val="es-MX"/>
        </w:rPr>
        <w:t>.</w:t>
      </w:r>
    </w:p>
    <w:p w14:paraId="7DBE5D8C" w14:textId="66F1AE6D" w:rsidR="00FF7EF9" w:rsidRPr="00403B39" w:rsidRDefault="00BA0DBA"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 xml:space="preserve">Destacaron los indicadores que definen la organización tradicional porque se observa la inclusión del cargo “comisión de turismo” a los tradicionales. En la decisión comunitaria se establece el nombramiento de los responsables de turismo. </w:t>
      </w:r>
      <w:r w:rsidR="00BB6C69">
        <w:rPr>
          <w:rFonts w:ascii="Times New Roman" w:hAnsi="Times New Roman"/>
          <w:sz w:val="24"/>
          <w:lang w:val="es-MX"/>
        </w:rPr>
        <w:t>Se incluye</w:t>
      </w:r>
      <w:r w:rsidR="00911E1F">
        <w:rPr>
          <w:rFonts w:ascii="Times New Roman" w:hAnsi="Times New Roman"/>
          <w:sz w:val="24"/>
          <w:lang w:val="es-MX"/>
        </w:rPr>
        <w:t>n</w:t>
      </w:r>
      <w:r w:rsidR="00BB6C69">
        <w:rPr>
          <w:rFonts w:ascii="Times New Roman" w:hAnsi="Times New Roman"/>
          <w:sz w:val="24"/>
          <w:lang w:val="es-MX"/>
        </w:rPr>
        <w:t xml:space="preserve"> </w:t>
      </w:r>
      <w:r w:rsidR="00911E1F" w:rsidRPr="00E57584">
        <w:rPr>
          <w:rFonts w:ascii="Times New Roman" w:hAnsi="Times New Roman"/>
          <w:sz w:val="24"/>
          <w:lang w:val="es-MX"/>
        </w:rPr>
        <w:t>a la comisión de turismo</w:t>
      </w:r>
      <w:r w:rsidR="00911E1F" w:rsidRPr="00886CCE">
        <w:rPr>
          <w:rFonts w:ascii="Times New Roman" w:hAnsi="Times New Roman"/>
          <w:sz w:val="24"/>
          <w:lang w:val="es-MX"/>
        </w:rPr>
        <w:t xml:space="preserve"> </w:t>
      </w:r>
      <w:r w:rsidR="00911E1F">
        <w:rPr>
          <w:rFonts w:ascii="Times New Roman" w:hAnsi="Times New Roman"/>
          <w:sz w:val="24"/>
          <w:lang w:val="es-MX"/>
        </w:rPr>
        <w:t xml:space="preserve">la </w:t>
      </w:r>
      <w:r w:rsidR="00CE6F66" w:rsidRPr="00403B39">
        <w:rPr>
          <w:rFonts w:ascii="Times New Roman" w:hAnsi="Times New Roman"/>
          <w:sz w:val="24"/>
          <w:lang w:val="es-MX"/>
        </w:rPr>
        <w:lastRenderedPageBreak/>
        <w:t xml:space="preserve">inclusión de trabajo comunitario, </w:t>
      </w:r>
      <w:r w:rsidR="00911E1F">
        <w:rPr>
          <w:rFonts w:ascii="Times New Roman" w:hAnsi="Times New Roman"/>
          <w:sz w:val="24"/>
          <w:lang w:val="es-MX"/>
        </w:rPr>
        <w:t xml:space="preserve">y </w:t>
      </w:r>
      <w:r w:rsidR="00CE6F66" w:rsidRPr="00403B39">
        <w:rPr>
          <w:rFonts w:ascii="Times New Roman" w:hAnsi="Times New Roman"/>
          <w:sz w:val="24"/>
          <w:lang w:val="es-MX"/>
        </w:rPr>
        <w:t xml:space="preserve">organización para visitantes y </w:t>
      </w:r>
      <w:r w:rsidR="009A6C66">
        <w:rPr>
          <w:rFonts w:ascii="Times New Roman" w:hAnsi="Times New Roman"/>
          <w:sz w:val="24"/>
          <w:lang w:val="es-MX"/>
        </w:rPr>
        <w:t>de</w:t>
      </w:r>
      <w:r w:rsidR="00CE6F66" w:rsidRPr="00403B39">
        <w:rPr>
          <w:rFonts w:ascii="Times New Roman" w:hAnsi="Times New Roman"/>
          <w:sz w:val="24"/>
          <w:lang w:val="es-MX"/>
        </w:rPr>
        <w:t xml:space="preserve"> fiesta</w:t>
      </w:r>
      <w:r w:rsidR="009A6C66">
        <w:rPr>
          <w:rFonts w:ascii="Times New Roman" w:hAnsi="Times New Roman"/>
          <w:sz w:val="24"/>
          <w:lang w:val="es-MX"/>
        </w:rPr>
        <w:t>s,</w:t>
      </w:r>
      <w:r w:rsidR="00CE6F66" w:rsidRPr="00403B39">
        <w:rPr>
          <w:rFonts w:ascii="Times New Roman" w:hAnsi="Times New Roman"/>
          <w:sz w:val="24"/>
          <w:lang w:val="es-MX"/>
        </w:rPr>
        <w:t xml:space="preserve"> </w:t>
      </w:r>
      <w:r w:rsidR="009A6C66">
        <w:rPr>
          <w:rFonts w:ascii="Times New Roman" w:hAnsi="Times New Roman"/>
          <w:sz w:val="24"/>
          <w:lang w:val="es-MX"/>
        </w:rPr>
        <w:t>a</w:t>
      </w:r>
      <w:r w:rsidR="009A6C66" w:rsidRPr="00403B39">
        <w:rPr>
          <w:rFonts w:ascii="Times New Roman" w:hAnsi="Times New Roman"/>
          <w:sz w:val="24"/>
          <w:lang w:val="es-MX"/>
        </w:rPr>
        <w:t xml:space="preserve">demás </w:t>
      </w:r>
      <w:r w:rsidR="00CE6F66" w:rsidRPr="00403B39">
        <w:rPr>
          <w:rFonts w:ascii="Times New Roman" w:hAnsi="Times New Roman"/>
          <w:sz w:val="24"/>
          <w:lang w:val="es-MX"/>
        </w:rPr>
        <w:t>de la relación tierra-hombre como medidas de vigilancia y conservación del ambiente natur</w:t>
      </w:r>
      <w:r w:rsidR="00FF7EF9" w:rsidRPr="00403B39">
        <w:rPr>
          <w:rFonts w:ascii="Times New Roman" w:hAnsi="Times New Roman"/>
          <w:sz w:val="24"/>
          <w:lang w:val="es-MX"/>
        </w:rPr>
        <w:t xml:space="preserve">al. Se puede definir a la </w:t>
      </w:r>
      <w:r w:rsidR="00166824" w:rsidRPr="00403B39">
        <w:rPr>
          <w:rFonts w:ascii="Times New Roman" w:hAnsi="Times New Roman"/>
          <w:sz w:val="24"/>
          <w:lang w:val="es-MX"/>
        </w:rPr>
        <w:t xml:space="preserve">adecuación </w:t>
      </w:r>
      <w:r w:rsidR="00FF7EF9" w:rsidRPr="00403B39">
        <w:rPr>
          <w:rFonts w:ascii="Times New Roman" w:hAnsi="Times New Roman"/>
          <w:sz w:val="24"/>
          <w:lang w:val="es-MX"/>
        </w:rPr>
        <w:t>como</w:t>
      </w:r>
      <w:r w:rsidR="00166824" w:rsidRPr="00403B39">
        <w:rPr>
          <w:rFonts w:ascii="Times New Roman" w:hAnsi="Times New Roman"/>
          <w:sz w:val="24"/>
          <w:lang w:val="es-MX"/>
        </w:rPr>
        <w:t xml:space="preserve"> una </w:t>
      </w:r>
      <w:r w:rsidR="00FF7EF9" w:rsidRPr="00403B39">
        <w:rPr>
          <w:rFonts w:ascii="Times New Roman" w:hAnsi="Times New Roman"/>
          <w:sz w:val="24"/>
          <w:lang w:val="es-MX"/>
        </w:rPr>
        <w:t>reacción</w:t>
      </w:r>
      <w:r w:rsidR="00166824" w:rsidRPr="00403B39">
        <w:rPr>
          <w:rFonts w:ascii="Times New Roman" w:hAnsi="Times New Roman"/>
          <w:sz w:val="24"/>
          <w:lang w:val="es-MX"/>
        </w:rPr>
        <w:t xml:space="preserve"> de las comunidades indígenas que conservan la cosmovisión basada en la comunalidad.</w:t>
      </w:r>
    </w:p>
    <w:p w14:paraId="363DB01F" w14:textId="6013E6E3" w:rsidR="00FF7EF9" w:rsidRPr="00403B39" w:rsidRDefault="00FF7EF9"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Se contribuye a</w:t>
      </w:r>
      <w:r w:rsidR="00A1058B">
        <w:rPr>
          <w:rFonts w:ascii="Times New Roman" w:hAnsi="Times New Roman"/>
          <w:sz w:val="24"/>
          <w:lang w:val="es-MX"/>
        </w:rPr>
        <w:t>l</w:t>
      </w:r>
      <w:r w:rsidRPr="00403B39">
        <w:rPr>
          <w:rFonts w:ascii="Times New Roman" w:hAnsi="Times New Roman"/>
          <w:sz w:val="24"/>
          <w:lang w:val="es-MX"/>
        </w:rPr>
        <w:t xml:space="preserve"> cuerpo teórico con indicadores para analizar la sustentabilidad comunitaria</w:t>
      </w:r>
      <w:r w:rsidR="00A1058B">
        <w:rPr>
          <w:rFonts w:ascii="Times New Roman" w:hAnsi="Times New Roman"/>
          <w:sz w:val="24"/>
          <w:lang w:val="es-MX"/>
        </w:rPr>
        <w:t>,</w:t>
      </w:r>
      <w:r w:rsidRPr="00403B39">
        <w:rPr>
          <w:rFonts w:ascii="Times New Roman" w:hAnsi="Times New Roman"/>
          <w:sz w:val="24"/>
          <w:lang w:val="es-MX"/>
        </w:rPr>
        <w:t xml:space="preserve"> con una revisión de la cosmovisión y con los indicadores de leyes de gobierno para explicar la normatividad oficial en la estructura de la organización tradicional. Se probó que el involucramiento de los habitantes en el ecoturismo es un distintivo para la oferta de turismo sustentable.</w:t>
      </w:r>
    </w:p>
    <w:p w14:paraId="14DE3EEC" w14:textId="0E001CAE" w:rsidR="0005119B" w:rsidRPr="00403B39" w:rsidRDefault="00166824"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Es importante que la toma de decisiones en términos de implementar ecoturismo y cualquier forma de turismo alternativo en comunidades indígenas, se base en el conocimiento y respeto de la cultura tradicional. El turismo sustentable es un concepto que debe considerar</w:t>
      </w:r>
      <w:r w:rsidR="00A1058B">
        <w:rPr>
          <w:rFonts w:ascii="Times New Roman" w:hAnsi="Times New Roman"/>
          <w:sz w:val="24"/>
          <w:lang w:val="es-MX"/>
        </w:rPr>
        <w:t>se</w:t>
      </w:r>
      <w:r w:rsidRPr="00403B39">
        <w:rPr>
          <w:rFonts w:ascii="Times New Roman" w:hAnsi="Times New Roman"/>
          <w:sz w:val="24"/>
          <w:lang w:val="es-MX"/>
        </w:rPr>
        <w:t xml:space="preserve"> como indispensable </w:t>
      </w:r>
      <w:r w:rsidR="00A1058B">
        <w:rPr>
          <w:rFonts w:ascii="Times New Roman" w:hAnsi="Times New Roman"/>
          <w:sz w:val="24"/>
          <w:lang w:val="es-MX"/>
        </w:rPr>
        <w:t>en</w:t>
      </w:r>
      <w:r w:rsidRPr="00403B39">
        <w:rPr>
          <w:rFonts w:ascii="Times New Roman" w:hAnsi="Times New Roman"/>
          <w:sz w:val="24"/>
          <w:lang w:val="es-MX"/>
        </w:rPr>
        <w:t xml:space="preserve"> la ley “libre determinación”, lo que permitirá lograr el fin </w:t>
      </w:r>
      <w:r w:rsidR="00A1058B" w:rsidRPr="00886CCE">
        <w:rPr>
          <w:rFonts w:ascii="Times New Roman" w:hAnsi="Times New Roman"/>
          <w:sz w:val="24"/>
          <w:lang w:val="es-MX"/>
        </w:rPr>
        <w:t>de este</w:t>
      </w:r>
      <w:r w:rsidRPr="00403B39">
        <w:rPr>
          <w:rFonts w:ascii="Times New Roman" w:hAnsi="Times New Roman"/>
          <w:sz w:val="24"/>
          <w:lang w:val="es-MX"/>
        </w:rPr>
        <w:t xml:space="preserve">, el esparcimiento y disfrute de áreas naturales y </w:t>
      </w:r>
      <w:r w:rsidR="005C248A" w:rsidRPr="00403B39">
        <w:rPr>
          <w:rFonts w:ascii="Times New Roman" w:hAnsi="Times New Roman"/>
          <w:sz w:val="24"/>
          <w:lang w:val="es-MX"/>
        </w:rPr>
        <w:t xml:space="preserve">admiración de las costumbres tradicionales. </w:t>
      </w:r>
      <w:r w:rsidR="009843E4" w:rsidRPr="00403B39">
        <w:rPr>
          <w:rFonts w:ascii="Times New Roman" w:hAnsi="Times New Roman"/>
          <w:sz w:val="24"/>
          <w:lang w:val="es-MX"/>
        </w:rPr>
        <w:t xml:space="preserve">Los resultados pueden contribuir a lo expresado </w:t>
      </w:r>
      <w:r w:rsidR="00A1058B">
        <w:rPr>
          <w:rFonts w:ascii="Times New Roman" w:hAnsi="Times New Roman"/>
          <w:sz w:val="24"/>
          <w:lang w:val="es-MX"/>
        </w:rPr>
        <w:t>e</w:t>
      </w:r>
      <w:r w:rsidR="006632B6" w:rsidRPr="00403B39">
        <w:rPr>
          <w:rFonts w:ascii="Times New Roman" w:hAnsi="Times New Roman"/>
          <w:sz w:val="24"/>
          <w:lang w:val="es-MX"/>
        </w:rPr>
        <w:t xml:space="preserve">n relación </w:t>
      </w:r>
      <w:r w:rsidR="00A1058B">
        <w:rPr>
          <w:rFonts w:ascii="Times New Roman" w:hAnsi="Times New Roman"/>
          <w:sz w:val="24"/>
          <w:lang w:val="es-MX"/>
        </w:rPr>
        <w:t>con</w:t>
      </w:r>
      <w:r w:rsidR="00A1058B" w:rsidRPr="00403B39">
        <w:rPr>
          <w:rFonts w:ascii="Times New Roman" w:hAnsi="Times New Roman"/>
          <w:sz w:val="24"/>
          <w:lang w:val="es-MX"/>
        </w:rPr>
        <w:t xml:space="preserve"> </w:t>
      </w:r>
      <w:r w:rsidR="006632B6" w:rsidRPr="00403B39">
        <w:rPr>
          <w:rFonts w:ascii="Times New Roman" w:hAnsi="Times New Roman"/>
          <w:sz w:val="24"/>
          <w:lang w:val="es-MX"/>
        </w:rPr>
        <w:t>la cosmovisión de la</w:t>
      </w:r>
      <w:r w:rsidR="00A1058B">
        <w:rPr>
          <w:rFonts w:ascii="Times New Roman" w:hAnsi="Times New Roman"/>
          <w:sz w:val="24"/>
          <w:lang w:val="es-MX"/>
        </w:rPr>
        <w:t>s</w:t>
      </w:r>
      <w:r w:rsidR="006632B6" w:rsidRPr="00403B39">
        <w:rPr>
          <w:rFonts w:ascii="Times New Roman" w:hAnsi="Times New Roman"/>
          <w:sz w:val="24"/>
          <w:lang w:val="es-MX"/>
        </w:rPr>
        <w:t xml:space="preserve"> comunidades indígenas y con la perspectiva del patrimonio cultural en el turismo.</w:t>
      </w:r>
    </w:p>
    <w:p w14:paraId="722D44B2" w14:textId="1FF66D58" w:rsidR="009843E4" w:rsidRDefault="009843E4" w:rsidP="00403B39">
      <w:pPr>
        <w:spacing w:after="0" w:line="360" w:lineRule="auto"/>
        <w:ind w:firstLine="708"/>
        <w:jc w:val="both"/>
        <w:rPr>
          <w:rFonts w:ascii="Times New Roman" w:hAnsi="Times New Roman"/>
          <w:sz w:val="24"/>
          <w:lang w:val="es-MX"/>
        </w:rPr>
      </w:pPr>
      <w:r w:rsidRPr="00403B39">
        <w:rPr>
          <w:rFonts w:ascii="Times New Roman" w:hAnsi="Times New Roman"/>
          <w:sz w:val="24"/>
          <w:lang w:val="es-MX"/>
        </w:rPr>
        <w:t>Entre las limitaciones que se pu</w:t>
      </w:r>
      <w:r w:rsidR="001F4BA7" w:rsidRPr="00403B39">
        <w:rPr>
          <w:rFonts w:ascii="Times New Roman" w:hAnsi="Times New Roman"/>
          <w:sz w:val="24"/>
          <w:lang w:val="es-MX"/>
        </w:rPr>
        <w:t>eden observar en este estudio</w:t>
      </w:r>
      <w:r w:rsidR="00FF7EF9" w:rsidRPr="00403B39">
        <w:rPr>
          <w:rFonts w:ascii="Times New Roman" w:hAnsi="Times New Roman"/>
          <w:sz w:val="24"/>
          <w:lang w:val="es-MX"/>
        </w:rPr>
        <w:t xml:space="preserve"> se encuentra </w:t>
      </w:r>
      <w:r w:rsidRPr="00403B39">
        <w:rPr>
          <w:rFonts w:ascii="Times New Roman" w:hAnsi="Times New Roman"/>
          <w:sz w:val="24"/>
          <w:lang w:val="es-MX"/>
        </w:rPr>
        <w:t>la temporalidad</w:t>
      </w:r>
      <w:r w:rsidR="00E40A41" w:rsidRPr="00403B39">
        <w:rPr>
          <w:rFonts w:ascii="Times New Roman" w:hAnsi="Times New Roman"/>
          <w:sz w:val="24"/>
          <w:lang w:val="es-MX"/>
        </w:rPr>
        <w:t>,</w:t>
      </w:r>
      <w:r w:rsidR="001F4BA7" w:rsidRPr="00403B39">
        <w:rPr>
          <w:rFonts w:ascii="Times New Roman" w:hAnsi="Times New Roman"/>
          <w:sz w:val="24"/>
          <w:lang w:val="es-MX"/>
        </w:rPr>
        <w:t xml:space="preserve"> debido a</w:t>
      </w:r>
      <w:r w:rsidR="00D042FC">
        <w:rPr>
          <w:rFonts w:ascii="Times New Roman" w:hAnsi="Times New Roman"/>
          <w:sz w:val="24"/>
          <w:lang w:val="es-MX"/>
        </w:rPr>
        <w:t>l</w:t>
      </w:r>
      <w:r w:rsidR="001F4BA7" w:rsidRPr="00403B39">
        <w:rPr>
          <w:rFonts w:ascii="Times New Roman" w:hAnsi="Times New Roman"/>
          <w:sz w:val="24"/>
          <w:lang w:val="es-MX"/>
        </w:rPr>
        <w:t xml:space="preserve"> acelerado ritmo de cambio observado </w:t>
      </w:r>
      <w:r w:rsidR="00E40A41" w:rsidRPr="00403B39">
        <w:rPr>
          <w:rFonts w:ascii="Times New Roman" w:hAnsi="Times New Roman"/>
          <w:sz w:val="24"/>
          <w:lang w:val="es-MX"/>
        </w:rPr>
        <w:t>en las comunidades como parte de la globalización</w:t>
      </w:r>
      <w:r w:rsidR="001F4BA7" w:rsidRPr="00403B39">
        <w:rPr>
          <w:rFonts w:ascii="Times New Roman" w:hAnsi="Times New Roman"/>
          <w:sz w:val="24"/>
          <w:lang w:val="es-MX"/>
        </w:rPr>
        <w:t>. También porque las</w:t>
      </w:r>
      <w:r w:rsidRPr="00403B39">
        <w:rPr>
          <w:rFonts w:ascii="Times New Roman" w:hAnsi="Times New Roman"/>
          <w:sz w:val="24"/>
          <w:lang w:val="es-MX"/>
        </w:rPr>
        <w:t xml:space="preserve"> acciones y las </w:t>
      </w:r>
      <w:r w:rsidR="00E40A41" w:rsidRPr="00403B39">
        <w:rPr>
          <w:rFonts w:ascii="Times New Roman" w:hAnsi="Times New Roman"/>
          <w:sz w:val="24"/>
          <w:lang w:val="es-MX"/>
        </w:rPr>
        <w:t>estrategias</w:t>
      </w:r>
      <w:r w:rsidRPr="00403B39">
        <w:rPr>
          <w:rFonts w:ascii="Times New Roman" w:hAnsi="Times New Roman"/>
          <w:sz w:val="24"/>
          <w:lang w:val="es-MX"/>
        </w:rPr>
        <w:t xml:space="preserve"> </w:t>
      </w:r>
      <w:r w:rsidR="00E40A41" w:rsidRPr="00403B39">
        <w:rPr>
          <w:rFonts w:ascii="Times New Roman" w:hAnsi="Times New Roman"/>
          <w:sz w:val="24"/>
          <w:lang w:val="es-MX"/>
        </w:rPr>
        <w:t>implementadas</w:t>
      </w:r>
      <w:r w:rsidRPr="00403B39">
        <w:rPr>
          <w:rFonts w:ascii="Times New Roman" w:hAnsi="Times New Roman"/>
          <w:sz w:val="24"/>
          <w:lang w:val="es-MX"/>
        </w:rPr>
        <w:t xml:space="preserve"> pueden variar con el tiempo. En </w:t>
      </w:r>
      <w:r w:rsidR="0083579A" w:rsidRPr="00403B39">
        <w:rPr>
          <w:rFonts w:ascii="Times New Roman" w:hAnsi="Times New Roman"/>
          <w:sz w:val="24"/>
          <w:lang w:val="es-MX"/>
        </w:rPr>
        <w:t>relación</w:t>
      </w:r>
      <w:r w:rsidRPr="00403B39">
        <w:rPr>
          <w:rFonts w:ascii="Times New Roman" w:hAnsi="Times New Roman"/>
          <w:sz w:val="24"/>
          <w:lang w:val="es-MX"/>
        </w:rPr>
        <w:t xml:space="preserve"> al espacio, solo se </w:t>
      </w:r>
      <w:r w:rsidR="001F4BA7" w:rsidRPr="00403B39">
        <w:rPr>
          <w:rFonts w:ascii="Times New Roman" w:hAnsi="Times New Roman"/>
          <w:sz w:val="24"/>
          <w:lang w:val="es-MX"/>
        </w:rPr>
        <w:t>trabajó</w:t>
      </w:r>
      <w:r w:rsidRPr="00403B39">
        <w:rPr>
          <w:rFonts w:ascii="Times New Roman" w:hAnsi="Times New Roman"/>
          <w:sz w:val="24"/>
          <w:lang w:val="es-MX"/>
        </w:rPr>
        <w:t xml:space="preserve"> en comunidades </w:t>
      </w:r>
      <w:r w:rsidR="001F4BA7" w:rsidRPr="00403B39">
        <w:rPr>
          <w:rFonts w:ascii="Times New Roman" w:hAnsi="Times New Roman"/>
          <w:sz w:val="24"/>
          <w:lang w:val="es-MX"/>
        </w:rPr>
        <w:t>localizadas en</w:t>
      </w:r>
      <w:r w:rsidRPr="00403B39">
        <w:rPr>
          <w:rFonts w:ascii="Times New Roman" w:hAnsi="Times New Roman"/>
          <w:sz w:val="24"/>
          <w:lang w:val="es-MX"/>
        </w:rPr>
        <w:t xml:space="preserve"> tres </w:t>
      </w:r>
      <w:r w:rsidR="001F4BA7" w:rsidRPr="00403B39">
        <w:rPr>
          <w:rFonts w:ascii="Times New Roman" w:hAnsi="Times New Roman"/>
          <w:sz w:val="24"/>
          <w:lang w:val="es-MX"/>
        </w:rPr>
        <w:t xml:space="preserve">de los </w:t>
      </w:r>
      <w:r w:rsidRPr="00403B39">
        <w:rPr>
          <w:rFonts w:ascii="Times New Roman" w:hAnsi="Times New Roman"/>
          <w:sz w:val="24"/>
          <w:lang w:val="es-MX"/>
        </w:rPr>
        <w:t xml:space="preserve">estados </w:t>
      </w:r>
      <w:r w:rsidR="001F4BA7" w:rsidRPr="00403B39">
        <w:rPr>
          <w:rFonts w:ascii="Times New Roman" w:hAnsi="Times New Roman"/>
          <w:sz w:val="24"/>
          <w:lang w:val="es-MX"/>
        </w:rPr>
        <w:t>con ecoturismo indígena y se encontraron</w:t>
      </w:r>
      <w:r w:rsidRPr="00403B39">
        <w:rPr>
          <w:rFonts w:ascii="Times New Roman" w:hAnsi="Times New Roman"/>
          <w:sz w:val="24"/>
          <w:lang w:val="es-MX"/>
        </w:rPr>
        <w:t xml:space="preserve"> similitudes</w:t>
      </w:r>
      <w:r w:rsidR="001F4BA7" w:rsidRPr="00403B39">
        <w:rPr>
          <w:rFonts w:ascii="Times New Roman" w:hAnsi="Times New Roman"/>
          <w:sz w:val="24"/>
          <w:lang w:val="es-MX"/>
        </w:rPr>
        <w:t>, pero</w:t>
      </w:r>
      <w:r w:rsidRPr="00403B39">
        <w:rPr>
          <w:rFonts w:ascii="Times New Roman" w:hAnsi="Times New Roman"/>
          <w:sz w:val="24"/>
          <w:lang w:val="es-MX"/>
        </w:rPr>
        <w:t xml:space="preserve"> puede ser que al </w:t>
      </w:r>
      <w:r w:rsidR="001D09D1" w:rsidRPr="00403B39">
        <w:rPr>
          <w:rFonts w:ascii="Times New Roman" w:hAnsi="Times New Roman"/>
          <w:sz w:val="24"/>
          <w:lang w:val="es-MX"/>
        </w:rPr>
        <w:t xml:space="preserve">revisar </w:t>
      </w:r>
      <w:r w:rsidR="00E40A41" w:rsidRPr="00403B39">
        <w:rPr>
          <w:rFonts w:ascii="Times New Roman" w:hAnsi="Times New Roman"/>
          <w:sz w:val="24"/>
          <w:lang w:val="es-MX"/>
        </w:rPr>
        <w:t>los resultados</w:t>
      </w:r>
      <w:r w:rsidR="001D09D1" w:rsidRPr="00403B39">
        <w:rPr>
          <w:rFonts w:ascii="Times New Roman" w:hAnsi="Times New Roman"/>
          <w:sz w:val="24"/>
          <w:lang w:val="es-MX"/>
        </w:rPr>
        <w:t xml:space="preserve"> en otras </w:t>
      </w:r>
      <w:r w:rsidR="001F4BA7" w:rsidRPr="00403B39">
        <w:rPr>
          <w:rFonts w:ascii="Times New Roman" w:hAnsi="Times New Roman"/>
          <w:sz w:val="24"/>
          <w:lang w:val="es-MX"/>
        </w:rPr>
        <w:t>localidades</w:t>
      </w:r>
      <w:r w:rsidR="001D09D1" w:rsidRPr="00403B39">
        <w:rPr>
          <w:rFonts w:ascii="Times New Roman" w:hAnsi="Times New Roman"/>
          <w:sz w:val="24"/>
          <w:lang w:val="es-MX"/>
        </w:rPr>
        <w:t xml:space="preserve"> </w:t>
      </w:r>
      <w:r w:rsidR="00E40A41" w:rsidRPr="00403B39">
        <w:rPr>
          <w:rFonts w:ascii="Times New Roman" w:hAnsi="Times New Roman"/>
          <w:sz w:val="24"/>
          <w:lang w:val="es-MX"/>
        </w:rPr>
        <w:t xml:space="preserve">se encuentren </w:t>
      </w:r>
      <w:r w:rsidR="001D09D1" w:rsidRPr="00403B39">
        <w:rPr>
          <w:rFonts w:ascii="Times New Roman" w:hAnsi="Times New Roman"/>
          <w:sz w:val="24"/>
          <w:lang w:val="es-MX"/>
        </w:rPr>
        <w:t>dif</w:t>
      </w:r>
      <w:r w:rsidR="00E40A41" w:rsidRPr="00403B39">
        <w:rPr>
          <w:rFonts w:ascii="Times New Roman" w:hAnsi="Times New Roman"/>
          <w:sz w:val="24"/>
          <w:lang w:val="es-MX"/>
        </w:rPr>
        <w:t>erencias</w:t>
      </w:r>
      <w:r w:rsidR="001D09D1" w:rsidRPr="00403B39">
        <w:rPr>
          <w:rFonts w:ascii="Times New Roman" w:hAnsi="Times New Roman"/>
          <w:sz w:val="24"/>
          <w:lang w:val="es-MX"/>
        </w:rPr>
        <w:t xml:space="preserve">. El tamaño de la </w:t>
      </w:r>
      <w:r w:rsidR="001F4BA7" w:rsidRPr="00403B39">
        <w:rPr>
          <w:rFonts w:ascii="Times New Roman" w:hAnsi="Times New Roman"/>
          <w:sz w:val="24"/>
          <w:lang w:val="es-MX"/>
        </w:rPr>
        <w:t xml:space="preserve">muestra, debido al contexto y al </w:t>
      </w:r>
      <w:r w:rsidR="001D09D1" w:rsidRPr="00403B39">
        <w:rPr>
          <w:rFonts w:ascii="Times New Roman" w:hAnsi="Times New Roman"/>
          <w:sz w:val="24"/>
          <w:lang w:val="es-MX"/>
        </w:rPr>
        <w:t>tipo de estudio</w:t>
      </w:r>
      <w:r w:rsidR="00D042FC">
        <w:rPr>
          <w:rFonts w:ascii="Times New Roman" w:hAnsi="Times New Roman"/>
          <w:sz w:val="24"/>
          <w:lang w:val="es-MX"/>
        </w:rPr>
        <w:t>,</w:t>
      </w:r>
      <w:r w:rsidR="001D09D1" w:rsidRPr="00403B39">
        <w:rPr>
          <w:rFonts w:ascii="Times New Roman" w:hAnsi="Times New Roman"/>
          <w:sz w:val="24"/>
          <w:lang w:val="es-MX"/>
        </w:rPr>
        <w:t xml:space="preserve"> </w:t>
      </w:r>
      <w:r w:rsidR="001F4BA7" w:rsidRPr="00403B39">
        <w:rPr>
          <w:rFonts w:ascii="Times New Roman" w:hAnsi="Times New Roman"/>
          <w:sz w:val="24"/>
          <w:lang w:val="es-MX"/>
        </w:rPr>
        <w:t>puede ser</w:t>
      </w:r>
      <w:r w:rsidR="001D09D1" w:rsidRPr="00403B39">
        <w:rPr>
          <w:rFonts w:ascii="Times New Roman" w:hAnsi="Times New Roman"/>
          <w:sz w:val="24"/>
          <w:lang w:val="es-MX"/>
        </w:rPr>
        <w:t xml:space="preserve"> una </w:t>
      </w:r>
      <w:r w:rsidR="001F4BA7" w:rsidRPr="00403B39">
        <w:rPr>
          <w:rFonts w:ascii="Times New Roman" w:hAnsi="Times New Roman"/>
          <w:sz w:val="24"/>
          <w:lang w:val="es-MX"/>
        </w:rPr>
        <w:t>limitación debido a la particularidad de cada uno de los contextos.</w:t>
      </w:r>
      <w:r w:rsidR="001D09D1" w:rsidRPr="00403B39">
        <w:rPr>
          <w:rFonts w:ascii="Times New Roman" w:hAnsi="Times New Roman"/>
          <w:sz w:val="24"/>
          <w:lang w:val="es-MX"/>
        </w:rPr>
        <w:t xml:space="preserve"> </w:t>
      </w:r>
      <w:r w:rsidR="00D042FC">
        <w:rPr>
          <w:rFonts w:ascii="Times New Roman" w:hAnsi="Times New Roman"/>
          <w:sz w:val="24"/>
          <w:lang w:val="es-MX"/>
        </w:rPr>
        <w:t>S</w:t>
      </w:r>
      <w:r w:rsidR="001D09D1" w:rsidRPr="00403B39">
        <w:rPr>
          <w:rFonts w:ascii="Times New Roman" w:hAnsi="Times New Roman"/>
          <w:sz w:val="24"/>
          <w:lang w:val="es-MX"/>
        </w:rPr>
        <w:t>e pueden plantear nuevas</w:t>
      </w:r>
      <w:r w:rsidR="001F4BA7" w:rsidRPr="00403B39">
        <w:rPr>
          <w:rFonts w:ascii="Times New Roman" w:hAnsi="Times New Roman"/>
          <w:sz w:val="24"/>
          <w:lang w:val="es-MX"/>
        </w:rPr>
        <w:t xml:space="preserve"> </w:t>
      </w:r>
      <w:r w:rsidR="001D09D1" w:rsidRPr="00403B39">
        <w:rPr>
          <w:rFonts w:ascii="Times New Roman" w:hAnsi="Times New Roman"/>
          <w:sz w:val="24"/>
          <w:lang w:val="es-MX"/>
        </w:rPr>
        <w:t xml:space="preserve">investigaciones para </w:t>
      </w:r>
      <w:r w:rsidR="001F4BA7" w:rsidRPr="00403B39">
        <w:rPr>
          <w:rFonts w:ascii="Times New Roman" w:hAnsi="Times New Roman"/>
          <w:sz w:val="24"/>
          <w:lang w:val="es-MX"/>
        </w:rPr>
        <w:t>comprobar</w:t>
      </w:r>
      <w:r w:rsidR="001D09D1" w:rsidRPr="00403B39">
        <w:rPr>
          <w:rFonts w:ascii="Times New Roman" w:hAnsi="Times New Roman"/>
          <w:sz w:val="24"/>
          <w:lang w:val="es-MX"/>
        </w:rPr>
        <w:t xml:space="preserve"> los </w:t>
      </w:r>
      <w:r w:rsidR="001F4BA7" w:rsidRPr="00403B39">
        <w:rPr>
          <w:rFonts w:ascii="Times New Roman" w:hAnsi="Times New Roman"/>
          <w:sz w:val="24"/>
          <w:lang w:val="es-MX"/>
        </w:rPr>
        <w:t>resultados</w:t>
      </w:r>
      <w:r w:rsidR="001D09D1" w:rsidRPr="00403B39">
        <w:rPr>
          <w:rFonts w:ascii="Times New Roman" w:hAnsi="Times New Roman"/>
          <w:sz w:val="24"/>
          <w:lang w:val="es-MX"/>
        </w:rPr>
        <w:t xml:space="preserve">, o bien </w:t>
      </w:r>
      <w:r w:rsidR="001F4BA7" w:rsidRPr="00403B39">
        <w:rPr>
          <w:rFonts w:ascii="Times New Roman" w:hAnsi="Times New Roman"/>
          <w:sz w:val="24"/>
          <w:lang w:val="es-MX"/>
        </w:rPr>
        <w:t xml:space="preserve">realizarlos en otras </w:t>
      </w:r>
      <w:r w:rsidR="0083579A" w:rsidRPr="00403B39">
        <w:rPr>
          <w:rFonts w:ascii="Times New Roman" w:hAnsi="Times New Roman"/>
          <w:sz w:val="24"/>
          <w:lang w:val="es-MX"/>
        </w:rPr>
        <w:t>comunidades</w:t>
      </w:r>
      <w:r w:rsidR="001F4BA7" w:rsidRPr="00403B39">
        <w:rPr>
          <w:rFonts w:ascii="Times New Roman" w:hAnsi="Times New Roman"/>
          <w:sz w:val="24"/>
          <w:lang w:val="es-MX"/>
        </w:rPr>
        <w:t>, incluir</w:t>
      </w:r>
      <w:r w:rsidR="001D09D1" w:rsidRPr="00403B39">
        <w:rPr>
          <w:rFonts w:ascii="Times New Roman" w:hAnsi="Times New Roman"/>
          <w:sz w:val="24"/>
          <w:lang w:val="es-MX"/>
        </w:rPr>
        <w:t xml:space="preserve"> otr</w:t>
      </w:r>
      <w:r w:rsidR="001F4BA7" w:rsidRPr="00403B39">
        <w:rPr>
          <w:rFonts w:ascii="Times New Roman" w:hAnsi="Times New Roman"/>
          <w:sz w:val="24"/>
          <w:lang w:val="es-MX"/>
        </w:rPr>
        <w:t>a</w:t>
      </w:r>
      <w:r w:rsidR="001D09D1" w:rsidRPr="00403B39">
        <w:rPr>
          <w:rFonts w:ascii="Times New Roman" w:hAnsi="Times New Roman"/>
          <w:sz w:val="24"/>
          <w:lang w:val="es-MX"/>
        </w:rPr>
        <w:t xml:space="preserve">s </w:t>
      </w:r>
      <w:r w:rsidR="001F4BA7" w:rsidRPr="00403B39">
        <w:rPr>
          <w:rFonts w:ascii="Times New Roman" w:hAnsi="Times New Roman"/>
          <w:sz w:val="24"/>
          <w:lang w:val="es-MX"/>
        </w:rPr>
        <w:t>categorías</w:t>
      </w:r>
      <w:r w:rsidR="001D09D1" w:rsidRPr="00403B39">
        <w:rPr>
          <w:rFonts w:ascii="Times New Roman" w:hAnsi="Times New Roman"/>
          <w:sz w:val="24"/>
          <w:lang w:val="es-MX"/>
        </w:rPr>
        <w:t xml:space="preserve"> y realizar </w:t>
      </w:r>
      <w:r w:rsidR="001F4BA7" w:rsidRPr="00403B39">
        <w:rPr>
          <w:rFonts w:ascii="Times New Roman" w:hAnsi="Times New Roman"/>
          <w:sz w:val="24"/>
          <w:lang w:val="es-MX"/>
        </w:rPr>
        <w:t>análisis</w:t>
      </w:r>
      <w:r w:rsidR="001D09D1" w:rsidRPr="00403B39">
        <w:rPr>
          <w:rFonts w:ascii="Times New Roman" w:hAnsi="Times New Roman"/>
          <w:sz w:val="24"/>
          <w:lang w:val="es-MX"/>
        </w:rPr>
        <w:t xml:space="preserve"> </w:t>
      </w:r>
      <w:r w:rsidR="001F4BA7" w:rsidRPr="00403B39">
        <w:rPr>
          <w:rFonts w:ascii="Times New Roman" w:hAnsi="Times New Roman"/>
          <w:sz w:val="24"/>
          <w:lang w:val="es-MX"/>
        </w:rPr>
        <w:t xml:space="preserve">estadísticos para </w:t>
      </w:r>
      <w:r w:rsidR="001D09D1" w:rsidRPr="00403B39">
        <w:rPr>
          <w:rFonts w:ascii="Times New Roman" w:hAnsi="Times New Roman"/>
          <w:sz w:val="24"/>
          <w:lang w:val="es-MX"/>
        </w:rPr>
        <w:t xml:space="preserve">establecer </w:t>
      </w:r>
      <w:r w:rsidR="001F4BA7" w:rsidRPr="00403B39">
        <w:rPr>
          <w:rFonts w:ascii="Times New Roman" w:hAnsi="Times New Roman"/>
          <w:sz w:val="24"/>
          <w:lang w:val="es-MX"/>
        </w:rPr>
        <w:t>índices</w:t>
      </w:r>
      <w:r w:rsidR="001D09D1" w:rsidRPr="00403B39">
        <w:rPr>
          <w:rFonts w:ascii="Times New Roman" w:hAnsi="Times New Roman"/>
          <w:sz w:val="24"/>
          <w:lang w:val="es-MX"/>
        </w:rPr>
        <w:t xml:space="preserve"> que permitan evaluar el ecoturismo </w:t>
      </w:r>
      <w:r w:rsidR="0083579A" w:rsidRPr="00403B39">
        <w:rPr>
          <w:rFonts w:ascii="Times New Roman" w:hAnsi="Times New Roman"/>
          <w:sz w:val="24"/>
          <w:lang w:val="es-MX"/>
        </w:rPr>
        <w:t>indígena</w:t>
      </w:r>
      <w:r w:rsidR="001D09D1" w:rsidRPr="00403B39">
        <w:rPr>
          <w:rFonts w:ascii="Times New Roman" w:hAnsi="Times New Roman"/>
          <w:sz w:val="24"/>
          <w:lang w:val="es-MX"/>
        </w:rPr>
        <w:t xml:space="preserve"> y sus impactos</w:t>
      </w:r>
      <w:r w:rsidR="002E6B74" w:rsidRPr="00403B39">
        <w:rPr>
          <w:rFonts w:ascii="Times New Roman" w:hAnsi="Times New Roman"/>
          <w:sz w:val="24"/>
          <w:lang w:val="es-MX"/>
        </w:rPr>
        <w:t>.</w:t>
      </w:r>
    </w:p>
    <w:p w14:paraId="6B670372" w14:textId="69FC1ED4" w:rsidR="00EE2063" w:rsidRDefault="00EE2063" w:rsidP="00EE2063">
      <w:pPr>
        <w:spacing w:after="0" w:line="360" w:lineRule="auto"/>
        <w:jc w:val="both"/>
        <w:rPr>
          <w:rFonts w:ascii="Times New Roman" w:hAnsi="Times New Roman"/>
          <w:sz w:val="24"/>
          <w:lang w:val="es-MX"/>
        </w:rPr>
      </w:pPr>
    </w:p>
    <w:p w14:paraId="083792F2" w14:textId="570CFEEB" w:rsidR="00EE2063" w:rsidRDefault="00EE2063" w:rsidP="00EE2063">
      <w:pPr>
        <w:spacing w:after="0" w:line="360" w:lineRule="auto"/>
        <w:jc w:val="both"/>
        <w:rPr>
          <w:rFonts w:ascii="Times New Roman" w:hAnsi="Times New Roman"/>
          <w:sz w:val="24"/>
          <w:lang w:val="es-MX"/>
        </w:rPr>
      </w:pPr>
    </w:p>
    <w:p w14:paraId="289C4F45" w14:textId="0F99D200" w:rsidR="00EE2063" w:rsidRDefault="00EE2063" w:rsidP="00EE2063">
      <w:pPr>
        <w:spacing w:after="0" w:line="360" w:lineRule="auto"/>
        <w:jc w:val="both"/>
        <w:rPr>
          <w:rFonts w:ascii="Times New Roman" w:hAnsi="Times New Roman"/>
          <w:sz w:val="24"/>
          <w:lang w:val="es-MX"/>
        </w:rPr>
      </w:pPr>
    </w:p>
    <w:p w14:paraId="1B1A0BDD" w14:textId="5145EA29" w:rsidR="00EE2063" w:rsidRDefault="00EE2063" w:rsidP="00EE2063">
      <w:pPr>
        <w:spacing w:after="0" w:line="360" w:lineRule="auto"/>
        <w:jc w:val="both"/>
        <w:rPr>
          <w:rFonts w:ascii="Times New Roman" w:hAnsi="Times New Roman"/>
          <w:sz w:val="24"/>
          <w:lang w:val="es-MX"/>
        </w:rPr>
      </w:pPr>
    </w:p>
    <w:p w14:paraId="5E8B238B" w14:textId="77777777" w:rsidR="00EE2063" w:rsidRPr="00EE2063" w:rsidRDefault="00EE2063" w:rsidP="00EE2063">
      <w:pPr>
        <w:spacing w:after="0" w:line="360" w:lineRule="auto"/>
        <w:jc w:val="both"/>
        <w:rPr>
          <w:rFonts w:cs="Calibri"/>
          <w:b/>
          <w:color w:val="000000"/>
          <w:sz w:val="28"/>
          <w:szCs w:val="28"/>
          <w:lang w:val="es-ES_tradnl" w:eastAsia="es-MX"/>
        </w:rPr>
      </w:pPr>
      <w:proofErr w:type="spellStart"/>
      <w:r w:rsidRPr="00EE2063">
        <w:rPr>
          <w:rFonts w:cs="Calibri"/>
          <w:b/>
          <w:color w:val="000000"/>
          <w:sz w:val="28"/>
          <w:szCs w:val="28"/>
          <w:lang w:val="es-ES_tradnl" w:eastAsia="es-MX"/>
        </w:rPr>
        <w:lastRenderedPageBreak/>
        <w:t>Rerefencias</w:t>
      </w:r>
      <w:proofErr w:type="spellEnd"/>
    </w:p>
    <w:p w14:paraId="1ADF6C28" w14:textId="77777777" w:rsidR="00EE2063" w:rsidRPr="00EE2063" w:rsidRDefault="00EE2063" w:rsidP="00EE2063">
      <w:pPr>
        <w:spacing w:after="0" w:line="360" w:lineRule="auto"/>
        <w:ind w:left="709" w:hanging="709"/>
        <w:jc w:val="both"/>
        <w:rPr>
          <w:rFonts w:ascii="Times New Roman" w:hAnsi="Times New Roman"/>
          <w:sz w:val="24"/>
          <w:lang w:val="es-MX"/>
        </w:rPr>
      </w:pPr>
      <w:proofErr w:type="spellStart"/>
      <w:r w:rsidRPr="00EE2063">
        <w:rPr>
          <w:rFonts w:ascii="Times New Roman" w:hAnsi="Times New Roman"/>
          <w:sz w:val="24"/>
          <w:lang w:val="es-MX"/>
        </w:rPr>
        <w:t>Belsky</w:t>
      </w:r>
      <w:proofErr w:type="spellEnd"/>
      <w:r w:rsidRPr="00EE2063">
        <w:rPr>
          <w:rFonts w:ascii="Times New Roman" w:hAnsi="Times New Roman"/>
          <w:sz w:val="24"/>
          <w:lang w:val="es-MX"/>
        </w:rPr>
        <w:t xml:space="preserve">, J. (2004). </w:t>
      </w:r>
      <w:proofErr w:type="spellStart"/>
      <w:r w:rsidRPr="00EE2063">
        <w:rPr>
          <w:rFonts w:ascii="Times New Roman" w:hAnsi="Times New Roman"/>
          <w:sz w:val="24"/>
          <w:lang w:val="es-MX"/>
        </w:rPr>
        <w:t>Contributions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of</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cualitative</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research</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to</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understanding</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the</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politics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of</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communitiy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ecotourism</w:t>
      </w:r>
      <w:proofErr w:type="spellEnd"/>
      <w:r w:rsidRPr="00EE2063">
        <w:rPr>
          <w:rFonts w:ascii="Times New Roman" w:hAnsi="Times New Roman"/>
          <w:sz w:val="24"/>
          <w:lang w:val="es-MX"/>
        </w:rPr>
        <w:t xml:space="preserve">. En J. </w:t>
      </w:r>
      <w:proofErr w:type="spellStart"/>
      <w:r w:rsidRPr="00EE2063">
        <w:rPr>
          <w:rFonts w:ascii="Times New Roman" w:hAnsi="Times New Roman"/>
          <w:sz w:val="24"/>
          <w:lang w:val="es-MX"/>
        </w:rPr>
        <w:t>Phillmore</w:t>
      </w:r>
      <w:proofErr w:type="spellEnd"/>
      <w:r w:rsidRPr="00EE2063">
        <w:rPr>
          <w:rFonts w:ascii="Times New Roman" w:hAnsi="Times New Roman"/>
          <w:sz w:val="24"/>
          <w:lang w:val="es-MX"/>
        </w:rPr>
        <w:t xml:space="preserve"> y L. </w:t>
      </w:r>
      <w:proofErr w:type="spellStart"/>
      <w:r w:rsidRPr="00EE2063">
        <w:rPr>
          <w:rFonts w:ascii="Times New Roman" w:hAnsi="Times New Roman"/>
          <w:sz w:val="24"/>
          <w:lang w:val="es-MX"/>
        </w:rPr>
        <w:t>Goodson</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Ontologies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Editors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Epistemologies</w:t>
      </w:r>
      <w:proofErr w:type="spellEnd"/>
      <w:r w:rsidRPr="00EE2063">
        <w:rPr>
          <w:rFonts w:ascii="Times New Roman" w:hAnsi="Times New Roman"/>
          <w:sz w:val="24"/>
          <w:lang w:val="es-MX"/>
        </w:rPr>
        <w:t xml:space="preserve"> and </w:t>
      </w:r>
      <w:proofErr w:type="spellStart"/>
      <w:r w:rsidRPr="00EE2063">
        <w:rPr>
          <w:rFonts w:ascii="Times New Roman" w:hAnsi="Times New Roman"/>
          <w:sz w:val="24"/>
          <w:lang w:val="es-MX"/>
        </w:rPr>
        <w:t>Methodologies</w:t>
      </w:r>
      <w:proofErr w:type="spellEnd"/>
      <w:r w:rsidRPr="00EE2063">
        <w:rPr>
          <w:rFonts w:ascii="Times New Roman" w:hAnsi="Times New Roman"/>
          <w:sz w:val="24"/>
          <w:lang w:val="es-MX"/>
        </w:rPr>
        <w:t xml:space="preserve"> (pp. 273-275). Dinamarca.</w:t>
      </w:r>
    </w:p>
    <w:p w14:paraId="0844FA26" w14:textId="77777777" w:rsidR="00EE2063" w:rsidRPr="00EE2063" w:rsidRDefault="00EE2063" w:rsidP="00EE2063">
      <w:pPr>
        <w:spacing w:after="0" w:line="360" w:lineRule="auto"/>
        <w:ind w:left="709" w:hanging="709"/>
        <w:jc w:val="both"/>
        <w:rPr>
          <w:rFonts w:ascii="Times New Roman" w:hAnsi="Times New Roman"/>
          <w:sz w:val="24"/>
          <w:lang w:val="es-MX"/>
        </w:rPr>
      </w:pPr>
      <w:proofErr w:type="spellStart"/>
      <w:r w:rsidRPr="00EE2063">
        <w:rPr>
          <w:rFonts w:ascii="Times New Roman" w:hAnsi="Times New Roman"/>
          <w:sz w:val="24"/>
          <w:lang w:val="es-MX"/>
        </w:rPr>
        <w:t>Blackstock</w:t>
      </w:r>
      <w:proofErr w:type="spellEnd"/>
      <w:r w:rsidRPr="00EE2063">
        <w:rPr>
          <w:rFonts w:ascii="Times New Roman" w:hAnsi="Times New Roman"/>
          <w:sz w:val="24"/>
          <w:lang w:val="es-MX"/>
        </w:rPr>
        <w:t xml:space="preserve">, C. (2008). </w:t>
      </w:r>
      <w:proofErr w:type="spellStart"/>
      <w:r w:rsidRPr="00EE2063">
        <w:rPr>
          <w:rFonts w:ascii="Times New Roman" w:hAnsi="Times New Roman"/>
          <w:sz w:val="24"/>
          <w:lang w:val="es-MX"/>
        </w:rPr>
        <w:t>Rooting</w:t>
      </w:r>
      <w:proofErr w:type="spellEnd"/>
      <w:r w:rsidRPr="00EE2063">
        <w:rPr>
          <w:rFonts w:ascii="Times New Roman" w:hAnsi="Times New Roman"/>
          <w:sz w:val="24"/>
          <w:lang w:val="es-MX"/>
        </w:rPr>
        <w:t xml:space="preserve"> Mental </w:t>
      </w:r>
      <w:proofErr w:type="spellStart"/>
      <w:r w:rsidRPr="00EE2063">
        <w:rPr>
          <w:rFonts w:ascii="Times New Roman" w:hAnsi="Times New Roman"/>
          <w:sz w:val="24"/>
          <w:lang w:val="es-MX"/>
        </w:rPr>
        <w:t>Health</w:t>
      </w:r>
      <w:proofErr w:type="spellEnd"/>
      <w:r w:rsidRPr="00EE2063">
        <w:rPr>
          <w:rFonts w:ascii="Times New Roman" w:hAnsi="Times New Roman"/>
          <w:sz w:val="24"/>
          <w:lang w:val="es-MX"/>
        </w:rPr>
        <w:t xml:space="preserve"> in </w:t>
      </w:r>
      <w:proofErr w:type="spellStart"/>
      <w:r w:rsidRPr="00EE2063">
        <w:rPr>
          <w:rFonts w:ascii="Times New Roman" w:hAnsi="Times New Roman"/>
          <w:sz w:val="24"/>
          <w:lang w:val="es-MX"/>
        </w:rPr>
        <w:t>An</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Aboriginal</w:t>
      </w:r>
      <w:proofErr w:type="spellEnd"/>
      <w:r w:rsidRPr="00EE2063">
        <w:rPr>
          <w:rFonts w:ascii="Times New Roman" w:hAnsi="Times New Roman"/>
          <w:sz w:val="24"/>
          <w:lang w:val="es-MX"/>
        </w:rPr>
        <w:t xml:space="preserve"> Word View. </w:t>
      </w:r>
      <w:proofErr w:type="spellStart"/>
      <w:r w:rsidRPr="00EE2063">
        <w:rPr>
          <w:rFonts w:ascii="Times New Roman" w:hAnsi="Times New Roman"/>
          <w:sz w:val="24"/>
          <w:lang w:val="es-MX"/>
        </w:rPr>
        <w:t>Inspired</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By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Many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Hands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One</w:t>
      </w:r>
      <w:proofErr w:type="spellEnd"/>
      <w:r w:rsidRPr="00EE2063">
        <w:rPr>
          <w:rFonts w:ascii="Times New Roman" w:hAnsi="Times New Roman"/>
          <w:sz w:val="24"/>
          <w:lang w:val="es-MX"/>
        </w:rPr>
        <w:t xml:space="preserve"> Dreams. Ontario. </w:t>
      </w:r>
      <w:proofErr w:type="spellStart"/>
      <w:r w:rsidRPr="00EE2063">
        <w:rPr>
          <w:rFonts w:ascii="Times New Roman" w:hAnsi="Times New Roman"/>
          <w:sz w:val="24"/>
          <w:lang w:val="es-MX"/>
        </w:rPr>
        <w:t>Canada</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The</w:t>
      </w:r>
      <w:proofErr w:type="spellEnd"/>
      <w:r w:rsidRPr="00EE2063">
        <w:rPr>
          <w:rFonts w:ascii="Times New Roman" w:hAnsi="Times New Roman"/>
          <w:sz w:val="24"/>
          <w:lang w:val="es-MX"/>
        </w:rPr>
        <w:t xml:space="preserve"> Providencial Center </w:t>
      </w:r>
      <w:proofErr w:type="spellStart"/>
      <w:r w:rsidRPr="00EE2063">
        <w:rPr>
          <w:rFonts w:ascii="Times New Roman" w:hAnsi="Times New Roman"/>
          <w:sz w:val="24"/>
          <w:lang w:val="es-MX"/>
        </w:rPr>
        <w:t>of</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Excellence</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for</w:t>
      </w:r>
      <w:proofErr w:type="spellEnd"/>
      <w:r w:rsidRPr="00EE2063">
        <w:rPr>
          <w:rFonts w:ascii="Times New Roman" w:hAnsi="Times New Roman"/>
          <w:sz w:val="24"/>
          <w:lang w:val="es-MX"/>
        </w:rPr>
        <w:t xml:space="preserve"> Child and </w:t>
      </w:r>
      <w:proofErr w:type="spellStart"/>
      <w:r w:rsidRPr="00EE2063">
        <w:rPr>
          <w:rFonts w:ascii="Times New Roman" w:hAnsi="Times New Roman"/>
          <w:sz w:val="24"/>
          <w:lang w:val="es-MX"/>
        </w:rPr>
        <w:t>Youth</w:t>
      </w:r>
      <w:proofErr w:type="spellEnd"/>
      <w:r w:rsidRPr="00EE2063">
        <w:rPr>
          <w:rFonts w:ascii="Times New Roman" w:hAnsi="Times New Roman"/>
          <w:sz w:val="24"/>
          <w:lang w:val="es-MX"/>
        </w:rPr>
        <w:t xml:space="preserve"> Mental </w:t>
      </w:r>
      <w:proofErr w:type="spellStart"/>
      <w:r w:rsidRPr="00EE2063">
        <w:rPr>
          <w:rFonts w:ascii="Times New Roman" w:hAnsi="Times New Roman"/>
          <w:sz w:val="24"/>
          <w:lang w:val="es-MX"/>
        </w:rPr>
        <w:t>Heath</w:t>
      </w:r>
      <w:proofErr w:type="spellEnd"/>
      <w:r w:rsidRPr="00EE2063">
        <w:rPr>
          <w:rFonts w:ascii="Times New Roman" w:hAnsi="Times New Roman"/>
          <w:sz w:val="24"/>
          <w:lang w:val="es-MX"/>
        </w:rPr>
        <w:t>, (pp. 23-28).</w:t>
      </w:r>
    </w:p>
    <w:p w14:paraId="593D3F72"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CDI. (2016, agosto 29). Comisión para el Desarrollo de los Pueblos Indígenas. Recuperado de http://www.gob.mx/cdi.</w:t>
      </w:r>
    </w:p>
    <w:p w14:paraId="1DB7E8BC"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Declaración de las Naciones Unidas. (2017, febrero 26). Declaración sobre pueblos indígenas. Recuperado de https://www.un.org/development/desa/indigenous-peoples-es/declaracion-sobre-pueblos-ndigenas.htlme.</w:t>
      </w:r>
    </w:p>
    <w:p w14:paraId="3368327D"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Gobierno de México. (2017, febrero 9). Constitución Política de los Estados Unidos Mexicanos. Ciudad de México. México ed. </w:t>
      </w:r>
      <w:proofErr w:type="spellStart"/>
      <w:r w:rsidRPr="00EE2063">
        <w:rPr>
          <w:rFonts w:ascii="Times New Roman" w:hAnsi="Times New Roman"/>
          <w:sz w:val="24"/>
          <w:lang w:val="es-MX"/>
        </w:rPr>
        <w:t>Porrua</w:t>
      </w:r>
      <w:proofErr w:type="spellEnd"/>
      <w:r w:rsidRPr="00EE2063">
        <w:rPr>
          <w:rFonts w:ascii="Times New Roman" w:hAnsi="Times New Roman"/>
          <w:sz w:val="24"/>
          <w:lang w:val="es-MX"/>
        </w:rPr>
        <w:t>.</w:t>
      </w:r>
    </w:p>
    <w:p w14:paraId="3F65B61C"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Guerrero, A. (2015). La </w:t>
      </w:r>
      <w:proofErr w:type="spellStart"/>
      <w:r w:rsidRPr="00EE2063">
        <w:rPr>
          <w:rFonts w:ascii="Times New Roman" w:hAnsi="Times New Roman"/>
          <w:sz w:val="24"/>
          <w:lang w:val="es-MX"/>
        </w:rPr>
        <w:t>Comunalidad</w:t>
      </w:r>
      <w:proofErr w:type="spellEnd"/>
      <w:r w:rsidRPr="00EE2063">
        <w:rPr>
          <w:rFonts w:ascii="Times New Roman" w:hAnsi="Times New Roman"/>
          <w:sz w:val="24"/>
          <w:lang w:val="es-MX"/>
        </w:rPr>
        <w:t xml:space="preserve"> como Herramienta: Una Metáfora Espiral II. Revista Bajo el Volcán </w:t>
      </w:r>
      <w:proofErr w:type="spellStart"/>
      <w:r w:rsidRPr="00EE2063">
        <w:rPr>
          <w:rFonts w:ascii="Times New Roman" w:hAnsi="Times New Roman"/>
          <w:sz w:val="24"/>
          <w:lang w:val="es-MX"/>
        </w:rPr>
        <w:t>vol</w:t>
      </w:r>
      <w:proofErr w:type="spellEnd"/>
      <w:r w:rsidRPr="00EE2063">
        <w:rPr>
          <w:rFonts w:ascii="Times New Roman" w:hAnsi="Times New Roman"/>
          <w:sz w:val="24"/>
          <w:lang w:val="es-MX"/>
        </w:rPr>
        <w:t xml:space="preserve"> 15, </w:t>
      </w:r>
      <w:proofErr w:type="spellStart"/>
      <w:r w:rsidRPr="00EE2063">
        <w:rPr>
          <w:rFonts w:ascii="Times New Roman" w:hAnsi="Times New Roman"/>
          <w:sz w:val="24"/>
          <w:lang w:val="es-MX"/>
        </w:rPr>
        <w:t>núm</w:t>
      </w:r>
      <w:proofErr w:type="spellEnd"/>
      <w:r w:rsidRPr="00EE2063">
        <w:rPr>
          <w:rFonts w:ascii="Times New Roman" w:hAnsi="Times New Roman"/>
          <w:sz w:val="24"/>
          <w:lang w:val="es-MX"/>
        </w:rPr>
        <w:t xml:space="preserve"> 23. 113-129.</w:t>
      </w:r>
    </w:p>
    <w:p w14:paraId="3C081BB3"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Kiss, A. (2004). </w:t>
      </w:r>
      <w:proofErr w:type="spellStart"/>
      <w:r w:rsidRPr="00EE2063">
        <w:rPr>
          <w:rFonts w:ascii="Times New Roman" w:hAnsi="Times New Roman"/>
          <w:sz w:val="24"/>
          <w:lang w:val="es-MX"/>
        </w:rPr>
        <w:t>Is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community-based</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ecotourism</w:t>
      </w:r>
      <w:proofErr w:type="spellEnd"/>
      <w:r w:rsidRPr="00EE2063">
        <w:rPr>
          <w:rFonts w:ascii="Times New Roman" w:hAnsi="Times New Roman"/>
          <w:sz w:val="24"/>
          <w:lang w:val="es-MX"/>
        </w:rPr>
        <w:t xml:space="preserve"> a </w:t>
      </w:r>
      <w:proofErr w:type="spellStart"/>
      <w:r w:rsidRPr="00EE2063">
        <w:rPr>
          <w:rFonts w:ascii="Times New Roman" w:hAnsi="Times New Roman"/>
          <w:sz w:val="24"/>
          <w:lang w:val="es-MX"/>
        </w:rPr>
        <w:t>good</w:t>
      </w:r>
      <w:proofErr w:type="spellEnd"/>
      <w:r w:rsidRPr="00EE2063">
        <w:rPr>
          <w:rFonts w:ascii="Times New Roman" w:hAnsi="Times New Roman"/>
          <w:sz w:val="24"/>
          <w:lang w:val="es-MX"/>
        </w:rPr>
        <w:t xml:space="preserve"> use </w:t>
      </w:r>
      <w:proofErr w:type="spellStart"/>
      <w:r w:rsidRPr="00EE2063">
        <w:rPr>
          <w:rFonts w:ascii="Times New Roman" w:hAnsi="Times New Roman"/>
          <w:sz w:val="24"/>
          <w:lang w:val="es-MX"/>
        </w:rPr>
        <w:t>of</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biodiversity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conservation</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funds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Trends</w:t>
      </w:r>
      <w:proofErr w:type="spellEnd"/>
      <w:r w:rsidRPr="00EE2063">
        <w:rPr>
          <w:rFonts w:ascii="Times New Roman" w:hAnsi="Times New Roman"/>
          <w:sz w:val="24"/>
          <w:lang w:val="es-MX"/>
        </w:rPr>
        <w:t xml:space="preserve"> in </w:t>
      </w:r>
      <w:proofErr w:type="spellStart"/>
      <w:r w:rsidRPr="00EE2063">
        <w:rPr>
          <w:rFonts w:ascii="Times New Roman" w:hAnsi="Times New Roman"/>
          <w:sz w:val="24"/>
          <w:lang w:val="es-MX"/>
        </w:rPr>
        <w:t>Ecology</w:t>
      </w:r>
      <w:proofErr w:type="spellEnd"/>
      <w:r w:rsidRPr="00EE2063">
        <w:rPr>
          <w:rFonts w:ascii="Times New Roman" w:hAnsi="Times New Roman"/>
          <w:sz w:val="24"/>
          <w:lang w:val="es-MX"/>
        </w:rPr>
        <w:t xml:space="preserve"> &amp; </w:t>
      </w:r>
      <w:proofErr w:type="spellStart"/>
      <w:r w:rsidRPr="00EE2063">
        <w:rPr>
          <w:rFonts w:ascii="Times New Roman" w:hAnsi="Times New Roman"/>
          <w:sz w:val="24"/>
          <w:lang w:val="es-MX"/>
        </w:rPr>
        <w:t>Evolution</w:t>
      </w:r>
      <w:proofErr w:type="spellEnd"/>
      <w:r w:rsidRPr="00EE2063">
        <w:rPr>
          <w:rFonts w:ascii="Times New Roman" w:hAnsi="Times New Roman"/>
          <w:sz w:val="24"/>
          <w:lang w:val="es-MX"/>
        </w:rPr>
        <w:t>. Elsevier, Vol. 19, issue5. (</w:t>
      </w:r>
      <w:proofErr w:type="spellStart"/>
      <w:r w:rsidRPr="00EE2063">
        <w:rPr>
          <w:rFonts w:ascii="Times New Roman" w:hAnsi="Times New Roman"/>
          <w:sz w:val="24"/>
          <w:lang w:val="es-MX"/>
        </w:rPr>
        <w:t>pp</w:t>
      </w:r>
      <w:proofErr w:type="spellEnd"/>
      <w:r w:rsidRPr="00EE2063">
        <w:rPr>
          <w:rFonts w:ascii="Times New Roman" w:hAnsi="Times New Roman"/>
          <w:sz w:val="24"/>
          <w:lang w:val="es-MX"/>
        </w:rPr>
        <w:t xml:space="preserve"> 232-237).</w:t>
      </w:r>
    </w:p>
    <w:p w14:paraId="1E1B7F77" w14:textId="77777777" w:rsidR="00EE2063" w:rsidRPr="00EE2063" w:rsidRDefault="00EE2063" w:rsidP="00EE2063">
      <w:pPr>
        <w:spacing w:after="0" w:line="360" w:lineRule="auto"/>
        <w:ind w:left="709" w:hanging="709"/>
        <w:jc w:val="both"/>
        <w:rPr>
          <w:rFonts w:ascii="Times New Roman" w:hAnsi="Times New Roman"/>
          <w:sz w:val="24"/>
          <w:lang w:val="es-MX"/>
        </w:rPr>
      </w:pPr>
      <w:proofErr w:type="spellStart"/>
      <w:r w:rsidRPr="00EE2063">
        <w:rPr>
          <w:rFonts w:ascii="Times New Roman" w:hAnsi="Times New Roman"/>
          <w:sz w:val="24"/>
          <w:lang w:val="es-MX"/>
        </w:rPr>
        <w:t>Krippendorf</w:t>
      </w:r>
      <w:proofErr w:type="spellEnd"/>
      <w:r w:rsidRPr="00EE2063">
        <w:rPr>
          <w:rFonts w:ascii="Times New Roman" w:hAnsi="Times New Roman"/>
          <w:sz w:val="24"/>
          <w:lang w:val="es-MX"/>
        </w:rPr>
        <w:t xml:space="preserve">, J (1989). </w:t>
      </w:r>
      <w:proofErr w:type="spellStart"/>
      <w:r w:rsidRPr="00EE2063">
        <w:rPr>
          <w:rFonts w:ascii="Times New Roman" w:hAnsi="Times New Roman"/>
          <w:sz w:val="24"/>
          <w:lang w:val="es-MX"/>
        </w:rPr>
        <w:t>Sociologia</w:t>
      </w:r>
      <w:proofErr w:type="spellEnd"/>
      <w:r w:rsidRPr="00EE2063">
        <w:rPr>
          <w:rFonts w:ascii="Times New Roman" w:hAnsi="Times New Roman"/>
          <w:sz w:val="24"/>
          <w:lang w:val="es-MX"/>
        </w:rPr>
        <w:t xml:space="preserve"> del turismo: Para </w:t>
      </w:r>
      <w:proofErr w:type="spellStart"/>
      <w:r w:rsidRPr="00EE2063">
        <w:rPr>
          <w:rFonts w:ascii="Times New Roman" w:hAnsi="Times New Roman"/>
          <w:sz w:val="24"/>
          <w:lang w:val="es-MX"/>
        </w:rPr>
        <w:t>uma</w:t>
      </w:r>
      <w:proofErr w:type="spellEnd"/>
      <w:r w:rsidRPr="00EE2063">
        <w:rPr>
          <w:rFonts w:ascii="Times New Roman" w:hAnsi="Times New Roman"/>
          <w:sz w:val="24"/>
          <w:lang w:val="es-MX"/>
        </w:rPr>
        <w:t xml:space="preserve"> nova </w:t>
      </w:r>
      <w:proofErr w:type="spellStart"/>
      <w:r w:rsidRPr="00EE2063">
        <w:rPr>
          <w:rFonts w:ascii="Times New Roman" w:hAnsi="Times New Roman"/>
          <w:sz w:val="24"/>
          <w:lang w:val="es-MX"/>
        </w:rPr>
        <w:t>compreesao</w:t>
      </w:r>
      <w:proofErr w:type="spellEnd"/>
      <w:r w:rsidRPr="00EE2063">
        <w:rPr>
          <w:rFonts w:ascii="Times New Roman" w:hAnsi="Times New Roman"/>
          <w:sz w:val="24"/>
          <w:lang w:val="es-MX"/>
        </w:rPr>
        <w:t xml:space="preserve"> do Lazer </w:t>
      </w:r>
      <w:proofErr w:type="gramStart"/>
      <w:r w:rsidRPr="00EE2063">
        <w:rPr>
          <w:rFonts w:ascii="Times New Roman" w:hAnsi="Times New Roman"/>
          <w:sz w:val="24"/>
          <w:lang w:val="es-MX"/>
        </w:rPr>
        <w:t>e</w:t>
      </w:r>
      <w:proofErr w:type="gramEnd"/>
      <w:r w:rsidRPr="00EE2063">
        <w:rPr>
          <w:rFonts w:ascii="Times New Roman" w:hAnsi="Times New Roman"/>
          <w:sz w:val="24"/>
          <w:lang w:val="es-MX"/>
        </w:rPr>
        <w:t xml:space="preserve"> Das </w:t>
      </w:r>
      <w:proofErr w:type="spellStart"/>
      <w:r w:rsidRPr="00EE2063">
        <w:rPr>
          <w:rFonts w:ascii="Times New Roman" w:hAnsi="Times New Roman"/>
          <w:sz w:val="24"/>
          <w:lang w:val="es-MX"/>
        </w:rPr>
        <w:t>Viagens</w:t>
      </w:r>
      <w:proofErr w:type="spellEnd"/>
      <w:r w:rsidRPr="00EE2063">
        <w:rPr>
          <w:rFonts w:ascii="Times New Roman" w:hAnsi="Times New Roman"/>
          <w:sz w:val="24"/>
          <w:lang w:val="es-MX"/>
        </w:rPr>
        <w:t xml:space="preserve">. Rio de Janeiro. ed. </w:t>
      </w:r>
      <w:proofErr w:type="spellStart"/>
      <w:r w:rsidRPr="00EE2063">
        <w:rPr>
          <w:rFonts w:ascii="Times New Roman" w:hAnsi="Times New Roman"/>
          <w:sz w:val="24"/>
          <w:lang w:val="es-MX"/>
        </w:rPr>
        <w:t>Civizacao</w:t>
      </w:r>
      <w:proofErr w:type="spellEnd"/>
    </w:p>
    <w:p w14:paraId="1FF5BF1D" w14:textId="77777777" w:rsidR="00EE2063" w:rsidRPr="00EE2063" w:rsidRDefault="00EE2063" w:rsidP="00EE2063">
      <w:pPr>
        <w:spacing w:after="0" w:line="360" w:lineRule="auto"/>
        <w:ind w:left="709" w:hanging="709"/>
        <w:jc w:val="both"/>
        <w:rPr>
          <w:rFonts w:ascii="Times New Roman" w:hAnsi="Times New Roman"/>
          <w:sz w:val="24"/>
          <w:lang w:val="es-MX"/>
        </w:rPr>
      </w:pPr>
      <w:proofErr w:type="spellStart"/>
      <w:r w:rsidRPr="00EE2063">
        <w:rPr>
          <w:rFonts w:ascii="Times New Roman" w:hAnsi="Times New Roman"/>
          <w:sz w:val="24"/>
          <w:lang w:val="es-MX"/>
        </w:rPr>
        <w:t>Laverack</w:t>
      </w:r>
      <w:proofErr w:type="spellEnd"/>
      <w:r w:rsidRPr="00EE2063">
        <w:rPr>
          <w:rFonts w:ascii="Times New Roman" w:hAnsi="Times New Roman"/>
          <w:sz w:val="24"/>
          <w:lang w:val="es-MX"/>
        </w:rPr>
        <w:t xml:space="preserve">, G. y </w:t>
      </w:r>
      <w:proofErr w:type="spellStart"/>
      <w:r w:rsidRPr="00EE2063">
        <w:rPr>
          <w:rFonts w:ascii="Times New Roman" w:hAnsi="Times New Roman"/>
          <w:sz w:val="24"/>
          <w:lang w:val="es-MX"/>
        </w:rPr>
        <w:t>Thangphet</w:t>
      </w:r>
      <w:proofErr w:type="spellEnd"/>
      <w:r w:rsidRPr="00EE2063">
        <w:rPr>
          <w:rFonts w:ascii="Times New Roman" w:hAnsi="Times New Roman"/>
          <w:sz w:val="24"/>
          <w:lang w:val="es-MX"/>
        </w:rPr>
        <w:t xml:space="preserve">, S. (2007). </w:t>
      </w:r>
      <w:proofErr w:type="spellStart"/>
      <w:r w:rsidRPr="00EE2063">
        <w:rPr>
          <w:rFonts w:ascii="Times New Roman" w:hAnsi="Times New Roman"/>
          <w:sz w:val="24"/>
          <w:lang w:val="es-MX"/>
        </w:rPr>
        <w:t>Building</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community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capacity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for</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locally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managed</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ecotourism</w:t>
      </w:r>
      <w:proofErr w:type="spellEnd"/>
      <w:r w:rsidRPr="00EE2063">
        <w:rPr>
          <w:rFonts w:ascii="Times New Roman" w:hAnsi="Times New Roman"/>
          <w:sz w:val="24"/>
          <w:lang w:val="es-MX"/>
        </w:rPr>
        <w:t xml:space="preserve"> in </w:t>
      </w:r>
      <w:proofErr w:type="spellStart"/>
      <w:r w:rsidRPr="00EE2063">
        <w:rPr>
          <w:rFonts w:ascii="Times New Roman" w:hAnsi="Times New Roman"/>
          <w:sz w:val="24"/>
          <w:lang w:val="es-MX"/>
        </w:rPr>
        <w:t>Northerm</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Thailand</w:t>
      </w:r>
      <w:proofErr w:type="spellEnd"/>
      <w:r w:rsidRPr="00EE2063">
        <w:rPr>
          <w:rFonts w:ascii="Times New Roman" w:hAnsi="Times New Roman"/>
          <w:sz w:val="24"/>
          <w:lang w:val="es-MX"/>
        </w:rPr>
        <w:t xml:space="preserve">. Oxford </w:t>
      </w:r>
      <w:proofErr w:type="spellStart"/>
      <w:r w:rsidRPr="00EE2063">
        <w:rPr>
          <w:rFonts w:ascii="Times New Roman" w:hAnsi="Times New Roman"/>
          <w:sz w:val="24"/>
          <w:lang w:val="es-MX"/>
        </w:rPr>
        <w:t>University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Press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abd</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Community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Development</w:t>
      </w:r>
      <w:proofErr w:type="spellEnd"/>
      <w:r w:rsidRPr="00EE2063">
        <w:rPr>
          <w:rFonts w:ascii="Times New Roman" w:hAnsi="Times New Roman"/>
          <w:sz w:val="24"/>
          <w:lang w:val="es-MX"/>
        </w:rPr>
        <w:t xml:space="preserve"> </w:t>
      </w:r>
      <w:proofErr w:type="spellStart"/>
      <w:proofErr w:type="gramStart"/>
      <w:r w:rsidRPr="00EE2063">
        <w:rPr>
          <w:rFonts w:ascii="Times New Roman" w:hAnsi="Times New Roman"/>
          <w:sz w:val="24"/>
          <w:lang w:val="es-MX"/>
        </w:rPr>
        <w:t>Journal</w:t>
      </w:r>
      <w:proofErr w:type="spellEnd"/>
      <w:r w:rsidRPr="00EE2063">
        <w:rPr>
          <w:rFonts w:ascii="Times New Roman" w:hAnsi="Times New Roman"/>
          <w:sz w:val="24"/>
          <w:lang w:val="es-MX"/>
        </w:rPr>
        <w:t>,  Vol.</w:t>
      </w:r>
      <w:proofErr w:type="gramEnd"/>
      <w:r w:rsidRPr="00EE2063">
        <w:rPr>
          <w:rFonts w:ascii="Times New Roman" w:hAnsi="Times New Roman"/>
          <w:sz w:val="24"/>
          <w:lang w:val="es-MX"/>
        </w:rPr>
        <w:t xml:space="preserve"> 44 No 2.  (</w:t>
      </w:r>
      <w:proofErr w:type="spellStart"/>
      <w:r w:rsidRPr="00EE2063">
        <w:rPr>
          <w:rFonts w:ascii="Times New Roman" w:hAnsi="Times New Roman"/>
          <w:sz w:val="24"/>
          <w:lang w:val="es-MX"/>
        </w:rPr>
        <w:t>pp</w:t>
      </w:r>
      <w:proofErr w:type="spellEnd"/>
      <w:r w:rsidRPr="00EE2063">
        <w:rPr>
          <w:rFonts w:ascii="Times New Roman" w:hAnsi="Times New Roman"/>
          <w:sz w:val="24"/>
          <w:lang w:val="es-MX"/>
        </w:rPr>
        <w:t xml:space="preserve"> 172-185).</w:t>
      </w:r>
    </w:p>
    <w:p w14:paraId="31B18EEE"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Martínez, J. (2003). </w:t>
      </w:r>
      <w:proofErr w:type="spellStart"/>
      <w:r w:rsidRPr="00EE2063">
        <w:rPr>
          <w:rFonts w:ascii="Times New Roman" w:hAnsi="Times New Roman"/>
          <w:sz w:val="24"/>
          <w:lang w:val="es-MX"/>
        </w:rPr>
        <w:t>Comunalidad</w:t>
      </w:r>
      <w:proofErr w:type="spellEnd"/>
      <w:r w:rsidRPr="00EE2063">
        <w:rPr>
          <w:rFonts w:ascii="Times New Roman" w:hAnsi="Times New Roman"/>
          <w:sz w:val="24"/>
          <w:lang w:val="es-MX"/>
        </w:rPr>
        <w:t xml:space="preserve"> y Desarrollo. Oaxaca, México: Culturas Populares e Indígenas.</w:t>
      </w:r>
    </w:p>
    <w:p w14:paraId="03C520AC"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Michoacán, C. (2016, diciembre 15). </w:t>
      </w:r>
      <w:proofErr w:type="spellStart"/>
      <w:r w:rsidRPr="00EE2063">
        <w:rPr>
          <w:rFonts w:ascii="Times New Roman" w:hAnsi="Times New Roman"/>
          <w:sz w:val="24"/>
          <w:lang w:val="es-MX"/>
        </w:rPr>
        <w:t>cambiodemichoacan</w:t>
      </w:r>
      <w:proofErr w:type="spellEnd"/>
      <w:r w:rsidRPr="00EE2063">
        <w:rPr>
          <w:rFonts w:ascii="Times New Roman" w:hAnsi="Times New Roman"/>
          <w:sz w:val="24"/>
          <w:lang w:val="es-MX"/>
        </w:rPr>
        <w:t>. Recuperado de http://www.cambiodemichoacan.com.mx/nota-n34290.</w:t>
      </w:r>
    </w:p>
    <w:p w14:paraId="3C8322A7"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Niño, N. S. y Saldaña, J. (2014). </w:t>
      </w:r>
      <w:proofErr w:type="spellStart"/>
      <w:r w:rsidRPr="00EE2063">
        <w:rPr>
          <w:rFonts w:ascii="Times New Roman" w:hAnsi="Times New Roman"/>
          <w:sz w:val="24"/>
          <w:lang w:val="es-MX"/>
        </w:rPr>
        <w:t>Cíntora</w:t>
      </w:r>
      <w:proofErr w:type="spellEnd"/>
      <w:r w:rsidRPr="00EE2063">
        <w:rPr>
          <w:rFonts w:ascii="Times New Roman" w:hAnsi="Times New Roman"/>
          <w:sz w:val="24"/>
          <w:lang w:val="es-MX"/>
        </w:rPr>
        <w:t xml:space="preserve">, Guanajuato: Geoturismo y Desarrollo Sustentable. Director. N. S. Gutiérrez, Patrimonio Cultural y Natural de </w:t>
      </w:r>
      <w:proofErr w:type="spellStart"/>
      <w:r w:rsidRPr="00EE2063">
        <w:rPr>
          <w:rFonts w:ascii="Times New Roman" w:hAnsi="Times New Roman"/>
          <w:sz w:val="24"/>
          <w:lang w:val="es-MX"/>
        </w:rPr>
        <w:t>Iberoámrica</w:t>
      </w:r>
      <w:proofErr w:type="spellEnd"/>
      <w:r w:rsidRPr="00EE2063">
        <w:rPr>
          <w:rFonts w:ascii="Times New Roman" w:hAnsi="Times New Roman"/>
          <w:sz w:val="24"/>
          <w:lang w:val="es-MX"/>
        </w:rPr>
        <w:t xml:space="preserve"> (pp. 15-19). Ciudad de México, México: ed. Colección Miradas del Centenario.</w:t>
      </w:r>
    </w:p>
    <w:p w14:paraId="0DD5350A"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lastRenderedPageBreak/>
        <w:t xml:space="preserve">Palomino, B. y </w:t>
      </w:r>
      <w:proofErr w:type="spellStart"/>
      <w:r w:rsidRPr="00EE2063">
        <w:rPr>
          <w:rFonts w:ascii="Times New Roman" w:hAnsi="Times New Roman"/>
          <w:sz w:val="24"/>
          <w:lang w:val="es-MX"/>
        </w:rPr>
        <w:t>Lopez</w:t>
      </w:r>
      <w:proofErr w:type="spellEnd"/>
      <w:r w:rsidRPr="00EE2063">
        <w:rPr>
          <w:rFonts w:ascii="Times New Roman" w:hAnsi="Times New Roman"/>
          <w:sz w:val="24"/>
          <w:lang w:val="es-MX"/>
        </w:rPr>
        <w:t>, G. (2007). Evaluación 2006 del Programa de Ecoturismo en zonas indígenas. Recuperado de http://www.cdi.gob.mx/coneval/evaluacion_ecoturismo_2006.pdf.</w:t>
      </w:r>
    </w:p>
    <w:p w14:paraId="47608857"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Robles, S. y Cardoso, R. (2009). Floriberto Díaz. Escrito. Ciudad de México, México: UNAM.</w:t>
      </w:r>
    </w:p>
    <w:p w14:paraId="5D5B44ED"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SECTUR. (2017). Secretaría de Turismo. Resultados de actividad turística. Marzo 2017. Recuperado de http://www.datatur.sectur.gob.mx/RAT/RAT-2017-03(ES).pdf.</w:t>
      </w:r>
    </w:p>
    <w:p w14:paraId="11701157" w14:textId="77777777" w:rsidR="00EE2063" w:rsidRPr="00EE2063" w:rsidRDefault="00EE2063" w:rsidP="00EE2063">
      <w:pPr>
        <w:spacing w:after="0" w:line="360" w:lineRule="auto"/>
        <w:ind w:left="709" w:hanging="709"/>
        <w:jc w:val="both"/>
        <w:rPr>
          <w:rFonts w:ascii="Times New Roman" w:hAnsi="Times New Roman"/>
          <w:sz w:val="24"/>
          <w:lang w:val="es-MX"/>
        </w:rPr>
      </w:pPr>
      <w:proofErr w:type="spellStart"/>
      <w:r w:rsidRPr="00EE2063">
        <w:rPr>
          <w:rFonts w:ascii="Times New Roman" w:hAnsi="Times New Roman"/>
          <w:sz w:val="24"/>
          <w:lang w:val="es-MX"/>
        </w:rPr>
        <w:t>Stronza</w:t>
      </w:r>
      <w:proofErr w:type="spellEnd"/>
      <w:r w:rsidRPr="00EE2063">
        <w:rPr>
          <w:rFonts w:ascii="Times New Roman" w:hAnsi="Times New Roman"/>
          <w:sz w:val="24"/>
          <w:lang w:val="es-MX"/>
        </w:rPr>
        <w:t xml:space="preserve">, A. y Gordillo, J. (2008). </w:t>
      </w:r>
      <w:proofErr w:type="spellStart"/>
      <w:r w:rsidRPr="00EE2063">
        <w:rPr>
          <w:rFonts w:ascii="Times New Roman" w:hAnsi="Times New Roman"/>
          <w:sz w:val="24"/>
          <w:lang w:val="es-MX"/>
        </w:rPr>
        <w:t>Community</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views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of</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ecotourism</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Annals</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of</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Tourism</w:t>
      </w:r>
      <w:proofErr w:type="spellEnd"/>
      <w:r w:rsidRPr="00EE2063">
        <w:rPr>
          <w:rFonts w:ascii="Times New Roman" w:hAnsi="Times New Roman"/>
          <w:sz w:val="24"/>
          <w:lang w:val="es-MX"/>
        </w:rPr>
        <w:t xml:space="preserve"> </w:t>
      </w:r>
      <w:proofErr w:type="spellStart"/>
      <w:r w:rsidRPr="00EE2063">
        <w:rPr>
          <w:rFonts w:ascii="Times New Roman" w:hAnsi="Times New Roman"/>
          <w:sz w:val="24"/>
          <w:lang w:val="es-MX"/>
        </w:rPr>
        <w:t>Research</w:t>
      </w:r>
      <w:proofErr w:type="spellEnd"/>
      <w:r w:rsidRPr="00EE2063">
        <w:rPr>
          <w:rFonts w:ascii="Times New Roman" w:hAnsi="Times New Roman"/>
          <w:sz w:val="24"/>
          <w:lang w:val="es-MX"/>
        </w:rPr>
        <w:t>. Elsevier, Vol. 35. No. 2. (</w:t>
      </w:r>
      <w:proofErr w:type="spellStart"/>
      <w:r w:rsidRPr="00EE2063">
        <w:rPr>
          <w:rFonts w:ascii="Times New Roman" w:hAnsi="Times New Roman"/>
          <w:sz w:val="24"/>
          <w:lang w:val="es-MX"/>
        </w:rPr>
        <w:t>pp</w:t>
      </w:r>
      <w:proofErr w:type="spellEnd"/>
      <w:r w:rsidRPr="00EE2063">
        <w:rPr>
          <w:rFonts w:ascii="Times New Roman" w:hAnsi="Times New Roman"/>
          <w:sz w:val="24"/>
          <w:lang w:val="es-MX"/>
        </w:rPr>
        <w:t>, 448-468).</w:t>
      </w:r>
    </w:p>
    <w:p w14:paraId="1355F6E6" w14:textId="77777777" w:rsidR="00EE2063" w:rsidRP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Velázquez-Sánchez, R. M. y Gómez-Velázquez, J. (2017). Cosmovisión y Sustentabilidad Comunitaria en la Práctica </w:t>
      </w:r>
      <w:proofErr w:type="spellStart"/>
      <w:r w:rsidRPr="00EE2063">
        <w:rPr>
          <w:rFonts w:ascii="Times New Roman" w:hAnsi="Times New Roman"/>
          <w:sz w:val="24"/>
          <w:lang w:val="es-MX"/>
        </w:rPr>
        <w:t>Turistica</w:t>
      </w:r>
      <w:proofErr w:type="spellEnd"/>
      <w:r w:rsidRPr="00EE2063">
        <w:rPr>
          <w:rFonts w:ascii="Times New Roman" w:hAnsi="Times New Roman"/>
          <w:sz w:val="24"/>
          <w:lang w:val="es-MX"/>
        </w:rPr>
        <w:t xml:space="preserve">. Ciudad de México, México: </w:t>
      </w:r>
      <w:proofErr w:type="spellStart"/>
      <w:proofErr w:type="gramStart"/>
      <w:r w:rsidRPr="00EE2063">
        <w:rPr>
          <w:rFonts w:ascii="Times New Roman" w:hAnsi="Times New Roman"/>
          <w:sz w:val="24"/>
          <w:lang w:val="es-MX"/>
        </w:rPr>
        <w:t>ed.TECCIS</w:t>
      </w:r>
      <w:proofErr w:type="spellEnd"/>
      <w:proofErr w:type="gramEnd"/>
      <w:r w:rsidRPr="00EE2063">
        <w:rPr>
          <w:rFonts w:ascii="Times New Roman" w:hAnsi="Times New Roman"/>
          <w:sz w:val="24"/>
          <w:lang w:val="es-MX"/>
        </w:rPr>
        <w:t>.</w:t>
      </w:r>
    </w:p>
    <w:p w14:paraId="02350EAD" w14:textId="79127982" w:rsidR="00EE2063" w:rsidRDefault="00EE2063" w:rsidP="00EE2063">
      <w:pPr>
        <w:spacing w:after="0" w:line="360" w:lineRule="auto"/>
        <w:ind w:left="709" w:hanging="709"/>
        <w:jc w:val="both"/>
        <w:rPr>
          <w:rFonts w:ascii="Times New Roman" w:hAnsi="Times New Roman"/>
          <w:sz w:val="24"/>
          <w:lang w:val="es-MX"/>
        </w:rPr>
      </w:pPr>
      <w:r w:rsidRPr="00EE2063">
        <w:rPr>
          <w:rFonts w:ascii="Times New Roman" w:hAnsi="Times New Roman"/>
          <w:sz w:val="24"/>
          <w:lang w:val="es-MX"/>
        </w:rPr>
        <w:t xml:space="preserve">Velázquez-Sánchez, R. M., Gómez-Velázquez, J., </w:t>
      </w:r>
      <w:proofErr w:type="spellStart"/>
      <w:r w:rsidRPr="00EE2063">
        <w:rPr>
          <w:rFonts w:ascii="Times New Roman" w:hAnsi="Times New Roman"/>
          <w:sz w:val="24"/>
          <w:lang w:val="es-MX"/>
        </w:rPr>
        <w:t>Bohorquez</w:t>
      </w:r>
      <w:proofErr w:type="spellEnd"/>
      <w:r w:rsidRPr="00EE2063">
        <w:rPr>
          <w:rFonts w:ascii="Times New Roman" w:hAnsi="Times New Roman"/>
          <w:sz w:val="24"/>
          <w:lang w:val="es-MX"/>
        </w:rPr>
        <w:t xml:space="preserve"> Canseco, M. G., Solana Vásquez, R. O., y Pérez Delgadillo, A. (2015). Ecoturismo y desarrollo local de comunidades indígenas de México. Revista Global de Negocios, </w:t>
      </w:r>
      <w:proofErr w:type="spellStart"/>
      <w:r w:rsidRPr="00EE2063">
        <w:rPr>
          <w:rFonts w:ascii="Times New Roman" w:hAnsi="Times New Roman"/>
          <w:sz w:val="24"/>
          <w:lang w:val="es-MX"/>
        </w:rPr>
        <w:t>Vol</w:t>
      </w:r>
      <w:proofErr w:type="spellEnd"/>
      <w:r w:rsidRPr="00EE2063">
        <w:rPr>
          <w:rFonts w:ascii="Times New Roman" w:hAnsi="Times New Roman"/>
          <w:sz w:val="24"/>
          <w:lang w:val="es-MX"/>
        </w:rPr>
        <w:t xml:space="preserve"> 3.  Núm. 3. (pp.67-92).</w:t>
      </w:r>
    </w:p>
    <w:p w14:paraId="54CC5993" w14:textId="3E95453A" w:rsidR="00A30448" w:rsidRDefault="00A30448" w:rsidP="00EE2063">
      <w:pPr>
        <w:spacing w:after="0" w:line="360" w:lineRule="auto"/>
        <w:ind w:left="709" w:hanging="709"/>
        <w:jc w:val="both"/>
        <w:rPr>
          <w:rFonts w:ascii="Times New Roman" w:hAnsi="Times New Roman"/>
          <w:sz w:val="24"/>
          <w:lang w:val="es-MX"/>
        </w:rPr>
      </w:pPr>
    </w:p>
    <w:p w14:paraId="7F8DA054" w14:textId="774CA3AF" w:rsidR="00A30448" w:rsidRDefault="00A30448" w:rsidP="00EE2063">
      <w:pPr>
        <w:spacing w:after="0" w:line="360" w:lineRule="auto"/>
        <w:ind w:left="709" w:hanging="709"/>
        <w:jc w:val="both"/>
        <w:rPr>
          <w:rFonts w:ascii="Times New Roman" w:hAnsi="Times New Roman"/>
          <w:sz w:val="24"/>
          <w:lang w:val="es-MX"/>
        </w:rPr>
      </w:pPr>
    </w:p>
    <w:p w14:paraId="52306370" w14:textId="2563AB10" w:rsidR="00A30448" w:rsidRDefault="00A30448" w:rsidP="00EE2063">
      <w:pPr>
        <w:spacing w:after="0" w:line="360" w:lineRule="auto"/>
        <w:ind w:left="709" w:hanging="709"/>
        <w:jc w:val="both"/>
        <w:rPr>
          <w:rFonts w:ascii="Times New Roman" w:hAnsi="Times New Roman"/>
          <w:sz w:val="24"/>
          <w:lang w:val="es-MX"/>
        </w:rPr>
      </w:pPr>
    </w:p>
    <w:p w14:paraId="7BA64373" w14:textId="34768D49" w:rsidR="00A30448" w:rsidRDefault="00A30448" w:rsidP="00EE2063">
      <w:pPr>
        <w:spacing w:after="0" w:line="360" w:lineRule="auto"/>
        <w:ind w:left="709" w:hanging="709"/>
        <w:jc w:val="both"/>
        <w:rPr>
          <w:rFonts w:ascii="Times New Roman" w:hAnsi="Times New Roman"/>
          <w:sz w:val="24"/>
          <w:lang w:val="es-MX"/>
        </w:rPr>
      </w:pPr>
    </w:p>
    <w:p w14:paraId="431702C2" w14:textId="64D1B320" w:rsidR="00A30448" w:rsidRDefault="00A30448" w:rsidP="00EE2063">
      <w:pPr>
        <w:spacing w:after="0" w:line="360" w:lineRule="auto"/>
        <w:ind w:left="709" w:hanging="709"/>
        <w:jc w:val="both"/>
        <w:rPr>
          <w:rFonts w:ascii="Times New Roman" w:hAnsi="Times New Roman"/>
          <w:sz w:val="24"/>
          <w:lang w:val="es-MX"/>
        </w:rPr>
      </w:pPr>
    </w:p>
    <w:p w14:paraId="5BD1CCFB" w14:textId="1AB1AAC7" w:rsidR="00A30448" w:rsidRDefault="00A30448" w:rsidP="00EE2063">
      <w:pPr>
        <w:spacing w:after="0" w:line="360" w:lineRule="auto"/>
        <w:ind w:left="709" w:hanging="709"/>
        <w:jc w:val="both"/>
        <w:rPr>
          <w:rFonts w:ascii="Times New Roman" w:hAnsi="Times New Roman"/>
          <w:sz w:val="24"/>
          <w:lang w:val="es-MX"/>
        </w:rPr>
      </w:pPr>
    </w:p>
    <w:p w14:paraId="2CF155DB" w14:textId="417789ED" w:rsidR="00A30448" w:rsidRDefault="00A30448" w:rsidP="00EE2063">
      <w:pPr>
        <w:spacing w:after="0" w:line="360" w:lineRule="auto"/>
        <w:ind w:left="709" w:hanging="709"/>
        <w:jc w:val="both"/>
        <w:rPr>
          <w:rFonts w:ascii="Times New Roman" w:hAnsi="Times New Roman"/>
          <w:sz w:val="24"/>
          <w:lang w:val="es-MX"/>
        </w:rPr>
      </w:pPr>
    </w:p>
    <w:p w14:paraId="21F31AFF" w14:textId="065F7092" w:rsidR="00A30448" w:rsidRDefault="00A30448" w:rsidP="00EE2063">
      <w:pPr>
        <w:spacing w:after="0" w:line="360" w:lineRule="auto"/>
        <w:ind w:left="709" w:hanging="709"/>
        <w:jc w:val="both"/>
        <w:rPr>
          <w:rFonts w:ascii="Times New Roman" w:hAnsi="Times New Roman"/>
          <w:sz w:val="24"/>
          <w:lang w:val="es-MX"/>
        </w:rPr>
      </w:pPr>
    </w:p>
    <w:p w14:paraId="166E52E7" w14:textId="216F34CC" w:rsidR="00A30448" w:rsidRDefault="00A30448" w:rsidP="00EE2063">
      <w:pPr>
        <w:spacing w:after="0" w:line="360" w:lineRule="auto"/>
        <w:ind w:left="709" w:hanging="709"/>
        <w:jc w:val="both"/>
        <w:rPr>
          <w:rFonts w:ascii="Times New Roman" w:hAnsi="Times New Roman"/>
          <w:sz w:val="24"/>
          <w:lang w:val="es-MX"/>
        </w:rPr>
      </w:pPr>
    </w:p>
    <w:p w14:paraId="42493786" w14:textId="0DE3D91D" w:rsidR="00A30448" w:rsidRDefault="00A30448" w:rsidP="00EE2063">
      <w:pPr>
        <w:spacing w:after="0" w:line="360" w:lineRule="auto"/>
        <w:ind w:left="709" w:hanging="709"/>
        <w:jc w:val="both"/>
        <w:rPr>
          <w:rFonts w:ascii="Times New Roman" w:hAnsi="Times New Roman"/>
          <w:sz w:val="24"/>
          <w:lang w:val="es-MX"/>
        </w:rPr>
      </w:pPr>
    </w:p>
    <w:p w14:paraId="790CE14F" w14:textId="7E2C813E" w:rsidR="00A30448" w:rsidRDefault="00A30448" w:rsidP="00EE2063">
      <w:pPr>
        <w:spacing w:after="0" w:line="360" w:lineRule="auto"/>
        <w:ind w:left="709" w:hanging="709"/>
        <w:jc w:val="both"/>
        <w:rPr>
          <w:rFonts w:ascii="Times New Roman" w:hAnsi="Times New Roman"/>
          <w:sz w:val="24"/>
          <w:lang w:val="es-MX"/>
        </w:rPr>
      </w:pPr>
    </w:p>
    <w:p w14:paraId="0C6716F2" w14:textId="69E7F949" w:rsidR="00A30448" w:rsidRDefault="00A30448" w:rsidP="00EE2063">
      <w:pPr>
        <w:spacing w:after="0" w:line="360" w:lineRule="auto"/>
        <w:ind w:left="709" w:hanging="709"/>
        <w:jc w:val="both"/>
        <w:rPr>
          <w:rFonts w:ascii="Times New Roman" w:hAnsi="Times New Roman"/>
          <w:sz w:val="24"/>
          <w:lang w:val="es-MX"/>
        </w:rPr>
      </w:pPr>
    </w:p>
    <w:p w14:paraId="03534847" w14:textId="2D088EB5" w:rsidR="00A30448" w:rsidRDefault="00A30448" w:rsidP="00EE2063">
      <w:pPr>
        <w:spacing w:after="0" w:line="360" w:lineRule="auto"/>
        <w:ind w:left="709" w:hanging="709"/>
        <w:jc w:val="both"/>
        <w:rPr>
          <w:rFonts w:ascii="Times New Roman" w:hAnsi="Times New Roman"/>
          <w:sz w:val="24"/>
          <w:lang w:val="es-MX"/>
        </w:rPr>
      </w:pPr>
    </w:p>
    <w:p w14:paraId="3C57711A" w14:textId="019AB789" w:rsidR="00A30448" w:rsidRDefault="00A30448" w:rsidP="00EE2063">
      <w:pPr>
        <w:spacing w:after="0" w:line="360" w:lineRule="auto"/>
        <w:ind w:left="709" w:hanging="709"/>
        <w:jc w:val="both"/>
        <w:rPr>
          <w:rFonts w:ascii="Times New Roman" w:hAnsi="Times New Roman"/>
          <w:sz w:val="24"/>
          <w:lang w:val="es-MX"/>
        </w:rPr>
      </w:pPr>
    </w:p>
    <w:p w14:paraId="277FA204" w14:textId="6677437A" w:rsidR="00A30448" w:rsidRDefault="00A30448" w:rsidP="00EE2063">
      <w:pPr>
        <w:spacing w:after="0" w:line="360" w:lineRule="auto"/>
        <w:ind w:left="709" w:hanging="709"/>
        <w:jc w:val="both"/>
        <w:rPr>
          <w:rFonts w:ascii="Times New Roman" w:hAnsi="Times New Roman"/>
          <w:sz w:val="24"/>
          <w:lang w:val="es-MX"/>
        </w:rPr>
      </w:pPr>
    </w:p>
    <w:p w14:paraId="0864845D" w14:textId="1336A846" w:rsidR="00A30448" w:rsidRDefault="00A30448" w:rsidP="00EE2063">
      <w:pPr>
        <w:spacing w:after="0" w:line="360" w:lineRule="auto"/>
        <w:ind w:left="709" w:hanging="709"/>
        <w:jc w:val="both"/>
        <w:rPr>
          <w:rFonts w:ascii="Times New Roman" w:hAnsi="Times New Roman"/>
          <w:sz w:val="24"/>
          <w:lang w:val="es-MX"/>
        </w:rPr>
      </w:pPr>
    </w:p>
    <w:p w14:paraId="32E239A8" w14:textId="2BCAACA9" w:rsidR="00A30448" w:rsidRDefault="00A30448" w:rsidP="00EE2063">
      <w:pPr>
        <w:spacing w:after="0" w:line="360" w:lineRule="auto"/>
        <w:ind w:left="709" w:hanging="709"/>
        <w:jc w:val="both"/>
        <w:rPr>
          <w:rFonts w:ascii="Times New Roman" w:hAnsi="Times New Roman"/>
          <w:sz w:val="24"/>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30448" w:rsidRPr="00947BED" w14:paraId="607CA310" w14:textId="77777777" w:rsidTr="005E2DC6">
        <w:tc>
          <w:tcPr>
            <w:tcW w:w="3045" w:type="dxa"/>
            <w:shd w:val="clear" w:color="auto" w:fill="auto"/>
            <w:tcMar>
              <w:top w:w="100" w:type="dxa"/>
              <w:left w:w="100" w:type="dxa"/>
              <w:bottom w:w="100" w:type="dxa"/>
              <w:right w:w="100" w:type="dxa"/>
            </w:tcMar>
          </w:tcPr>
          <w:p w14:paraId="2854850B" w14:textId="77777777" w:rsidR="00A30448" w:rsidRPr="0048642A" w:rsidRDefault="00A30448" w:rsidP="005E2DC6">
            <w:pPr>
              <w:pStyle w:val="Ttulo3"/>
              <w:widowControl w:val="0"/>
              <w:spacing w:before="0" w:line="240" w:lineRule="auto"/>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4D80C7C5" w14:textId="20406255" w:rsidR="00A30448" w:rsidRPr="0048642A" w:rsidRDefault="00A30448" w:rsidP="005E2DC6">
            <w:pPr>
              <w:pStyle w:val="Ttulo3"/>
              <w:widowControl w:val="0"/>
              <w:spacing w:before="0" w:line="240" w:lineRule="auto"/>
              <w:rPr>
                <w:sz w:val="20"/>
                <w:szCs w:val="20"/>
                <w:lang w:val="es-MX"/>
              </w:rPr>
            </w:pPr>
            <w:bookmarkStart w:id="3" w:name="_btsjgdfgjwkr" w:colFirst="0" w:colLast="0"/>
            <w:bookmarkEnd w:id="3"/>
            <w:r>
              <w:rPr>
                <w:sz w:val="20"/>
                <w:szCs w:val="20"/>
                <w:lang w:val="es-MX"/>
              </w:rPr>
              <w:t>Autor(es)</w:t>
            </w:r>
          </w:p>
        </w:tc>
      </w:tr>
      <w:tr w:rsidR="00A30448" w:rsidRPr="00947BED" w14:paraId="2E3F1BC3" w14:textId="77777777" w:rsidTr="005E2DC6">
        <w:tc>
          <w:tcPr>
            <w:tcW w:w="3045" w:type="dxa"/>
            <w:shd w:val="clear" w:color="auto" w:fill="auto"/>
            <w:tcMar>
              <w:top w:w="100" w:type="dxa"/>
              <w:left w:w="100" w:type="dxa"/>
              <w:bottom w:w="100" w:type="dxa"/>
              <w:right w:w="100" w:type="dxa"/>
            </w:tcMar>
          </w:tcPr>
          <w:p w14:paraId="28887621" w14:textId="77777777" w:rsidR="00A30448" w:rsidRPr="0048642A" w:rsidRDefault="00A30448" w:rsidP="005E2DC6">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628973F"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 y Honorio Antonio García</w:t>
            </w:r>
          </w:p>
        </w:tc>
      </w:tr>
      <w:tr w:rsidR="00A30448" w:rsidRPr="00947BED" w14:paraId="2C8A9D44" w14:textId="77777777" w:rsidTr="005E2DC6">
        <w:tc>
          <w:tcPr>
            <w:tcW w:w="3045" w:type="dxa"/>
            <w:shd w:val="clear" w:color="auto" w:fill="auto"/>
            <w:tcMar>
              <w:top w:w="100" w:type="dxa"/>
              <w:left w:w="100" w:type="dxa"/>
              <w:bottom w:w="100" w:type="dxa"/>
              <w:right w:w="100" w:type="dxa"/>
            </w:tcMar>
          </w:tcPr>
          <w:p w14:paraId="4618D371" w14:textId="77777777" w:rsidR="00A30448" w:rsidRPr="0048642A" w:rsidRDefault="00A30448" w:rsidP="005E2DC6">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41747A74"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 y Jesús Gómez-Velázquez</w:t>
            </w:r>
          </w:p>
        </w:tc>
      </w:tr>
      <w:tr w:rsidR="00A30448" w:rsidRPr="00947BED" w14:paraId="5E7F02DE" w14:textId="77777777" w:rsidTr="005E2DC6">
        <w:tc>
          <w:tcPr>
            <w:tcW w:w="3045" w:type="dxa"/>
            <w:shd w:val="clear" w:color="auto" w:fill="auto"/>
            <w:tcMar>
              <w:top w:w="100" w:type="dxa"/>
              <w:left w:w="100" w:type="dxa"/>
              <w:bottom w:w="100" w:type="dxa"/>
              <w:right w:w="100" w:type="dxa"/>
            </w:tcMar>
          </w:tcPr>
          <w:p w14:paraId="5CC00D79" w14:textId="77777777" w:rsidR="00A30448" w:rsidRPr="0048642A" w:rsidRDefault="00A30448" w:rsidP="005E2DC6">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4ED1B7A5" w14:textId="77777777" w:rsidR="00A30448" w:rsidRPr="00A30448" w:rsidRDefault="00A30448" w:rsidP="005E2DC6">
            <w:pPr>
              <w:widowControl w:val="0"/>
              <w:spacing w:line="240" w:lineRule="auto"/>
              <w:rPr>
                <w:b/>
                <w:sz w:val="18"/>
                <w:szCs w:val="18"/>
                <w:lang w:val="es-MX"/>
              </w:rPr>
            </w:pPr>
            <w:r w:rsidRPr="00A30448">
              <w:rPr>
                <w:b/>
                <w:sz w:val="18"/>
                <w:szCs w:val="18"/>
                <w:lang w:val="es-MX"/>
              </w:rPr>
              <w:t>No aplica</w:t>
            </w:r>
          </w:p>
        </w:tc>
      </w:tr>
      <w:tr w:rsidR="00A30448" w:rsidRPr="00947BED" w14:paraId="74A6F543" w14:textId="77777777" w:rsidTr="005E2DC6">
        <w:tc>
          <w:tcPr>
            <w:tcW w:w="3045" w:type="dxa"/>
            <w:shd w:val="clear" w:color="auto" w:fill="auto"/>
            <w:tcMar>
              <w:top w:w="100" w:type="dxa"/>
              <w:left w:w="100" w:type="dxa"/>
              <w:bottom w:w="100" w:type="dxa"/>
              <w:right w:w="100" w:type="dxa"/>
            </w:tcMar>
          </w:tcPr>
          <w:p w14:paraId="499DD4E4" w14:textId="77777777" w:rsidR="00A30448" w:rsidRPr="0048642A" w:rsidRDefault="00A30448" w:rsidP="005E2DC6">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46FD0B4A"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 y Mayra Victoria Hernández Luis</w:t>
            </w:r>
          </w:p>
        </w:tc>
      </w:tr>
      <w:tr w:rsidR="00A30448" w:rsidRPr="00947BED" w14:paraId="3E42A138" w14:textId="77777777" w:rsidTr="005E2DC6">
        <w:tc>
          <w:tcPr>
            <w:tcW w:w="3045" w:type="dxa"/>
            <w:shd w:val="clear" w:color="auto" w:fill="auto"/>
            <w:tcMar>
              <w:top w:w="100" w:type="dxa"/>
              <w:left w:w="100" w:type="dxa"/>
              <w:bottom w:w="100" w:type="dxa"/>
              <w:right w:w="100" w:type="dxa"/>
            </w:tcMar>
          </w:tcPr>
          <w:p w14:paraId="441C144F" w14:textId="77777777" w:rsidR="00A30448" w:rsidRPr="0048642A" w:rsidRDefault="00A30448" w:rsidP="005E2DC6">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443F60A" w14:textId="77777777" w:rsidR="00A30448" w:rsidRPr="00A30448" w:rsidRDefault="00A30448" w:rsidP="005E2DC6">
            <w:pPr>
              <w:widowControl w:val="0"/>
              <w:spacing w:line="240" w:lineRule="auto"/>
              <w:rPr>
                <w:b/>
                <w:sz w:val="18"/>
                <w:szCs w:val="18"/>
                <w:lang w:val="es-MX"/>
              </w:rPr>
            </w:pPr>
            <w:r w:rsidRPr="00A30448">
              <w:rPr>
                <w:b/>
                <w:sz w:val="18"/>
                <w:szCs w:val="18"/>
                <w:lang w:val="es-MX"/>
              </w:rPr>
              <w:t xml:space="preserve">Rosa María Velázquez-Sánchez y Abraham Martínez </w:t>
            </w:r>
            <w:proofErr w:type="spellStart"/>
            <w:r w:rsidRPr="00A30448">
              <w:rPr>
                <w:b/>
                <w:sz w:val="18"/>
                <w:szCs w:val="18"/>
                <w:lang w:val="es-MX"/>
              </w:rPr>
              <w:t>Helmes</w:t>
            </w:r>
            <w:proofErr w:type="spellEnd"/>
          </w:p>
        </w:tc>
      </w:tr>
      <w:tr w:rsidR="00A30448" w:rsidRPr="00947BED" w14:paraId="3E034CBE" w14:textId="77777777" w:rsidTr="005E2DC6">
        <w:tc>
          <w:tcPr>
            <w:tcW w:w="3045" w:type="dxa"/>
            <w:shd w:val="clear" w:color="auto" w:fill="auto"/>
            <w:tcMar>
              <w:top w:w="100" w:type="dxa"/>
              <w:left w:w="100" w:type="dxa"/>
              <w:bottom w:w="100" w:type="dxa"/>
              <w:right w:w="100" w:type="dxa"/>
            </w:tcMar>
          </w:tcPr>
          <w:p w14:paraId="1D2FB50B" w14:textId="77777777" w:rsidR="00A30448" w:rsidRPr="0048642A" w:rsidRDefault="00A30448" w:rsidP="005E2DC6">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A41165A"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 Jesús Gómez-Velázquez y Honorio Antonio García</w:t>
            </w:r>
          </w:p>
        </w:tc>
      </w:tr>
      <w:tr w:rsidR="00A30448" w:rsidRPr="00947BED" w14:paraId="68335530" w14:textId="77777777" w:rsidTr="005E2DC6">
        <w:tc>
          <w:tcPr>
            <w:tcW w:w="3045" w:type="dxa"/>
            <w:shd w:val="clear" w:color="auto" w:fill="auto"/>
            <w:tcMar>
              <w:top w:w="100" w:type="dxa"/>
              <w:left w:w="100" w:type="dxa"/>
              <w:bottom w:w="100" w:type="dxa"/>
              <w:right w:w="100" w:type="dxa"/>
            </w:tcMar>
          </w:tcPr>
          <w:p w14:paraId="1FA3EAE5" w14:textId="77777777" w:rsidR="00A30448" w:rsidRPr="0048642A" w:rsidRDefault="00A30448" w:rsidP="005E2DC6">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6E770CCF" w14:textId="064D0F50" w:rsidR="00A30448" w:rsidRPr="00A30448" w:rsidRDefault="00A30448" w:rsidP="005E2DC6">
            <w:pPr>
              <w:widowControl w:val="0"/>
              <w:spacing w:line="240" w:lineRule="auto"/>
              <w:rPr>
                <w:b/>
                <w:sz w:val="18"/>
                <w:szCs w:val="18"/>
                <w:lang w:val="es-MX"/>
              </w:rPr>
            </w:pPr>
            <w:r w:rsidRPr="00A30448">
              <w:rPr>
                <w:b/>
                <w:sz w:val="18"/>
                <w:szCs w:val="18"/>
                <w:lang w:val="es-MX"/>
              </w:rPr>
              <w:t>NO APLICA</w:t>
            </w:r>
          </w:p>
        </w:tc>
      </w:tr>
      <w:tr w:rsidR="00A30448" w:rsidRPr="00947BED" w14:paraId="05948991" w14:textId="77777777" w:rsidTr="005E2DC6">
        <w:tc>
          <w:tcPr>
            <w:tcW w:w="3045" w:type="dxa"/>
            <w:shd w:val="clear" w:color="auto" w:fill="auto"/>
            <w:tcMar>
              <w:top w:w="100" w:type="dxa"/>
              <w:left w:w="100" w:type="dxa"/>
              <w:bottom w:w="100" w:type="dxa"/>
              <w:right w:w="100" w:type="dxa"/>
            </w:tcMar>
          </w:tcPr>
          <w:p w14:paraId="1457F32C" w14:textId="77777777" w:rsidR="00A30448" w:rsidRPr="0048642A" w:rsidRDefault="00A30448" w:rsidP="005E2DC6">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0D18A592" w14:textId="4584C623" w:rsidR="00A30448" w:rsidRPr="00A30448" w:rsidRDefault="00A30448" w:rsidP="005E2DC6">
            <w:pPr>
              <w:widowControl w:val="0"/>
              <w:spacing w:line="240" w:lineRule="auto"/>
              <w:rPr>
                <w:b/>
                <w:sz w:val="18"/>
                <w:szCs w:val="18"/>
                <w:lang w:val="es-MX"/>
              </w:rPr>
            </w:pPr>
            <w:r w:rsidRPr="00A30448">
              <w:rPr>
                <w:b/>
                <w:sz w:val="18"/>
                <w:szCs w:val="18"/>
                <w:lang w:val="es-MX"/>
              </w:rPr>
              <w:t>NO APLICA</w:t>
            </w:r>
          </w:p>
        </w:tc>
      </w:tr>
      <w:tr w:rsidR="00A30448" w:rsidRPr="00947BED" w14:paraId="6847E220" w14:textId="77777777" w:rsidTr="005E2DC6">
        <w:tc>
          <w:tcPr>
            <w:tcW w:w="3045" w:type="dxa"/>
            <w:shd w:val="clear" w:color="auto" w:fill="auto"/>
            <w:tcMar>
              <w:top w:w="100" w:type="dxa"/>
              <w:left w:w="100" w:type="dxa"/>
              <w:bottom w:w="100" w:type="dxa"/>
              <w:right w:w="100" w:type="dxa"/>
            </w:tcMar>
          </w:tcPr>
          <w:p w14:paraId="2E6E23A5" w14:textId="77777777" w:rsidR="00A30448" w:rsidRPr="0048642A" w:rsidRDefault="00A30448" w:rsidP="005E2DC6">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525A2B9C"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w:t>
            </w:r>
          </w:p>
        </w:tc>
      </w:tr>
      <w:tr w:rsidR="00A30448" w:rsidRPr="00947BED" w14:paraId="67C3DA7A" w14:textId="77777777" w:rsidTr="005E2DC6">
        <w:tc>
          <w:tcPr>
            <w:tcW w:w="3045" w:type="dxa"/>
            <w:shd w:val="clear" w:color="auto" w:fill="auto"/>
            <w:tcMar>
              <w:top w:w="100" w:type="dxa"/>
              <w:left w:w="100" w:type="dxa"/>
              <w:bottom w:w="100" w:type="dxa"/>
              <w:right w:w="100" w:type="dxa"/>
            </w:tcMar>
          </w:tcPr>
          <w:p w14:paraId="28BAD964" w14:textId="77777777" w:rsidR="00A30448" w:rsidRPr="0048642A" w:rsidRDefault="00A30448" w:rsidP="005E2DC6">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23329D28"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 Jesús Gómez-Velázquez, Honorio Antonio García y Mayra Victoria Hernández Luis</w:t>
            </w:r>
          </w:p>
        </w:tc>
      </w:tr>
      <w:tr w:rsidR="00A30448" w:rsidRPr="00947BED" w14:paraId="6AF307CC" w14:textId="77777777" w:rsidTr="005E2DC6">
        <w:tc>
          <w:tcPr>
            <w:tcW w:w="3045" w:type="dxa"/>
            <w:shd w:val="clear" w:color="auto" w:fill="auto"/>
            <w:tcMar>
              <w:top w:w="100" w:type="dxa"/>
              <w:left w:w="100" w:type="dxa"/>
              <w:bottom w:w="100" w:type="dxa"/>
              <w:right w:w="100" w:type="dxa"/>
            </w:tcMar>
          </w:tcPr>
          <w:p w14:paraId="5FA15714" w14:textId="77777777" w:rsidR="00A30448" w:rsidRPr="0048642A" w:rsidRDefault="00A30448" w:rsidP="005E2DC6">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4B969586"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w:t>
            </w:r>
          </w:p>
        </w:tc>
      </w:tr>
      <w:tr w:rsidR="00A30448" w:rsidRPr="00947BED" w14:paraId="03FA0C30" w14:textId="77777777" w:rsidTr="005E2DC6">
        <w:tc>
          <w:tcPr>
            <w:tcW w:w="3045" w:type="dxa"/>
            <w:shd w:val="clear" w:color="auto" w:fill="auto"/>
            <w:tcMar>
              <w:top w:w="100" w:type="dxa"/>
              <w:left w:w="100" w:type="dxa"/>
              <w:bottom w:w="100" w:type="dxa"/>
              <w:right w:w="100" w:type="dxa"/>
            </w:tcMar>
          </w:tcPr>
          <w:p w14:paraId="087F2050" w14:textId="77777777" w:rsidR="00A30448" w:rsidRPr="0048642A" w:rsidRDefault="00A30448" w:rsidP="005E2DC6">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100752A4"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w:t>
            </w:r>
          </w:p>
        </w:tc>
      </w:tr>
      <w:tr w:rsidR="00A30448" w:rsidRPr="00947BED" w14:paraId="278C23B2" w14:textId="77777777" w:rsidTr="005E2DC6">
        <w:tc>
          <w:tcPr>
            <w:tcW w:w="3045" w:type="dxa"/>
            <w:shd w:val="clear" w:color="auto" w:fill="auto"/>
            <w:tcMar>
              <w:top w:w="100" w:type="dxa"/>
              <w:left w:w="100" w:type="dxa"/>
              <w:bottom w:w="100" w:type="dxa"/>
              <w:right w:w="100" w:type="dxa"/>
            </w:tcMar>
          </w:tcPr>
          <w:p w14:paraId="2AB2402A" w14:textId="77777777" w:rsidR="00A30448" w:rsidRPr="0048642A" w:rsidRDefault="00A30448" w:rsidP="005E2DC6">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135463FA"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w:t>
            </w:r>
          </w:p>
        </w:tc>
      </w:tr>
      <w:tr w:rsidR="00A30448" w:rsidRPr="00947BED" w14:paraId="011B4894" w14:textId="77777777" w:rsidTr="005E2DC6">
        <w:tc>
          <w:tcPr>
            <w:tcW w:w="3045" w:type="dxa"/>
            <w:shd w:val="clear" w:color="auto" w:fill="auto"/>
            <w:tcMar>
              <w:top w:w="100" w:type="dxa"/>
              <w:left w:w="100" w:type="dxa"/>
              <w:bottom w:w="100" w:type="dxa"/>
              <w:right w:w="100" w:type="dxa"/>
            </w:tcMar>
          </w:tcPr>
          <w:p w14:paraId="46422E25" w14:textId="77777777" w:rsidR="00A30448" w:rsidRPr="0048642A" w:rsidRDefault="00A30448" w:rsidP="005E2DC6">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73F10A0B" w14:textId="77777777" w:rsidR="00A30448" w:rsidRPr="00A30448" w:rsidRDefault="00A30448" w:rsidP="005E2DC6">
            <w:pPr>
              <w:widowControl w:val="0"/>
              <w:spacing w:line="240" w:lineRule="auto"/>
              <w:rPr>
                <w:b/>
                <w:sz w:val="18"/>
                <w:szCs w:val="18"/>
                <w:lang w:val="es-MX"/>
              </w:rPr>
            </w:pPr>
            <w:r w:rsidRPr="00A30448">
              <w:rPr>
                <w:b/>
                <w:sz w:val="18"/>
                <w:szCs w:val="18"/>
                <w:lang w:val="es-MX"/>
              </w:rPr>
              <w:t>Rosa María Velázquez-Sánchez</w:t>
            </w:r>
          </w:p>
        </w:tc>
      </w:tr>
    </w:tbl>
    <w:p w14:paraId="194EA5F0" w14:textId="77777777" w:rsidR="00A30448" w:rsidRPr="00403B39" w:rsidRDefault="00A30448" w:rsidP="00EE2063">
      <w:pPr>
        <w:spacing w:after="0" w:line="360" w:lineRule="auto"/>
        <w:ind w:left="709" w:hanging="709"/>
        <w:jc w:val="both"/>
        <w:rPr>
          <w:rFonts w:ascii="Times New Roman" w:hAnsi="Times New Roman"/>
          <w:sz w:val="24"/>
          <w:lang w:val="es-MX"/>
        </w:rPr>
      </w:pPr>
    </w:p>
    <w:sectPr w:rsidR="00A30448" w:rsidRPr="00403B39" w:rsidSect="008B6BE7">
      <w:headerReference w:type="default" r:id="rId14"/>
      <w:footerReference w:type="default" r:id="rId15"/>
      <w:type w:val="continuous"/>
      <w:pgSz w:w="12240" w:h="15840" w:code="1"/>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E76B" w14:textId="77777777" w:rsidR="001F4A6F" w:rsidRDefault="001F4A6F" w:rsidP="00676B74">
      <w:pPr>
        <w:spacing w:after="0" w:line="240" w:lineRule="auto"/>
      </w:pPr>
      <w:r>
        <w:separator/>
      </w:r>
    </w:p>
  </w:endnote>
  <w:endnote w:type="continuationSeparator" w:id="0">
    <w:p w14:paraId="1C1A803D" w14:textId="77777777" w:rsidR="001F4A6F" w:rsidRDefault="001F4A6F" w:rsidP="0067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6797" w14:textId="39473C89" w:rsidR="009E3E07" w:rsidRPr="00403B39" w:rsidRDefault="009E3E07" w:rsidP="00403B39">
    <w:pPr>
      <w:widowControl w:val="0"/>
      <w:autoSpaceDE w:val="0"/>
      <w:autoSpaceDN w:val="0"/>
      <w:adjustRightInd w:val="0"/>
      <w:spacing w:after="0" w:line="200" w:lineRule="exact"/>
      <w:jc w:val="center"/>
      <w:rPr>
        <w:rFonts w:asciiTheme="minorHAnsi" w:hAnsiTheme="minorHAnsi" w:cstheme="minorHAnsi"/>
        <w:sz w:val="20"/>
        <w:szCs w:val="20"/>
      </w:rPr>
    </w:pPr>
    <w:r w:rsidRPr="00403B39">
      <w:rPr>
        <w:rFonts w:asciiTheme="minorHAnsi" w:hAnsiTheme="minorHAnsi" w:cstheme="minorHAnsi"/>
        <w:b/>
      </w:rPr>
      <w:t xml:space="preserve">Vol. </w:t>
    </w:r>
    <w:r>
      <w:rPr>
        <w:rFonts w:asciiTheme="minorHAnsi" w:hAnsiTheme="minorHAnsi" w:cstheme="minorHAnsi"/>
        <w:b/>
      </w:rPr>
      <w:t>7</w:t>
    </w:r>
    <w:r w:rsidRPr="00403B39">
      <w:rPr>
        <w:rFonts w:asciiTheme="minorHAnsi" w:hAnsiTheme="minorHAnsi" w:cstheme="minorHAnsi"/>
        <w:b/>
      </w:rPr>
      <w:t>, Núm. 1</w:t>
    </w:r>
    <w:r>
      <w:rPr>
        <w:rFonts w:asciiTheme="minorHAnsi" w:hAnsiTheme="minorHAnsi" w:cstheme="minorHAnsi"/>
        <w:b/>
      </w:rPr>
      <w:t>3</w:t>
    </w:r>
    <w:r w:rsidRPr="00403B39">
      <w:rPr>
        <w:rFonts w:asciiTheme="minorHAnsi" w:hAnsiTheme="minorHAnsi" w:cstheme="minorHAnsi"/>
        <w:b/>
      </w:rPr>
      <w:t xml:space="preserve">                   </w:t>
    </w:r>
    <w:r>
      <w:rPr>
        <w:rFonts w:asciiTheme="minorHAnsi" w:hAnsiTheme="minorHAnsi" w:cstheme="minorHAnsi"/>
        <w:b/>
      </w:rPr>
      <w:t>Enero – Junio 2018</w:t>
    </w:r>
    <w:r w:rsidRPr="00403B39">
      <w:rPr>
        <w:rFonts w:asciiTheme="minorHAnsi" w:hAnsiTheme="minorHAnsi" w:cstheme="minorHAnsi"/>
        <w:b/>
      </w:rPr>
      <w:t xml:space="preserve">                   DOI:</w:t>
    </w:r>
    <w:r w:rsidR="00E05EB6">
      <w:rPr>
        <w:rFonts w:asciiTheme="minorHAnsi" w:hAnsiTheme="minorHAnsi" w:cstheme="minorHAnsi"/>
        <w:b/>
      </w:rPr>
      <w:t xml:space="preserve"> </w:t>
    </w:r>
    <w:hyperlink r:id="rId1" w:history="1">
      <w:r w:rsidR="00E05EB6" w:rsidRPr="00E05EB6">
        <w:rPr>
          <w:rFonts w:asciiTheme="minorHAnsi" w:hAnsiTheme="minorHAnsi" w:cstheme="minorHAnsi"/>
          <w:b/>
        </w:rPr>
        <w:t>10.23913/</w:t>
      </w:r>
      <w:proofErr w:type="gramStart"/>
      <w:r w:rsidR="00E05EB6" w:rsidRPr="00E05EB6">
        <w:rPr>
          <w:rFonts w:asciiTheme="minorHAnsi" w:hAnsiTheme="minorHAnsi" w:cstheme="minorHAnsi"/>
          <w:b/>
        </w:rPr>
        <w:t>ricea.v</w:t>
      </w:r>
      <w:proofErr w:type="gramEnd"/>
      <w:r w:rsidR="00E05EB6" w:rsidRPr="00E05EB6">
        <w:rPr>
          <w:rFonts w:asciiTheme="minorHAnsi" w:hAnsiTheme="minorHAnsi" w:cstheme="minorHAnsi"/>
          <w:b/>
        </w:rPr>
        <w:t>7i13.108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9FA5A" w14:textId="77777777" w:rsidR="001F4A6F" w:rsidRDefault="001F4A6F" w:rsidP="00676B74">
      <w:pPr>
        <w:spacing w:after="0" w:line="240" w:lineRule="auto"/>
      </w:pPr>
      <w:r>
        <w:separator/>
      </w:r>
    </w:p>
  </w:footnote>
  <w:footnote w:type="continuationSeparator" w:id="0">
    <w:p w14:paraId="22525168" w14:textId="77777777" w:rsidR="001F4A6F" w:rsidRDefault="001F4A6F" w:rsidP="0067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8256" w14:textId="12470794" w:rsidR="009E3E07" w:rsidRDefault="009E3E07" w:rsidP="00403B39">
    <w:pPr>
      <w:pStyle w:val="Encabezado"/>
      <w:jc w:val="center"/>
    </w:pPr>
    <w:r>
      <w:rPr>
        <w:noProof/>
        <w:lang w:val="es-MX" w:eastAsia="es-MX"/>
      </w:rPr>
      <w:drawing>
        <wp:inline distT="0" distB="0" distL="0" distR="0" wp14:anchorId="5B0881CC" wp14:editId="70685622">
          <wp:extent cx="5400675" cy="600075"/>
          <wp:effectExtent l="0" t="0" r="9525" b="9525"/>
          <wp:docPr id="1" name="Imagen 1"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p w14:paraId="7E5E2D33" w14:textId="77777777" w:rsidR="009E3E07" w:rsidRDefault="009E3E07">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3752B"/>
    <w:multiLevelType w:val="hybridMultilevel"/>
    <w:tmpl w:val="6726B7E0"/>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8977342"/>
    <w:multiLevelType w:val="hybridMultilevel"/>
    <w:tmpl w:val="589E24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C1E6B"/>
    <w:multiLevelType w:val="hybridMultilevel"/>
    <w:tmpl w:val="51106D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595BCC"/>
    <w:multiLevelType w:val="hybridMultilevel"/>
    <w:tmpl w:val="D87EE54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157538"/>
    <w:multiLevelType w:val="hybridMultilevel"/>
    <w:tmpl w:val="03183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E606CD"/>
    <w:multiLevelType w:val="hybridMultilevel"/>
    <w:tmpl w:val="5218B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237DD6"/>
    <w:multiLevelType w:val="hybridMultilevel"/>
    <w:tmpl w:val="B246A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B7187B"/>
    <w:multiLevelType w:val="hybridMultilevel"/>
    <w:tmpl w:val="D4A2D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66669D"/>
    <w:multiLevelType w:val="hybridMultilevel"/>
    <w:tmpl w:val="D532A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966A79"/>
    <w:multiLevelType w:val="hybridMultilevel"/>
    <w:tmpl w:val="EEEC80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F9B358F"/>
    <w:multiLevelType w:val="hybridMultilevel"/>
    <w:tmpl w:val="CF3CB6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026090"/>
    <w:multiLevelType w:val="hybridMultilevel"/>
    <w:tmpl w:val="6BCCF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0E4E4C"/>
    <w:multiLevelType w:val="hybridMultilevel"/>
    <w:tmpl w:val="E76CC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57B52"/>
    <w:multiLevelType w:val="hybridMultilevel"/>
    <w:tmpl w:val="74149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B115E8"/>
    <w:multiLevelType w:val="hybridMultilevel"/>
    <w:tmpl w:val="52B20E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E02223"/>
    <w:multiLevelType w:val="hybridMultilevel"/>
    <w:tmpl w:val="B8AAC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7955B1"/>
    <w:multiLevelType w:val="hybridMultilevel"/>
    <w:tmpl w:val="40DECF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13"/>
  </w:num>
  <w:num w:numId="5">
    <w:abstractNumId w:val="5"/>
  </w:num>
  <w:num w:numId="6">
    <w:abstractNumId w:val="11"/>
  </w:num>
  <w:num w:numId="7">
    <w:abstractNumId w:val="4"/>
  </w:num>
  <w:num w:numId="8">
    <w:abstractNumId w:val="1"/>
  </w:num>
  <w:num w:numId="9">
    <w:abstractNumId w:val="8"/>
  </w:num>
  <w:num w:numId="10">
    <w:abstractNumId w:val="0"/>
  </w:num>
  <w:num w:numId="11">
    <w:abstractNumId w:val="7"/>
  </w:num>
  <w:num w:numId="12">
    <w:abstractNumId w:val="10"/>
  </w:num>
  <w:num w:numId="13">
    <w:abstractNumId w:val="9"/>
  </w:num>
  <w:num w:numId="14">
    <w:abstractNumId w:val="12"/>
  </w:num>
  <w:num w:numId="15">
    <w:abstractNumId w:val="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74"/>
    <w:rsid w:val="000009CF"/>
    <w:rsid w:val="00003379"/>
    <w:rsid w:val="00004362"/>
    <w:rsid w:val="00004C19"/>
    <w:rsid w:val="0000527D"/>
    <w:rsid w:val="00005E49"/>
    <w:rsid w:val="0001310C"/>
    <w:rsid w:val="00013CF0"/>
    <w:rsid w:val="00015EEF"/>
    <w:rsid w:val="00016D62"/>
    <w:rsid w:val="000179C8"/>
    <w:rsid w:val="00021B35"/>
    <w:rsid w:val="00022A22"/>
    <w:rsid w:val="00032EA8"/>
    <w:rsid w:val="000334CC"/>
    <w:rsid w:val="000347C3"/>
    <w:rsid w:val="000427C4"/>
    <w:rsid w:val="00045527"/>
    <w:rsid w:val="0004738E"/>
    <w:rsid w:val="00047661"/>
    <w:rsid w:val="0005119B"/>
    <w:rsid w:val="0005351B"/>
    <w:rsid w:val="000552C4"/>
    <w:rsid w:val="000564E6"/>
    <w:rsid w:val="000568A7"/>
    <w:rsid w:val="0006167B"/>
    <w:rsid w:val="000620CE"/>
    <w:rsid w:val="0006329C"/>
    <w:rsid w:val="000636C5"/>
    <w:rsid w:val="000639DC"/>
    <w:rsid w:val="000645D3"/>
    <w:rsid w:val="00064EB2"/>
    <w:rsid w:val="000664B6"/>
    <w:rsid w:val="0006679C"/>
    <w:rsid w:val="00067C3C"/>
    <w:rsid w:val="0007674F"/>
    <w:rsid w:val="00077550"/>
    <w:rsid w:val="00082871"/>
    <w:rsid w:val="00082BA4"/>
    <w:rsid w:val="00083DA2"/>
    <w:rsid w:val="000872B0"/>
    <w:rsid w:val="00087E6F"/>
    <w:rsid w:val="00090F4D"/>
    <w:rsid w:val="0009270E"/>
    <w:rsid w:val="000933EC"/>
    <w:rsid w:val="000968A5"/>
    <w:rsid w:val="00097995"/>
    <w:rsid w:val="000A05A5"/>
    <w:rsid w:val="000A1876"/>
    <w:rsid w:val="000A222B"/>
    <w:rsid w:val="000A36C5"/>
    <w:rsid w:val="000A390D"/>
    <w:rsid w:val="000A75A0"/>
    <w:rsid w:val="000B1F9A"/>
    <w:rsid w:val="000B5B0C"/>
    <w:rsid w:val="000B68AF"/>
    <w:rsid w:val="000C083A"/>
    <w:rsid w:val="000C1462"/>
    <w:rsid w:val="000C2C80"/>
    <w:rsid w:val="000C4DFD"/>
    <w:rsid w:val="000C51D3"/>
    <w:rsid w:val="000C55D2"/>
    <w:rsid w:val="000D1FBF"/>
    <w:rsid w:val="000D4716"/>
    <w:rsid w:val="000D4842"/>
    <w:rsid w:val="000D734E"/>
    <w:rsid w:val="000E0041"/>
    <w:rsid w:val="000E1EA9"/>
    <w:rsid w:val="000E41F0"/>
    <w:rsid w:val="000E44EF"/>
    <w:rsid w:val="000E6227"/>
    <w:rsid w:val="000F0276"/>
    <w:rsid w:val="000F077A"/>
    <w:rsid w:val="000F197D"/>
    <w:rsid w:val="000F305B"/>
    <w:rsid w:val="001025BA"/>
    <w:rsid w:val="00102F68"/>
    <w:rsid w:val="001033A5"/>
    <w:rsid w:val="00104B59"/>
    <w:rsid w:val="00104FF1"/>
    <w:rsid w:val="00106CDC"/>
    <w:rsid w:val="001071D9"/>
    <w:rsid w:val="00110C37"/>
    <w:rsid w:val="00113036"/>
    <w:rsid w:val="00115E61"/>
    <w:rsid w:val="001174DA"/>
    <w:rsid w:val="00117A60"/>
    <w:rsid w:val="0012112D"/>
    <w:rsid w:val="0012217D"/>
    <w:rsid w:val="00124743"/>
    <w:rsid w:val="001249A7"/>
    <w:rsid w:val="00130745"/>
    <w:rsid w:val="00130E16"/>
    <w:rsid w:val="001313FC"/>
    <w:rsid w:val="00132AF8"/>
    <w:rsid w:val="00132EB4"/>
    <w:rsid w:val="001359B2"/>
    <w:rsid w:val="001376FE"/>
    <w:rsid w:val="00140C5B"/>
    <w:rsid w:val="00141D69"/>
    <w:rsid w:val="001421DF"/>
    <w:rsid w:val="00142C46"/>
    <w:rsid w:val="001448A0"/>
    <w:rsid w:val="001461D2"/>
    <w:rsid w:val="00147647"/>
    <w:rsid w:val="00150187"/>
    <w:rsid w:val="00152C67"/>
    <w:rsid w:val="0015633B"/>
    <w:rsid w:val="00156497"/>
    <w:rsid w:val="001568F5"/>
    <w:rsid w:val="00156DAC"/>
    <w:rsid w:val="001622B7"/>
    <w:rsid w:val="001626E8"/>
    <w:rsid w:val="00164B20"/>
    <w:rsid w:val="001657A9"/>
    <w:rsid w:val="00166824"/>
    <w:rsid w:val="00167542"/>
    <w:rsid w:val="0017089B"/>
    <w:rsid w:val="0017488F"/>
    <w:rsid w:val="00175F4E"/>
    <w:rsid w:val="00177142"/>
    <w:rsid w:val="001807E2"/>
    <w:rsid w:val="00180E63"/>
    <w:rsid w:val="00181BDA"/>
    <w:rsid w:val="00190F05"/>
    <w:rsid w:val="001928D2"/>
    <w:rsid w:val="0019312D"/>
    <w:rsid w:val="001968B4"/>
    <w:rsid w:val="001A23E7"/>
    <w:rsid w:val="001A26F0"/>
    <w:rsid w:val="001A3990"/>
    <w:rsid w:val="001A4EAE"/>
    <w:rsid w:val="001A6053"/>
    <w:rsid w:val="001A6644"/>
    <w:rsid w:val="001A7257"/>
    <w:rsid w:val="001A7B43"/>
    <w:rsid w:val="001B0F04"/>
    <w:rsid w:val="001B3109"/>
    <w:rsid w:val="001B7059"/>
    <w:rsid w:val="001C139F"/>
    <w:rsid w:val="001C2794"/>
    <w:rsid w:val="001C4131"/>
    <w:rsid w:val="001C49C8"/>
    <w:rsid w:val="001C5326"/>
    <w:rsid w:val="001C6C56"/>
    <w:rsid w:val="001D09D1"/>
    <w:rsid w:val="001D21CC"/>
    <w:rsid w:val="001D2539"/>
    <w:rsid w:val="001E0065"/>
    <w:rsid w:val="001E4499"/>
    <w:rsid w:val="001E5B4B"/>
    <w:rsid w:val="001E6095"/>
    <w:rsid w:val="001F22BF"/>
    <w:rsid w:val="001F28A7"/>
    <w:rsid w:val="001F44F6"/>
    <w:rsid w:val="001F4686"/>
    <w:rsid w:val="001F4A6F"/>
    <w:rsid w:val="001F4BA7"/>
    <w:rsid w:val="001F5ADD"/>
    <w:rsid w:val="001F5FF7"/>
    <w:rsid w:val="001F64B7"/>
    <w:rsid w:val="001F6C40"/>
    <w:rsid w:val="0020031D"/>
    <w:rsid w:val="00202962"/>
    <w:rsid w:val="00202A5A"/>
    <w:rsid w:val="00203C1D"/>
    <w:rsid w:val="00203D46"/>
    <w:rsid w:val="0020467A"/>
    <w:rsid w:val="00205800"/>
    <w:rsid w:val="00205F39"/>
    <w:rsid w:val="00206003"/>
    <w:rsid w:val="0021092C"/>
    <w:rsid w:val="00211290"/>
    <w:rsid w:val="002126DA"/>
    <w:rsid w:val="00212FE8"/>
    <w:rsid w:val="00221E37"/>
    <w:rsid w:val="00223200"/>
    <w:rsid w:val="00223EC6"/>
    <w:rsid w:val="00225AA7"/>
    <w:rsid w:val="00227155"/>
    <w:rsid w:val="00227186"/>
    <w:rsid w:val="00231141"/>
    <w:rsid w:val="00231528"/>
    <w:rsid w:val="00234417"/>
    <w:rsid w:val="00236EDB"/>
    <w:rsid w:val="002379C1"/>
    <w:rsid w:val="002409FF"/>
    <w:rsid w:val="0024243F"/>
    <w:rsid w:val="00243248"/>
    <w:rsid w:val="00245B96"/>
    <w:rsid w:val="00245FD6"/>
    <w:rsid w:val="00246437"/>
    <w:rsid w:val="002476A7"/>
    <w:rsid w:val="0025157A"/>
    <w:rsid w:val="002551AF"/>
    <w:rsid w:val="0026036F"/>
    <w:rsid w:val="0026104D"/>
    <w:rsid w:val="0026152C"/>
    <w:rsid w:val="00263F0E"/>
    <w:rsid w:val="00264FE6"/>
    <w:rsid w:val="00266E78"/>
    <w:rsid w:val="00272EB9"/>
    <w:rsid w:val="00273713"/>
    <w:rsid w:val="00275971"/>
    <w:rsid w:val="00275FDA"/>
    <w:rsid w:val="00276B27"/>
    <w:rsid w:val="0028243F"/>
    <w:rsid w:val="00282A9B"/>
    <w:rsid w:val="0028325D"/>
    <w:rsid w:val="00283BCB"/>
    <w:rsid w:val="00283C7E"/>
    <w:rsid w:val="002910F4"/>
    <w:rsid w:val="0029125A"/>
    <w:rsid w:val="002927DE"/>
    <w:rsid w:val="00293E61"/>
    <w:rsid w:val="00293F63"/>
    <w:rsid w:val="002969A1"/>
    <w:rsid w:val="0029769A"/>
    <w:rsid w:val="002A0AF5"/>
    <w:rsid w:val="002A26DC"/>
    <w:rsid w:val="002A27C5"/>
    <w:rsid w:val="002A4CB2"/>
    <w:rsid w:val="002A7986"/>
    <w:rsid w:val="002B2186"/>
    <w:rsid w:val="002B352B"/>
    <w:rsid w:val="002B50CB"/>
    <w:rsid w:val="002B5510"/>
    <w:rsid w:val="002C0D1D"/>
    <w:rsid w:val="002C1413"/>
    <w:rsid w:val="002C1D8D"/>
    <w:rsid w:val="002C4040"/>
    <w:rsid w:val="002C6A9D"/>
    <w:rsid w:val="002C7591"/>
    <w:rsid w:val="002D19EC"/>
    <w:rsid w:val="002D1FA1"/>
    <w:rsid w:val="002D26D8"/>
    <w:rsid w:val="002D383D"/>
    <w:rsid w:val="002D4638"/>
    <w:rsid w:val="002D4C6F"/>
    <w:rsid w:val="002D74C5"/>
    <w:rsid w:val="002D7F1E"/>
    <w:rsid w:val="002D7FEF"/>
    <w:rsid w:val="002E0654"/>
    <w:rsid w:val="002E23B2"/>
    <w:rsid w:val="002E5CD8"/>
    <w:rsid w:val="002E6B74"/>
    <w:rsid w:val="002E7704"/>
    <w:rsid w:val="002F0E41"/>
    <w:rsid w:val="002F713F"/>
    <w:rsid w:val="0030006B"/>
    <w:rsid w:val="00300A06"/>
    <w:rsid w:val="00301D98"/>
    <w:rsid w:val="003042AE"/>
    <w:rsid w:val="003044F1"/>
    <w:rsid w:val="00305A08"/>
    <w:rsid w:val="0030663C"/>
    <w:rsid w:val="003106CF"/>
    <w:rsid w:val="003107C7"/>
    <w:rsid w:val="00312033"/>
    <w:rsid w:val="00313D7F"/>
    <w:rsid w:val="00316BD2"/>
    <w:rsid w:val="003225A0"/>
    <w:rsid w:val="00330850"/>
    <w:rsid w:val="00332407"/>
    <w:rsid w:val="0033382A"/>
    <w:rsid w:val="00335D75"/>
    <w:rsid w:val="00336BE8"/>
    <w:rsid w:val="00341511"/>
    <w:rsid w:val="0034390E"/>
    <w:rsid w:val="00345C4D"/>
    <w:rsid w:val="00347249"/>
    <w:rsid w:val="00350080"/>
    <w:rsid w:val="00351145"/>
    <w:rsid w:val="003526A9"/>
    <w:rsid w:val="003529A9"/>
    <w:rsid w:val="00360E49"/>
    <w:rsid w:val="003613CE"/>
    <w:rsid w:val="00361ECA"/>
    <w:rsid w:val="00365A76"/>
    <w:rsid w:val="00373E67"/>
    <w:rsid w:val="00373F2B"/>
    <w:rsid w:val="00375AAC"/>
    <w:rsid w:val="00375BF8"/>
    <w:rsid w:val="003810D0"/>
    <w:rsid w:val="003813D2"/>
    <w:rsid w:val="003825ED"/>
    <w:rsid w:val="003841AE"/>
    <w:rsid w:val="003864E8"/>
    <w:rsid w:val="00387BE9"/>
    <w:rsid w:val="003910A5"/>
    <w:rsid w:val="00393996"/>
    <w:rsid w:val="00393C1D"/>
    <w:rsid w:val="00394913"/>
    <w:rsid w:val="003A004F"/>
    <w:rsid w:val="003A124A"/>
    <w:rsid w:val="003A36C1"/>
    <w:rsid w:val="003A47EF"/>
    <w:rsid w:val="003A74F2"/>
    <w:rsid w:val="003A78D4"/>
    <w:rsid w:val="003B1BA0"/>
    <w:rsid w:val="003B1EC5"/>
    <w:rsid w:val="003B2278"/>
    <w:rsid w:val="003B6D36"/>
    <w:rsid w:val="003C6BF7"/>
    <w:rsid w:val="003C72B4"/>
    <w:rsid w:val="003D29EE"/>
    <w:rsid w:val="003D35F5"/>
    <w:rsid w:val="003D615D"/>
    <w:rsid w:val="003D6291"/>
    <w:rsid w:val="003D6392"/>
    <w:rsid w:val="003D7C17"/>
    <w:rsid w:val="003D7C80"/>
    <w:rsid w:val="003E1FA3"/>
    <w:rsid w:val="003E2089"/>
    <w:rsid w:val="003E2135"/>
    <w:rsid w:val="003E38DB"/>
    <w:rsid w:val="003E44FA"/>
    <w:rsid w:val="003E726B"/>
    <w:rsid w:val="003F1B3B"/>
    <w:rsid w:val="003F2302"/>
    <w:rsid w:val="003F6E97"/>
    <w:rsid w:val="0040352C"/>
    <w:rsid w:val="00403B39"/>
    <w:rsid w:val="00404B66"/>
    <w:rsid w:val="00406FB5"/>
    <w:rsid w:val="00407017"/>
    <w:rsid w:val="0041055E"/>
    <w:rsid w:val="00410862"/>
    <w:rsid w:val="00410D5D"/>
    <w:rsid w:val="00412AB8"/>
    <w:rsid w:val="00414F4C"/>
    <w:rsid w:val="0041663F"/>
    <w:rsid w:val="00422186"/>
    <w:rsid w:val="00423E12"/>
    <w:rsid w:val="00426A8D"/>
    <w:rsid w:val="0043019A"/>
    <w:rsid w:val="00431275"/>
    <w:rsid w:val="00431B70"/>
    <w:rsid w:val="00435E50"/>
    <w:rsid w:val="004404D8"/>
    <w:rsid w:val="00440A74"/>
    <w:rsid w:val="004434BC"/>
    <w:rsid w:val="00445E6A"/>
    <w:rsid w:val="004473E7"/>
    <w:rsid w:val="00452727"/>
    <w:rsid w:val="004531E1"/>
    <w:rsid w:val="00455AE9"/>
    <w:rsid w:val="00461C1F"/>
    <w:rsid w:val="004655CD"/>
    <w:rsid w:val="004700B7"/>
    <w:rsid w:val="004717F3"/>
    <w:rsid w:val="00472089"/>
    <w:rsid w:val="004730FE"/>
    <w:rsid w:val="00474CA8"/>
    <w:rsid w:val="00475BCF"/>
    <w:rsid w:val="00477F31"/>
    <w:rsid w:val="00480234"/>
    <w:rsid w:val="0048076C"/>
    <w:rsid w:val="00483483"/>
    <w:rsid w:val="004846B0"/>
    <w:rsid w:val="00490E22"/>
    <w:rsid w:val="004952A5"/>
    <w:rsid w:val="004965F6"/>
    <w:rsid w:val="004A287E"/>
    <w:rsid w:val="004A3A2D"/>
    <w:rsid w:val="004A5E7B"/>
    <w:rsid w:val="004B1ACF"/>
    <w:rsid w:val="004B2F9D"/>
    <w:rsid w:val="004B61DA"/>
    <w:rsid w:val="004C0A11"/>
    <w:rsid w:val="004C361B"/>
    <w:rsid w:val="004C781D"/>
    <w:rsid w:val="004C7C19"/>
    <w:rsid w:val="004C7D38"/>
    <w:rsid w:val="004D164B"/>
    <w:rsid w:val="004D2344"/>
    <w:rsid w:val="004D360B"/>
    <w:rsid w:val="004D72E7"/>
    <w:rsid w:val="004D7486"/>
    <w:rsid w:val="004E0C10"/>
    <w:rsid w:val="004E1B66"/>
    <w:rsid w:val="004E47E0"/>
    <w:rsid w:val="004E66A8"/>
    <w:rsid w:val="004F0E3D"/>
    <w:rsid w:val="004F0FC2"/>
    <w:rsid w:val="004F2693"/>
    <w:rsid w:val="004F2C88"/>
    <w:rsid w:val="004F56D7"/>
    <w:rsid w:val="004F6539"/>
    <w:rsid w:val="004F6813"/>
    <w:rsid w:val="004F7C2A"/>
    <w:rsid w:val="005001FE"/>
    <w:rsid w:val="00500638"/>
    <w:rsid w:val="00500C21"/>
    <w:rsid w:val="00501590"/>
    <w:rsid w:val="00502613"/>
    <w:rsid w:val="00502FF7"/>
    <w:rsid w:val="005052CD"/>
    <w:rsid w:val="005068A8"/>
    <w:rsid w:val="00510070"/>
    <w:rsid w:val="00511A59"/>
    <w:rsid w:val="0051439B"/>
    <w:rsid w:val="00514859"/>
    <w:rsid w:val="00514A0A"/>
    <w:rsid w:val="0051790B"/>
    <w:rsid w:val="0052054A"/>
    <w:rsid w:val="00520D67"/>
    <w:rsid w:val="005246CB"/>
    <w:rsid w:val="00524700"/>
    <w:rsid w:val="00524E2D"/>
    <w:rsid w:val="00525997"/>
    <w:rsid w:val="005277B4"/>
    <w:rsid w:val="0053067A"/>
    <w:rsid w:val="00530D1A"/>
    <w:rsid w:val="0053138B"/>
    <w:rsid w:val="005316FF"/>
    <w:rsid w:val="00532EC6"/>
    <w:rsid w:val="00533CBA"/>
    <w:rsid w:val="0053710D"/>
    <w:rsid w:val="005475AF"/>
    <w:rsid w:val="00550012"/>
    <w:rsid w:val="00550DD5"/>
    <w:rsid w:val="00556115"/>
    <w:rsid w:val="00556397"/>
    <w:rsid w:val="005579A2"/>
    <w:rsid w:val="00561DFD"/>
    <w:rsid w:val="00563E5E"/>
    <w:rsid w:val="005663A7"/>
    <w:rsid w:val="0056728C"/>
    <w:rsid w:val="00567CE3"/>
    <w:rsid w:val="00570FFC"/>
    <w:rsid w:val="00574153"/>
    <w:rsid w:val="005741E9"/>
    <w:rsid w:val="0057452F"/>
    <w:rsid w:val="00576595"/>
    <w:rsid w:val="005769FA"/>
    <w:rsid w:val="00577416"/>
    <w:rsid w:val="00581525"/>
    <w:rsid w:val="00582B6B"/>
    <w:rsid w:val="0058343C"/>
    <w:rsid w:val="00584A04"/>
    <w:rsid w:val="0058602B"/>
    <w:rsid w:val="005916E2"/>
    <w:rsid w:val="00591CEF"/>
    <w:rsid w:val="00592632"/>
    <w:rsid w:val="0059417C"/>
    <w:rsid w:val="0059435E"/>
    <w:rsid w:val="005A09C7"/>
    <w:rsid w:val="005A0EFE"/>
    <w:rsid w:val="005A13E7"/>
    <w:rsid w:val="005A188B"/>
    <w:rsid w:val="005A3614"/>
    <w:rsid w:val="005A363F"/>
    <w:rsid w:val="005A430B"/>
    <w:rsid w:val="005A5B54"/>
    <w:rsid w:val="005A5ECF"/>
    <w:rsid w:val="005B39E9"/>
    <w:rsid w:val="005B55DC"/>
    <w:rsid w:val="005B55EE"/>
    <w:rsid w:val="005B6E20"/>
    <w:rsid w:val="005B77A2"/>
    <w:rsid w:val="005C134C"/>
    <w:rsid w:val="005C23C6"/>
    <w:rsid w:val="005C248A"/>
    <w:rsid w:val="005C37C2"/>
    <w:rsid w:val="005D22B0"/>
    <w:rsid w:val="005D4840"/>
    <w:rsid w:val="005D6CB7"/>
    <w:rsid w:val="005E2C66"/>
    <w:rsid w:val="005E3991"/>
    <w:rsid w:val="005E532D"/>
    <w:rsid w:val="005E5428"/>
    <w:rsid w:val="005E5EEF"/>
    <w:rsid w:val="005F0C81"/>
    <w:rsid w:val="005F463C"/>
    <w:rsid w:val="005F6B71"/>
    <w:rsid w:val="005F74ED"/>
    <w:rsid w:val="005F7C63"/>
    <w:rsid w:val="00600DBB"/>
    <w:rsid w:val="00602164"/>
    <w:rsid w:val="00602F53"/>
    <w:rsid w:val="006038CF"/>
    <w:rsid w:val="006038F2"/>
    <w:rsid w:val="00603E97"/>
    <w:rsid w:val="006065D4"/>
    <w:rsid w:val="00607929"/>
    <w:rsid w:val="00613C5C"/>
    <w:rsid w:val="00617C29"/>
    <w:rsid w:val="00620B01"/>
    <w:rsid w:val="006235E4"/>
    <w:rsid w:val="00624F40"/>
    <w:rsid w:val="00627BF5"/>
    <w:rsid w:val="00630777"/>
    <w:rsid w:val="00631482"/>
    <w:rsid w:val="0063173D"/>
    <w:rsid w:val="00631CD5"/>
    <w:rsid w:val="00631DFF"/>
    <w:rsid w:val="00636209"/>
    <w:rsid w:val="006366C9"/>
    <w:rsid w:val="006367C1"/>
    <w:rsid w:val="0063785E"/>
    <w:rsid w:val="00640A3A"/>
    <w:rsid w:val="0064190A"/>
    <w:rsid w:val="00641A22"/>
    <w:rsid w:val="00641DF8"/>
    <w:rsid w:val="00644242"/>
    <w:rsid w:val="00645E01"/>
    <w:rsid w:val="00653970"/>
    <w:rsid w:val="0065433C"/>
    <w:rsid w:val="006631F8"/>
    <w:rsid w:val="006632B6"/>
    <w:rsid w:val="00664E81"/>
    <w:rsid w:val="00665378"/>
    <w:rsid w:val="00665EE0"/>
    <w:rsid w:val="006708EB"/>
    <w:rsid w:val="00671191"/>
    <w:rsid w:val="00671844"/>
    <w:rsid w:val="00672ACF"/>
    <w:rsid w:val="006761EE"/>
    <w:rsid w:val="00676B74"/>
    <w:rsid w:val="006772D5"/>
    <w:rsid w:val="00681ADA"/>
    <w:rsid w:val="00684B43"/>
    <w:rsid w:val="00686393"/>
    <w:rsid w:val="00686AAC"/>
    <w:rsid w:val="00687979"/>
    <w:rsid w:val="006919F2"/>
    <w:rsid w:val="00692267"/>
    <w:rsid w:val="00693F6A"/>
    <w:rsid w:val="00694456"/>
    <w:rsid w:val="00694B70"/>
    <w:rsid w:val="006A0685"/>
    <w:rsid w:val="006A76C4"/>
    <w:rsid w:val="006B04B0"/>
    <w:rsid w:val="006B1800"/>
    <w:rsid w:val="006B3C69"/>
    <w:rsid w:val="006B3FEB"/>
    <w:rsid w:val="006B62C4"/>
    <w:rsid w:val="006B7A43"/>
    <w:rsid w:val="006C1AE9"/>
    <w:rsid w:val="006C4C46"/>
    <w:rsid w:val="006C7E40"/>
    <w:rsid w:val="006D04D4"/>
    <w:rsid w:val="006D5498"/>
    <w:rsid w:val="006D66E9"/>
    <w:rsid w:val="006D776C"/>
    <w:rsid w:val="006E08B9"/>
    <w:rsid w:val="006E1187"/>
    <w:rsid w:val="006E27D0"/>
    <w:rsid w:val="006E5DCC"/>
    <w:rsid w:val="006E6751"/>
    <w:rsid w:val="006E6B5C"/>
    <w:rsid w:val="006F1E37"/>
    <w:rsid w:val="006F2D27"/>
    <w:rsid w:val="006F3FF7"/>
    <w:rsid w:val="006F6635"/>
    <w:rsid w:val="006F6B46"/>
    <w:rsid w:val="006F7DB8"/>
    <w:rsid w:val="00700650"/>
    <w:rsid w:val="007063F4"/>
    <w:rsid w:val="00706E90"/>
    <w:rsid w:val="00707573"/>
    <w:rsid w:val="00710430"/>
    <w:rsid w:val="00710D22"/>
    <w:rsid w:val="00710F91"/>
    <w:rsid w:val="00714F44"/>
    <w:rsid w:val="007155DD"/>
    <w:rsid w:val="007212F3"/>
    <w:rsid w:val="00724B4A"/>
    <w:rsid w:val="00724DB6"/>
    <w:rsid w:val="00725065"/>
    <w:rsid w:val="00725093"/>
    <w:rsid w:val="0073084A"/>
    <w:rsid w:val="00730D2B"/>
    <w:rsid w:val="007350B3"/>
    <w:rsid w:val="007361BA"/>
    <w:rsid w:val="0074112D"/>
    <w:rsid w:val="007430B1"/>
    <w:rsid w:val="0074591D"/>
    <w:rsid w:val="00747365"/>
    <w:rsid w:val="007516A9"/>
    <w:rsid w:val="00751758"/>
    <w:rsid w:val="0075187E"/>
    <w:rsid w:val="00752FAE"/>
    <w:rsid w:val="00753CA5"/>
    <w:rsid w:val="00755C7D"/>
    <w:rsid w:val="00755DE7"/>
    <w:rsid w:val="00760DF8"/>
    <w:rsid w:val="007620FB"/>
    <w:rsid w:val="0076395B"/>
    <w:rsid w:val="007659B7"/>
    <w:rsid w:val="007663AC"/>
    <w:rsid w:val="00767ACC"/>
    <w:rsid w:val="00767FA0"/>
    <w:rsid w:val="0077178E"/>
    <w:rsid w:val="00771A96"/>
    <w:rsid w:val="00771F9D"/>
    <w:rsid w:val="00772F16"/>
    <w:rsid w:val="00773EF0"/>
    <w:rsid w:val="0078290E"/>
    <w:rsid w:val="0078379E"/>
    <w:rsid w:val="007856BA"/>
    <w:rsid w:val="007962BF"/>
    <w:rsid w:val="00797C70"/>
    <w:rsid w:val="00797F86"/>
    <w:rsid w:val="007A23C2"/>
    <w:rsid w:val="007A3BAD"/>
    <w:rsid w:val="007A514B"/>
    <w:rsid w:val="007A5CD5"/>
    <w:rsid w:val="007A5FEF"/>
    <w:rsid w:val="007A6534"/>
    <w:rsid w:val="007A77B1"/>
    <w:rsid w:val="007B137B"/>
    <w:rsid w:val="007B28FA"/>
    <w:rsid w:val="007B3855"/>
    <w:rsid w:val="007B461E"/>
    <w:rsid w:val="007B4892"/>
    <w:rsid w:val="007C1F5A"/>
    <w:rsid w:val="007C296D"/>
    <w:rsid w:val="007C3B1C"/>
    <w:rsid w:val="007C572A"/>
    <w:rsid w:val="007C6876"/>
    <w:rsid w:val="007D0228"/>
    <w:rsid w:val="007D1416"/>
    <w:rsid w:val="007D3434"/>
    <w:rsid w:val="007D4893"/>
    <w:rsid w:val="007D49C2"/>
    <w:rsid w:val="007D49EE"/>
    <w:rsid w:val="007E0B15"/>
    <w:rsid w:val="007E43E3"/>
    <w:rsid w:val="007E5564"/>
    <w:rsid w:val="007E6999"/>
    <w:rsid w:val="007F3249"/>
    <w:rsid w:val="00803064"/>
    <w:rsid w:val="00803E96"/>
    <w:rsid w:val="008059E9"/>
    <w:rsid w:val="0080746E"/>
    <w:rsid w:val="00810C40"/>
    <w:rsid w:val="00817228"/>
    <w:rsid w:val="00820082"/>
    <w:rsid w:val="00820D2E"/>
    <w:rsid w:val="00823094"/>
    <w:rsid w:val="0082351F"/>
    <w:rsid w:val="00823AA7"/>
    <w:rsid w:val="0082553D"/>
    <w:rsid w:val="0083159B"/>
    <w:rsid w:val="00831FCB"/>
    <w:rsid w:val="00832FFD"/>
    <w:rsid w:val="008333C5"/>
    <w:rsid w:val="00835008"/>
    <w:rsid w:val="0083579A"/>
    <w:rsid w:val="008379F0"/>
    <w:rsid w:val="008432B5"/>
    <w:rsid w:val="00843634"/>
    <w:rsid w:val="008439E5"/>
    <w:rsid w:val="00844E83"/>
    <w:rsid w:val="00846FA1"/>
    <w:rsid w:val="00847898"/>
    <w:rsid w:val="00850FB9"/>
    <w:rsid w:val="008514E1"/>
    <w:rsid w:val="00852D6A"/>
    <w:rsid w:val="008545AB"/>
    <w:rsid w:val="008549A6"/>
    <w:rsid w:val="00860A83"/>
    <w:rsid w:val="00862FF0"/>
    <w:rsid w:val="00863AE4"/>
    <w:rsid w:val="00863D52"/>
    <w:rsid w:val="0086427A"/>
    <w:rsid w:val="008642C7"/>
    <w:rsid w:val="00866449"/>
    <w:rsid w:val="008702A4"/>
    <w:rsid w:val="00870BF6"/>
    <w:rsid w:val="00874480"/>
    <w:rsid w:val="00876949"/>
    <w:rsid w:val="0088048B"/>
    <w:rsid w:val="00884900"/>
    <w:rsid w:val="00884C46"/>
    <w:rsid w:val="00885F1F"/>
    <w:rsid w:val="00886CCE"/>
    <w:rsid w:val="0088709D"/>
    <w:rsid w:val="00890FCE"/>
    <w:rsid w:val="008912CA"/>
    <w:rsid w:val="00891414"/>
    <w:rsid w:val="00891DB1"/>
    <w:rsid w:val="00895AD1"/>
    <w:rsid w:val="008967C7"/>
    <w:rsid w:val="008A054C"/>
    <w:rsid w:val="008A10D6"/>
    <w:rsid w:val="008A2956"/>
    <w:rsid w:val="008A2C0D"/>
    <w:rsid w:val="008A4A5E"/>
    <w:rsid w:val="008A53F2"/>
    <w:rsid w:val="008A7359"/>
    <w:rsid w:val="008B0EE6"/>
    <w:rsid w:val="008B3AE8"/>
    <w:rsid w:val="008B4E51"/>
    <w:rsid w:val="008B5724"/>
    <w:rsid w:val="008B6139"/>
    <w:rsid w:val="008B6BE7"/>
    <w:rsid w:val="008B72FA"/>
    <w:rsid w:val="008C0DC3"/>
    <w:rsid w:val="008C2E46"/>
    <w:rsid w:val="008C301F"/>
    <w:rsid w:val="008C3902"/>
    <w:rsid w:val="008C67DD"/>
    <w:rsid w:val="008C7D90"/>
    <w:rsid w:val="008D1F56"/>
    <w:rsid w:val="008D2452"/>
    <w:rsid w:val="008D5DB3"/>
    <w:rsid w:val="008D605F"/>
    <w:rsid w:val="008E010C"/>
    <w:rsid w:val="008E0FD4"/>
    <w:rsid w:val="008E14CA"/>
    <w:rsid w:val="008E360F"/>
    <w:rsid w:val="008E37C0"/>
    <w:rsid w:val="008E3F00"/>
    <w:rsid w:val="008E59DA"/>
    <w:rsid w:val="008E62FF"/>
    <w:rsid w:val="008F0189"/>
    <w:rsid w:val="008F4A03"/>
    <w:rsid w:val="008F4B6C"/>
    <w:rsid w:val="008F5E5D"/>
    <w:rsid w:val="009014AC"/>
    <w:rsid w:val="009027AA"/>
    <w:rsid w:val="00902A13"/>
    <w:rsid w:val="00902B89"/>
    <w:rsid w:val="009032A4"/>
    <w:rsid w:val="0090434A"/>
    <w:rsid w:val="00904D30"/>
    <w:rsid w:val="009060C5"/>
    <w:rsid w:val="009079EF"/>
    <w:rsid w:val="0091125E"/>
    <w:rsid w:val="00911E1F"/>
    <w:rsid w:val="009132D2"/>
    <w:rsid w:val="00916F81"/>
    <w:rsid w:val="00917887"/>
    <w:rsid w:val="0092078C"/>
    <w:rsid w:val="00921271"/>
    <w:rsid w:val="00923BDC"/>
    <w:rsid w:val="009262CE"/>
    <w:rsid w:val="0092699B"/>
    <w:rsid w:val="009275CB"/>
    <w:rsid w:val="00935B0B"/>
    <w:rsid w:val="00937A3F"/>
    <w:rsid w:val="009424D6"/>
    <w:rsid w:val="00943781"/>
    <w:rsid w:val="009445E1"/>
    <w:rsid w:val="00950375"/>
    <w:rsid w:val="00951C85"/>
    <w:rsid w:val="00952B4D"/>
    <w:rsid w:val="0095703A"/>
    <w:rsid w:val="00957A3E"/>
    <w:rsid w:val="009608AD"/>
    <w:rsid w:val="0096329B"/>
    <w:rsid w:val="00967139"/>
    <w:rsid w:val="00971C85"/>
    <w:rsid w:val="00974B30"/>
    <w:rsid w:val="00974D3B"/>
    <w:rsid w:val="0097698B"/>
    <w:rsid w:val="00977109"/>
    <w:rsid w:val="00980E7F"/>
    <w:rsid w:val="0098109B"/>
    <w:rsid w:val="00981DC4"/>
    <w:rsid w:val="009843E4"/>
    <w:rsid w:val="00984F04"/>
    <w:rsid w:val="00987542"/>
    <w:rsid w:val="00991FAE"/>
    <w:rsid w:val="00992931"/>
    <w:rsid w:val="00997CA3"/>
    <w:rsid w:val="009A054B"/>
    <w:rsid w:val="009A0D1B"/>
    <w:rsid w:val="009A1813"/>
    <w:rsid w:val="009A2D99"/>
    <w:rsid w:val="009A5192"/>
    <w:rsid w:val="009A6C66"/>
    <w:rsid w:val="009B0411"/>
    <w:rsid w:val="009B14BC"/>
    <w:rsid w:val="009B2C76"/>
    <w:rsid w:val="009B673B"/>
    <w:rsid w:val="009B70D3"/>
    <w:rsid w:val="009C0360"/>
    <w:rsid w:val="009C237B"/>
    <w:rsid w:val="009C511D"/>
    <w:rsid w:val="009C5B6D"/>
    <w:rsid w:val="009C7E75"/>
    <w:rsid w:val="009D0D8D"/>
    <w:rsid w:val="009D2577"/>
    <w:rsid w:val="009D6868"/>
    <w:rsid w:val="009D7D97"/>
    <w:rsid w:val="009D7EBC"/>
    <w:rsid w:val="009E2D6A"/>
    <w:rsid w:val="009E380B"/>
    <w:rsid w:val="009E3E07"/>
    <w:rsid w:val="009E4FC3"/>
    <w:rsid w:val="009E7107"/>
    <w:rsid w:val="00A00AC1"/>
    <w:rsid w:val="00A01188"/>
    <w:rsid w:val="00A05203"/>
    <w:rsid w:val="00A05ED1"/>
    <w:rsid w:val="00A069FA"/>
    <w:rsid w:val="00A06AB6"/>
    <w:rsid w:val="00A071E1"/>
    <w:rsid w:val="00A07807"/>
    <w:rsid w:val="00A07E4F"/>
    <w:rsid w:val="00A1058B"/>
    <w:rsid w:val="00A10E8D"/>
    <w:rsid w:val="00A12583"/>
    <w:rsid w:val="00A13D46"/>
    <w:rsid w:val="00A165A3"/>
    <w:rsid w:val="00A168D5"/>
    <w:rsid w:val="00A16DEC"/>
    <w:rsid w:val="00A17107"/>
    <w:rsid w:val="00A1738D"/>
    <w:rsid w:val="00A176B8"/>
    <w:rsid w:val="00A20B66"/>
    <w:rsid w:val="00A21D00"/>
    <w:rsid w:val="00A23C70"/>
    <w:rsid w:val="00A24FFA"/>
    <w:rsid w:val="00A251D0"/>
    <w:rsid w:val="00A264F0"/>
    <w:rsid w:val="00A26639"/>
    <w:rsid w:val="00A276E1"/>
    <w:rsid w:val="00A30448"/>
    <w:rsid w:val="00A44C15"/>
    <w:rsid w:val="00A45CE9"/>
    <w:rsid w:val="00A47BFE"/>
    <w:rsid w:val="00A536C4"/>
    <w:rsid w:val="00A569B8"/>
    <w:rsid w:val="00A56B00"/>
    <w:rsid w:val="00A5716A"/>
    <w:rsid w:val="00A57F66"/>
    <w:rsid w:val="00A6178B"/>
    <w:rsid w:val="00A62F92"/>
    <w:rsid w:val="00A64FD3"/>
    <w:rsid w:val="00A6608B"/>
    <w:rsid w:val="00A66652"/>
    <w:rsid w:val="00A71334"/>
    <w:rsid w:val="00A7220C"/>
    <w:rsid w:val="00A75EAA"/>
    <w:rsid w:val="00A763E2"/>
    <w:rsid w:val="00A76A31"/>
    <w:rsid w:val="00A76D26"/>
    <w:rsid w:val="00A81984"/>
    <w:rsid w:val="00A837D2"/>
    <w:rsid w:val="00A8404E"/>
    <w:rsid w:val="00A843F8"/>
    <w:rsid w:val="00A90BC9"/>
    <w:rsid w:val="00A95E7B"/>
    <w:rsid w:val="00A973A4"/>
    <w:rsid w:val="00A974C8"/>
    <w:rsid w:val="00A97D6E"/>
    <w:rsid w:val="00AA2D40"/>
    <w:rsid w:val="00AA3CA2"/>
    <w:rsid w:val="00AA5138"/>
    <w:rsid w:val="00AA5393"/>
    <w:rsid w:val="00AA5CEC"/>
    <w:rsid w:val="00AA6848"/>
    <w:rsid w:val="00AA7651"/>
    <w:rsid w:val="00AA79B3"/>
    <w:rsid w:val="00AB2E3F"/>
    <w:rsid w:val="00AB31D0"/>
    <w:rsid w:val="00AB3C87"/>
    <w:rsid w:val="00AB5291"/>
    <w:rsid w:val="00AC0DC7"/>
    <w:rsid w:val="00AC17ED"/>
    <w:rsid w:val="00AC1835"/>
    <w:rsid w:val="00AC2B98"/>
    <w:rsid w:val="00AC3CF3"/>
    <w:rsid w:val="00AC5120"/>
    <w:rsid w:val="00AC5B8E"/>
    <w:rsid w:val="00AC65AC"/>
    <w:rsid w:val="00AC6AB3"/>
    <w:rsid w:val="00AC6D7B"/>
    <w:rsid w:val="00AD05FD"/>
    <w:rsid w:val="00AD582D"/>
    <w:rsid w:val="00AD679E"/>
    <w:rsid w:val="00AD7A13"/>
    <w:rsid w:val="00AE1D9E"/>
    <w:rsid w:val="00AE4B27"/>
    <w:rsid w:val="00AE6C3A"/>
    <w:rsid w:val="00AF007B"/>
    <w:rsid w:val="00AF2184"/>
    <w:rsid w:val="00AF2A38"/>
    <w:rsid w:val="00AF5F22"/>
    <w:rsid w:val="00B013D7"/>
    <w:rsid w:val="00B01AE0"/>
    <w:rsid w:val="00B0432F"/>
    <w:rsid w:val="00B0489F"/>
    <w:rsid w:val="00B07E65"/>
    <w:rsid w:val="00B10325"/>
    <w:rsid w:val="00B13BB9"/>
    <w:rsid w:val="00B147B5"/>
    <w:rsid w:val="00B21DA7"/>
    <w:rsid w:val="00B261FE"/>
    <w:rsid w:val="00B26C2B"/>
    <w:rsid w:val="00B3066B"/>
    <w:rsid w:val="00B33063"/>
    <w:rsid w:val="00B33423"/>
    <w:rsid w:val="00B33A05"/>
    <w:rsid w:val="00B33A5A"/>
    <w:rsid w:val="00B34818"/>
    <w:rsid w:val="00B3545C"/>
    <w:rsid w:val="00B42E68"/>
    <w:rsid w:val="00B43E95"/>
    <w:rsid w:val="00B4555F"/>
    <w:rsid w:val="00B45B91"/>
    <w:rsid w:val="00B50334"/>
    <w:rsid w:val="00B51DCF"/>
    <w:rsid w:val="00B52F08"/>
    <w:rsid w:val="00B56732"/>
    <w:rsid w:val="00B57BAC"/>
    <w:rsid w:val="00B6125A"/>
    <w:rsid w:val="00B63265"/>
    <w:rsid w:val="00B64EB0"/>
    <w:rsid w:val="00B66BF2"/>
    <w:rsid w:val="00B70AD4"/>
    <w:rsid w:val="00B71C30"/>
    <w:rsid w:val="00B71CF3"/>
    <w:rsid w:val="00B71E75"/>
    <w:rsid w:val="00B756CD"/>
    <w:rsid w:val="00B77216"/>
    <w:rsid w:val="00B81ACD"/>
    <w:rsid w:val="00B8251F"/>
    <w:rsid w:val="00B855BB"/>
    <w:rsid w:val="00B862B3"/>
    <w:rsid w:val="00B869A1"/>
    <w:rsid w:val="00B87DA7"/>
    <w:rsid w:val="00B9088F"/>
    <w:rsid w:val="00B90B62"/>
    <w:rsid w:val="00B961B6"/>
    <w:rsid w:val="00B96685"/>
    <w:rsid w:val="00B97FC1"/>
    <w:rsid w:val="00BA0DBA"/>
    <w:rsid w:val="00BA393A"/>
    <w:rsid w:val="00BA3D5A"/>
    <w:rsid w:val="00BA74D1"/>
    <w:rsid w:val="00BA7AE3"/>
    <w:rsid w:val="00BB18CB"/>
    <w:rsid w:val="00BB2B0E"/>
    <w:rsid w:val="00BB2D26"/>
    <w:rsid w:val="00BB4320"/>
    <w:rsid w:val="00BB4B16"/>
    <w:rsid w:val="00BB6C69"/>
    <w:rsid w:val="00BC06AA"/>
    <w:rsid w:val="00BC09F2"/>
    <w:rsid w:val="00BC208F"/>
    <w:rsid w:val="00BC2476"/>
    <w:rsid w:val="00BC2D51"/>
    <w:rsid w:val="00BC410F"/>
    <w:rsid w:val="00BC61B1"/>
    <w:rsid w:val="00BD0071"/>
    <w:rsid w:val="00BD074B"/>
    <w:rsid w:val="00BD7CA2"/>
    <w:rsid w:val="00BE1890"/>
    <w:rsid w:val="00BE4CF7"/>
    <w:rsid w:val="00BE7B7C"/>
    <w:rsid w:val="00BF64C3"/>
    <w:rsid w:val="00C00026"/>
    <w:rsid w:val="00C0133F"/>
    <w:rsid w:val="00C019F6"/>
    <w:rsid w:val="00C022C8"/>
    <w:rsid w:val="00C023AD"/>
    <w:rsid w:val="00C02460"/>
    <w:rsid w:val="00C03F4C"/>
    <w:rsid w:val="00C03FDB"/>
    <w:rsid w:val="00C04DCE"/>
    <w:rsid w:val="00C05EFB"/>
    <w:rsid w:val="00C06AC5"/>
    <w:rsid w:val="00C074A0"/>
    <w:rsid w:val="00C116C6"/>
    <w:rsid w:val="00C136A2"/>
    <w:rsid w:val="00C14DBD"/>
    <w:rsid w:val="00C15959"/>
    <w:rsid w:val="00C1618C"/>
    <w:rsid w:val="00C16370"/>
    <w:rsid w:val="00C16BFD"/>
    <w:rsid w:val="00C200C4"/>
    <w:rsid w:val="00C21030"/>
    <w:rsid w:val="00C21D61"/>
    <w:rsid w:val="00C30418"/>
    <w:rsid w:val="00C31E20"/>
    <w:rsid w:val="00C31E54"/>
    <w:rsid w:val="00C3482A"/>
    <w:rsid w:val="00C35637"/>
    <w:rsid w:val="00C3687A"/>
    <w:rsid w:val="00C404F7"/>
    <w:rsid w:val="00C4215D"/>
    <w:rsid w:val="00C450CC"/>
    <w:rsid w:val="00C45BDD"/>
    <w:rsid w:val="00C47538"/>
    <w:rsid w:val="00C47C7C"/>
    <w:rsid w:val="00C534C1"/>
    <w:rsid w:val="00C5403F"/>
    <w:rsid w:val="00C57055"/>
    <w:rsid w:val="00C57F57"/>
    <w:rsid w:val="00C60D74"/>
    <w:rsid w:val="00C61B41"/>
    <w:rsid w:val="00C6218B"/>
    <w:rsid w:val="00C6393D"/>
    <w:rsid w:val="00C7154B"/>
    <w:rsid w:val="00C74031"/>
    <w:rsid w:val="00C77FF7"/>
    <w:rsid w:val="00C82205"/>
    <w:rsid w:val="00C921DE"/>
    <w:rsid w:val="00C9288F"/>
    <w:rsid w:val="00C95285"/>
    <w:rsid w:val="00C952FC"/>
    <w:rsid w:val="00C960E1"/>
    <w:rsid w:val="00C97D0D"/>
    <w:rsid w:val="00C97E7F"/>
    <w:rsid w:val="00CA10A3"/>
    <w:rsid w:val="00CA1555"/>
    <w:rsid w:val="00CA15D9"/>
    <w:rsid w:val="00CA4CBF"/>
    <w:rsid w:val="00CA52D4"/>
    <w:rsid w:val="00CB0127"/>
    <w:rsid w:val="00CB0705"/>
    <w:rsid w:val="00CB3F01"/>
    <w:rsid w:val="00CB559D"/>
    <w:rsid w:val="00CB7C4C"/>
    <w:rsid w:val="00CC0484"/>
    <w:rsid w:val="00CC0555"/>
    <w:rsid w:val="00CC0DCE"/>
    <w:rsid w:val="00CC1BB8"/>
    <w:rsid w:val="00CC1DE3"/>
    <w:rsid w:val="00CC4108"/>
    <w:rsid w:val="00CC5B47"/>
    <w:rsid w:val="00CC74B7"/>
    <w:rsid w:val="00CD08C2"/>
    <w:rsid w:val="00CD196D"/>
    <w:rsid w:val="00CD369C"/>
    <w:rsid w:val="00CD5B01"/>
    <w:rsid w:val="00CE0A20"/>
    <w:rsid w:val="00CE24B7"/>
    <w:rsid w:val="00CE4A43"/>
    <w:rsid w:val="00CE5143"/>
    <w:rsid w:val="00CE51E8"/>
    <w:rsid w:val="00CE6F66"/>
    <w:rsid w:val="00CF042F"/>
    <w:rsid w:val="00CF2452"/>
    <w:rsid w:val="00CF2ED6"/>
    <w:rsid w:val="00CF59A9"/>
    <w:rsid w:val="00CF793A"/>
    <w:rsid w:val="00D00FC3"/>
    <w:rsid w:val="00D01815"/>
    <w:rsid w:val="00D03022"/>
    <w:rsid w:val="00D042FC"/>
    <w:rsid w:val="00D04E90"/>
    <w:rsid w:val="00D0660E"/>
    <w:rsid w:val="00D10CC0"/>
    <w:rsid w:val="00D124B1"/>
    <w:rsid w:val="00D124F8"/>
    <w:rsid w:val="00D14181"/>
    <w:rsid w:val="00D16B19"/>
    <w:rsid w:val="00D21347"/>
    <w:rsid w:val="00D312D9"/>
    <w:rsid w:val="00D32309"/>
    <w:rsid w:val="00D34EB8"/>
    <w:rsid w:val="00D35789"/>
    <w:rsid w:val="00D43DFA"/>
    <w:rsid w:val="00D43FFF"/>
    <w:rsid w:val="00D45273"/>
    <w:rsid w:val="00D46270"/>
    <w:rsid w:val="00D513C3"/>
    <w:rsid w:val="00D53DCD"/>
    <w:rsid w:val="00D551D3"/>
    <w:rsid w:val="00D5631C"/>
    <w:rsid w:val="00D61676"/>
    <w:rsid w:val="00D62872"/>
    <w:rsid w:val="00D62FC3"/>
    <w:rsid w:val="00D64103"/>
    <w:rsid w:val="00D66032"/>
    <w:rsid w:val="00D6676C"/>
    <w:rsid w:val="00D67295"/>
    <w:rsid w:val="00D67645"/>
    <w:rsid w:val="00D715E5"/>
    <w:rsid w:val="00D73753"/>
    <w:rsid w:val="00D75EC0"/>
    <w:rsid w:val="00D801BB"/>
    <w:rsid w:val="00D828DE"/>
    <w:rsid w:val="00D83F09"/>
    <w:rsid w:val="00D8655A"/>
    <w:rsid w:val="00D8779C"/>
    <w:rsid w:val="00D90ECE"/>
    <w:rsid w:val="00D92DB3"/>
    <w:rsid w:val="00D93ECF"/>
    <w:rsid w:val="00D94273"/>
    <w:rsid w:val="00D97388"/>
    <w:rsid w:val="00DA0E5F"/>
    <w:rsid w:val="00DA0F92"/>
    <w:rsid w:val="00DA3F2F"/>
    <w:rsid w:val="00DA3FE7"/>
    <w:rsid w:val="00DA5A8D"/>
    <w:rsid w:val="00DA6906"/>
    <w:rsid w:val="00DB1884"/>
    <w:rsid w:val="00DB242E"/>
    <w:rsid w:val="00DB3A9F"/>
    <w:rsid w:val="00DB4CB9"/>
    <w:rsid w:val="00DB5B8F"/>
    <w:rsid w:val="00DB63B4"/>
    <w:rsid w:val="00DC1C17"/>
    <w:rsid w:val="00DC27EB"/>
    <w:rsid w:val="00DC4A59"/>
    <w:rsid w:val="00DC66DD"/>
    <w:rsid w:val="00DD1DDC"/>
    <w:rsid w:val="00DD2A5C"/>
    <w:rsid w:val="00DD2AEA"/>
    <w:rsid w:val="00DD3788"/>
    <w:rsid w:val="00DD469D"/>
    <w:rsid w:val="00DE0887"/>
    <w:rsid w:val="00DE5281"/>
    <w:rsid w:val="00DF2EE4"/>
    <w:rsid w:val="00DF3B88"/>
    <w:rsid w:val="00DF4553"/>
    <w:rsid w:val="00DF58B4"/>
    <w:rsid w:val="00DF5C7E"/>
    <w:rsid w:val="00E041CE"/>
    <w:rsid w:val="00E04477"/>
    <w:rsid w:val="00E05EB6"/>
    <w:rsid w:val="00E0662E"/>
    <w:rsid w:val="00E144CD"/>
    <w:rsid w:val="00E16491"/>
    <w:rsid w:val="00E16C6B"/>
    <w:rsid w:val="00E21D1E"/>
    <w:rsid w:val="00E23FD9"/>
    <w:rsid w:val="00E249BA"/>
    <w:rsid w:val="00E25DC9"/>
    <w:rsid w:val="00E26442"/>
    <w:rsid w:val="00E37AD9"/>
    <w:rsid w:val="00E37B12"/>
    <w:rsid w:val="00E37B6A"/>
    <w:rsid w:val="00E40A41"/>
    <w:rsid w:val="00E41BA8"/>
    <w:rsid w:val="00E42AD7"/>
    <w:rsid w:val="00E42F41"/>
    <w:rsid w:val="00E45BF3"/>
    <w:rsid w:val="00E46BD0"/>
    <w:rsid w:val="00E530B9"/>
    <w:rsid w:val="00E539DF"/>
    <w:rsid w:val="00E5485B"/>
    <w:rsid w:val="00E55565"/>
    <w:rsid w:val="00E56488"/>
    <w:rsid w:val="00E56737"/>
    <w:rsid w:val="00E624C4"/>
    <w:rsid w:val="00E65929"/>
    <w:rsid w:val="00E65E32"/>
    <w:rsid w:val="00E70CE4"/>
    <w:rsid w:val="00E710DA"/>
    <w:rsid w:val="00E74592"/>
    <w:rsid w:val="00E74814"/>
    <w:rsid w:val="00E74A80"/>
    <w:rsid w:val="00E766D6"/>
    <w:rsid w:val="00E77918"/>
    <w:rsid w:val="00E80479"/>
    <w:rsid w:val="00E827C7"/>
    <w:rsid w:val="00E82902"/>
    <w:rsid w:val="00E8557E"/>
    <w:rsid w:val="00E85A41"/>
    <w:rsid w:val="00E86863"/>
    <w:rsid w:val="00E86F3C"/>
    <w:rsid w:val="00E8798D"/>
    <w:rsid w:val="00E92445"/>
    <w:rsid w:val="00EA142D"/>
    <w:rsid w:val="00EA1C74"/>
    <w:rsid w:val="00EA22E1"/>
    <w:rsid w:val="00EA3D01"/>
    <w:rsid w:val="00EA622A"/>
    <w:rsid w:val="00EB08E0"/>
    <w:rsid w:val="00EB09F7"/>
    <w:rsid w:val="00EB1B05"/>
    <w:rsid w:val="00EB363D"/>
    <w:rsid w:val="00EB440E"/>
    <w:rsid w:val="00EC14BA"/>
    <w:rsid w:val="00EC248B"/>
    <w:rsid w:val="00EC2713"/>
    <w:rsid w:val="00EC552A"/>
    <w:rsid w:val="00EC553E"/>
    <w:rsid w:val="00EC5962"/>
    <w:rsid w:val="00EC5E58"/>
    <w:rsid w:val="00EC7D02"/>
    <w:rsid w:val="00ED3928"/>
    <w:rsid w:val="00ED4648"/>
    <w:rsid w:val="00ED4DF0"/>
    <w:rsid w:val="00EE0BBE"/>
    <w:rsid w:val="00EE2063"/>
    <w:rsid w:val="00EE4E02"/>
    <w:rsid w:val="00EE6117"/>
    <w:rsid w:val="00EE7C6D"/>
    <w:rsid w:val="00EF0AA2"/>
    <w:rsid w:val="00EF2A8B"/>
    <w:rsid w:val="00EF300C"/>
    <w:rsid w:val="00EF5DE6"/>
    <w:rsid w:val="00EF6DDD"/>
    <w:rsid w:val="00EF7B29"/>
    <w:rsid w:val="00F04D3B"/>
    <w:rsid w:val="00F062D1"/>
    <w:rsid w:val="00F06657"/>
    <w:rsid w:val="00F0702A"/>
    <w:rsid w:val="00F1468E"/>
    <w:rsid w:val="00F15F8C"/>
    <w:rsid w:val="00F163E7"/>
    <w:rsid w:val="00F2092C"/>
    <w:rsid w:val="00F253B0"/>
    <w:rsid w:val="00F25A45"/>
    <w:rsid w:val="00F25E01"/>
    <w:rsid w:val="00F25FD5"/>
    <w:rsid w:val="00F2748F"/>
    <w:rsid w:val="00F30189"/>
    <w:rsid w:val="00F3095D"/>
    <w:rsid w:val="00F30CC4"/>
    <w:rsid w:val="00F34303"/>
    <w:rsid w:val="00F34BE4"/>
    <w:rsid w:val="00F47422"/>
    <w:rsid w:val="00F4750F"/>
    <w:rsid w:val="00F47AFA"/>
    <w:rsid w:val="00F47BBB"/>
    <w:rsid w:val="00F5592D"/>
    <w:rsid w:val="00F55A2A"/>
    <w:rsid w:val="00F564D7"/>
    <w:rsid w:val="00F607DA"/>
    <w:rsid w:val="00F636C1"/>
    <w:rsid w:val="00F64448"/>
    <w:rsid w:val="00F7379E"/>
    <w:rsid w:val="00F73BB3"/>
    <w:rsid w:val="00F74D41"/>
    <w:rsid w:val="00F77E39"/>
    <w:rsid w:val="00F80E12"/>
    <w:rsid w:val="00F8137F"/>
    <w:rsid w:val="00F813F9"/>
    <w:rsid w:val="00F82A0F"/>
    <w:rsid w:val="00F83AC9"/>
    <w:rsid w:val="00F925D7"/>
    <w:rsid w:val="00F948DA"/>
    <w:rsid w:val="00F94940"/>
    <w:rsid w:val="00F949F7"/>
    <w:rsid w:val="00F951DA"/>
    <w:rsid w:val="00F95747"/>
    <w:rsid w:val="00F967F9"/>
    <w:rsid w:val="00F972C2"/>
    <w:rsid w:val="00FA0F40"/>
    <w:rsid w:val="00FA2360"/>
    <w:rsid w:val="00FA4269"/>
    <w:rsid w:val="00FA5A48"/>
    <w:rsid w:val="00FB052D"/>
    <w:rsid w:val="00FB0827"/>
    <w:rsid w:val="00FB0C15"/>
    <w:rsid w:val="00FB0EB0"/>
    <w:rsid w:val="00FB1635"/>
    <w:rsid w:val="00FB1850"/>
    <w:rsid w:val="00FB59CC"/>
    <w:rsid w:val="00FC11A0"/>
    <w:rsid w:val="00FC1B5D"/>
    <w:rsid w:val="00FC2105"/>
    <w:rsid w:val="00FC355D"/>
    <w:rsid w:val="00FC389B"/>
    <w:rsid w:val="00FC3FAE"/>
    <w:rsid w:val="00FC4912"/>
    <w:rsid w:val="00FC545C"/>
    <w:rsid w:val="00FC7E45"/>
    <w:rsid w:val="00FD5D6C"/>
    <w:rsid w:val="00FE0000"/>
    <w:rsid w:val="00FE047F"/>
    <w:rsid w:val="00FE16CD"/>
    <w:rsid w:val="00FE1E6F"/>
    <w:rsid w:val="00FE4D37"/>
    <w:rsid w:val="00FE50F5"/>
    <w:rsid w:val="00FE5EE6"/>
    <w:rsid w:val="00FF06B6"/>
    <w:rsid w:val="00FF0B1B"/>
    <w:rsid w:val="00FF2B7C"/>
    <w:rsid w:val="00FF2E6A"/>
    <w:rsid w:val="00FF5D5F"/>
    <w:rsid w:val="00FF5EC8"/>
    <w:rsid w:val="00FF7D80"/>
    <w:rsid w:val="00FF7EF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EA1D4"/>
  <w15:docId w15:val="{C0CE1AA8-D453-4DB0-866F-890B4628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B74"/>
    <w:rPr>
      <w:rFonts w:ascii="Calibri" w:eastAsia="Times New Roman" w:hAnsi="Calibri" w:cs="Times New Roman"/>
      <w:lang w:eastAsia="es-ES"/>
    </w:rPr>
  </w:style>
  <w:style w:type="paragraph" w:styleId="Ttulo1">
    <w:name w:val="heading 1"/>
    <w:basedOn w:val="Normal"/>
    <w:next w:val="Normal"/>
    <w:link w:val="Ttulo1Car"/>
    <w:uiPriority w:val="9"/>
    <w:qFormat/>
    <w:rsid w:val="001C413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3">
    <w:name w:val="heading 3"/>
    <w:basedOn w:val="Normal"/>
    <w:next w:val="Normal"/>
    <w:link w:val="Ttulo3Car"/>
    <w:uiPriority w:val="9"/>
    <w:semiHidden/>
    <w:unhideWhenUsed/>
    <w:qFormat/>
    <w:rsid w:val="00A304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6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B7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676B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6B74"/>
    <w:rPr>
      <w:rFonts w:ascii="Calibri" w:eastAsia="Times New Roman" w:hAnsi="Calibri" w:cs="Times New Roman"/>
      <w:lang w:eastAsia="es-ES"/>
    </w:rPr>
  </w:style>
  <w:style w:type="paragraph" w:styleId="Piedepgina">
    <w:name w:val="footer"/>
    <w:basedOn w:val="Normal"/>
    <w:link w:val="PiedepginaCar"/>
    <w:uiPriority w:val="99"/>
    <w:unhideWhenUsed/>
    <w:rsid w:val="00676B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6B74"/>
    <w:rPr>
      <w:rFonts w:ascii="Calibri" w:eastAsia="Times New Roman" w:hAnsi="Calibri" w:cs="Times New Roman"/>
      <w:lang w:eastAsia="es-ES"/>
    </w:rPr>
  </w:style>
  <w:style w:type="character" w:styleId="Hipervnculo">
    <w:name w:val="Hyperlink"/>
    <w:basedOn w:val="Fuentedeprrafopredeter"/>
    <w:unhideWhenUsed/>
    <w:rsid w:val="001928D2"/>
    <w:rPr>
      <w:strike w:val="0"/>
      <w:dstrike w:val="0"/>
      <w:color w:val="0000FF"/>
      <w:u w:val="none"/>
      <w:effect w:val="none"/>
    </w:rPr>
  </w:style>
  <w:style w:type="paragraph" w:styleId="Bibliografa">
    <w:name w:val="Bibliography"/>
    <w:basedOn w:val="Normal"/>
    <w:next w:val="Normal"/>
    <w:uiPriority w:val="37"/>
    <w:unhideWhenUsed/>
    <w:rsid w:val="002D26D8"/>
    <w:rPr>
      <w:rFonts w:asciiTheme="minorHAnsi" w:eastAsiaTheme="minorHAnsi" w:hAnsiTheme="minorHAnsi" w:cstheme="minorBidi"/>
      <w:lang w:eastAsia="en-US"/>
    </w:rPr>
  </w:style>
  <w:style w:type="paragraph" w:styleId="Prrafodelista">
    <w:name w:val="List Paragraph"/>
    <w:basedOn w:val="Normal"/>
    <w:uiPriority w:val="34"/>
    <w:qFormat/>
    <w:rsid w:val="008C301F"/>
    <w:pPr>
      <w:ind w:left="720"/>
      <w:contextualSpacing/>
    </w:pPr>
    <w:rPr>
      <w:rFonts w:asciiTheme="minorHAnsi" w:eastAsiaTheme="minorHAnsi" w:hAnsiTheme="minorHAnsi" w:cstheme="minorBidi"/>
      <w:lang w:eastAsia="en-US"/>
    </w:rPr>
  </w:style>
  <w:style w:type="table" w:styleId="Tablaconcuadrcula">
    <w:name w:val="Table Grid"/>
    <w:basedOn w:val="Tablanormal"/>
    <w:rsid w:val="00C6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C4131"/>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387B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BE9"/>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387BE9"/>
    <w:rPr>
      <w:vertAlign w:val="superscript"/>
    </w:rPr>
  </w:style>
  <w:style w:type="character" w:styleId="Hipervnculovisitado">
    <w:name w:val="FollowedHyperlink"/>
    <w:basedOn w:val="Fuentedeprrafopredeter"/>
    <w:uiPriority w:val="99"/>
    <w:semiHidden/>
    <w:unhideWhenUsed/>
    <w:rsid w:val="003F6E97"/>
    <w:rPr>
      <w:color w:val="800080" w:themeColor="followedHyperlink"/>
      <w:u w:val="single"/>
    </w:rPr>
  </w:style>
  <w:style w:type="paragraph" w:styleId="Textoindependiente">
    <w:name w:val="Body Text"/>
    <w:basedOn w:val="Normal"/>
    <w:link w:val="TextoindependienteCar"/>
    <w:uiPriority w:val="99"/>
    <w:unhideWhenUsed/>
    <w:rsid w:val="002D1FA1"/>
    <w:pPr>
      <w:spacing w:after="120"/>
    </w:pPr>
    <w:rPr>
      <w:rFonts w:asciiTheme="minorHAnsi" w:eastAsiaTheme="minorHAnsi" w:hAnsiTheme="minorHAnsi" w:cstheme="minorBidi"/>
      <w:lang w:val="es-MX" w:eastAsia="en-US"/>
    </w:rPr>
  </w:style>
  <w:style w:type="character" w:customStyle="1" w:styleId="TextoindependienteCar">
    <w:name w:val="Texto independiente Car"/>
    <w:basedOn w:val="Fuentedeprrafopredeter"/>
    <w:link w:val="Textoindependiente"/>
    <w:uiPriority w:val="99"/>
    <w:rsid w:val="002D1FA1"/>
    <w:rPr>
      <w:lang w:val="es-MX"/>
    </w:rPr>
  </w:style>
  <w:style w:type="paragraph" w:styleId="HTMLconformatoprevio">
    <w:name w:val="HTML Preformatted"/>
    <w:basedOn w:val="Normal"/>
    <w:link w:val="HTMLconformatoprevioCar"/>
    <w:uiPriority w:val="99"/>
    <w:unhideWhenUsed/>
    <w:rsid w:val="002D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2D1FA1"/>
    <w:rPr>
      <w:rFonts w:ascii="Courier New" w:eastAsia="Times New Roman" w:hAnsi="Courier New" w:cs="Courier New"/>
      <w:sz w:val="20"/>
      <w:szCs w:val="20"/>
      <w:lang w:val="es-MX" w:eastAsia="es-MX"/>
    </w:rPr>
  </w:style>
  <w:style w:type="character" w:customStyle="1" w:styleId="apple-converted-space">
    <w:name w:val="apple-converted-space"/>
    <w:basedOn w:val="Fuentedeprrafopredeter"/>
    <w:rsid w:val="00C31E54"/>
  </w:style>
  <w:style w:type="table" w:customStyle="1" w:styleId="Tablanormal51">
    <w:name w:val="Tabla normal 51"/>
    <w:basedOn w:val="Tablanormal"/>
    <w:uiPriority w:val="45"/>
    <w:rsid w:val="00EE7C6D"/>
    <w:pPr>
      <w:spacing w:after="0" w:line="240" w:lineRule="auto"/>
    </w:pPr>
    <w:rPr>
      <w:rFonts w:eastAsiaTheme="minorEastAsia"/>
      <w:lang w:val="es-MX" w:eastAsia="es-MX"/>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uadrculadetablaclara1">
    <w:name w:val="Cuadrícula de tabla clara1"/>
    <w:basedOn w:val="Tablanormal"/>
    <w:uiPriority w:val="99"/>
    <w:rsid w:val="00225A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31">
    <w:name w:val="Tabla normal 31"/>
    <w:basedOn w:val="Tablanormal"/>
    <w:uiPriority w:val="99"/>
    <w:rsid w:val="00225A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escripcin">
    <w:name w:val="caption"/>
    <w:basedOn w:val="Normal"/>
    <w:next w:val="Normal"/>
    <w:uiPriority w:val="35"/>
    <w:unhideWhenUsed/>
    <w:qFormat/>
    <w:rsid w:val="00225AA7"/>
    <w:pPr>
      <w:spacing w:line="240" w:lineRule="auto"/>
    </w:pPr>
    <w:rPr>
      <w:rFonts w:asciiTheme="minorHAnsi" w:eastAsiaTheme="minorEastAsia" w:hAnsiTheme="minorHAnsi" w:cstheme="minorBidi"/>
      <w:i/>
      <w:iCs/>
      <w:color w:val="1F497D" w:themeColor="text2"/>
      <w:sz w:val="18"/>
      <w:szCs w:val="18"/>
      <w:lang w:val="es-MX" w:eastAsia="es-MX"/>
    </w:rPr>
  </w:style>
  <w:style w:type="paragraph" w:customStyle="1" w:styleId="Estilo">
    <w:name w:val="Estilo"/>
    <w:basedOn w:val="Sinespaciado"/>
    <w:link w:val="EstiloCar"/>
    <w:qFormat/>
    <w:rsid w:val="00686AAC"/>
    <w:pPr>
      <w:jc w:val="both"/>
    </w:pPr>
    <w:rPr>
      <w:rFonts w:ascii="Arial" w:eastAsiaTheme="minorHAnsi" w:hAnsi="Arial" w:cstheme="minorBidi"/>
      <w:sz w:val="24"/>
      <w:lang w:val="es-MX" w:eastAsia="en-US"/>
    </w:rPr>
  </w:style>
  <w:style w:type="character" w:customStyle="1" w:styleId="EstiloCar">
    <w:name w:val="Estilo Car"/>
    <w:basedOn w:val="Fuentedeprrafopredeter"/>
    <w:link w:val="Estilo"/>
    <w:rsid w:val="00686AAC"/>
    <w:rPr>
      <w:rFonts w:ascii="Arial" w:hAnsi="Arial"/>
      <w:sz w:val="24"/>
      <w:lang w:val="es-MX"/>
    </w:rPr>
  </w:style>
  <w:style w:type="paragraph" w:styleId="Sinespaciado">
    <w:name w:val="No Spacing"/>
    <w:uiPriority w:val="1"/>
    <w:qFormat/>
    <w:rsid w:val="00686AAC"/>
    <w:pPr>
      <w:spacing w:after="0" w:line="240" w:lineRule="auto"/>
    </w:pPr>
    <w:rPr>
      <w:rFonts w:ascii="Calibri" w:eastAsia="Times New Roman" w:hAnsi="Calibri" w:cs="Times New Roman"/>
      <w:lang w:eastAsia="es-ES"/>
    </w:rPr>
  </w:style>
  <w:style w:type="character" w:styleId="Refdecomentario">
    <w:name w:val="annotation reference"/>
    <w:uiPriority w:val="99"/>
    <w:semiHidden/>
    <w:unhideWhenUsed/>
    <w:rsid w:val="00CA1555"/>
    <w:rPr>
      <w:sz w:val="18"/>
      <w:szCs w:val="18"/>
    </w:rPr>
  </w:style>
  <w:style w:type="paragraph" w:styleId="Textocomentario">
    <w:name w:val="annotation text"/>
    <w:basedOn w:val="Normal"/>
    <w:link w:val="TextocomentarioCar"/>
    <w:uiPriority w:val="99"/>
    <w:semiHidden/>
    <w:unhideWhenUsed/>
    <w:rsid w:val="00CA1555"/>
    <w:pPr>
      <w:spacing w:after="0" w:line="240" w:lineRule="auto"/>
    </w:pPr>
    <w:rPr>
      <w:rFonts w:ascii="Cambria" w:eastAsia="MS Mincho" w:hAnsi="Cambria"/>
      <w:sz w:val="24"/>
      <w:szCs w:val="24"/>
      <w:lang w:val="es-ES_tradnl"/>
    </w:rPr>
  </w:style>
  <w:style w:type="character" w:customStyle="1" w:styleId="TextocomentarioCar">
    <w:name w:val="Texto comentario Car"/>
    <w:basedOn w:val="Fuentedeprrafopredeter"/>
    <w:link w:val="Textocomentario"/>
    <w:uiPriority w:val="99"/>
    <w:semiHidden/>
    <w:rsid w:val="00CA1555"/>
    <w:rPr>
      <w:rFonts w:ascii="Cambria" w:eastAsia="MS Mincho" w:hAnsi="Cambria" w:cs="Times New Roman"/>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1E4499"/>
    <w:pPr>
      <w:spacing w:after="200"/>
    </w:pPr>
    <w:rPr>
      <w:rFonts w:ascii="Calibri" w:eastAsia="Times New Roman" w:hAnsi="Calibri"/>
      <w:b/>
      <w:bCs/>
      <w:sz w:val="20"/>
      <w:szCs w:val="20"/>
      <w:lang w:val="es-ES"/>
    </w:rPr>
  </w:style>
  <w:style w:type="character" w:customStyle="1" w:styleId="AsuntodelcomentarioCar">
    <w:name w:val="Asunto del comentario Car"/>
    <w:basedOn w:val="TextocomentarioCar"/>
    <w:link w:val="Asuntodelcomentario"/>
    <w:uiPriority w:val="99"/>
    <w:semiHidden/>
    <w:rsid w:val="001E4499"/>
    <w:rPr>
      <w:rFonts w:ascii="Calibri" w:eastAsia="Times New Roman" w:hAnsi="Calibri" w:cs="Times New Roman"/>
      <w:b/>
      <w:bCs/>
      <w:sz w:val="20"/>
      <w:szCs w:val="20"/>
      <w:lang w:val="es-ES_tradnl" w:eastAsia="es-ES"/>
    </w:rPr>
  </w:style>
  <w:style w:type="paragraph" w:customStyle="1" w:styleId="yiv2318725204s15">
    <w:name w:val="yiv2318725204s15"/>
    <w:basedOn w:val="Normal"/>
    <w:rsid w:val="001A4EAE"/>
    <w:pPr>
      <w:spacing w:before="100" w:beforeAutospacing="1" w:after="100" w:afterAutospacing="1" w:line="240" w:lineRule="auto"/>
    </w:pPr>
    <w:rPr>
      <w:rFonts w:ascii="Times New Roman" w:hAnsi="Times New Roman"/>
      <w:sz w:val="24"/>
      <w:szCs w:val="24"/>
      <w:lang w:val="es-MX" w:eastAsia="es-MX"/>
    </w:rPr>
  </w:style>
  <w:style w:type="character" w:customStyle="1" w:styleId="yiv2318725204s12">
    <w:name w:val="yiv2318725204s12"/>
    <w:basedOn w:val="Fuentedeprrafopredeter"/>
    <w:rsid w:val="001A4EAE"/>
  </w:style>
  <w:style w:type="paragraph" w:customStyle="1" w:styleId="yiv2318725204s11">
    <w:name w:val="yiv2318725204s11"/>
    <w:basedOn w:val="Normal"/>
    <w:rsid w:val="001A4EAE"/>
    <w:pPr>
      <w:spacing w:before="100" w:beforeAutospacing="1" w:after="100" w:afterAutospacing="1" w:line="240" w:lineRule="auto"/>
    </w:pPr>
    <w:rPr>
      <w:rFonts w:ascii="Times New Roman" w:hAnsi="Times New Roman"/>
      <w:sz w:val="24"/>
      <w:szCs w:val="24"/>
      <w:lang w:val="es-MX" w:eastAsia="es-MX"/>
    </w:rPr>
  </w:style>
  <w:style w:type="paragraph" w:customStyle="1" w:styleId="yiv2318725204s14">
    <w:name w:val="yiv2318725204s14"/>
    <w:basedOn w:val="Normal"/>
    <w:rsid w:val="001A4EAE"/>
    <w:pPr>
      <w:spacing w:before="100" w:beforeAutospacing="1" w:after="100" w:afterAutospacing="1" w:line="240" w:lineRule="auto"/>
    </w:pPr>
    <w:rPr>
      <w:rFonts w:ascii="Times New Roman" w:hAnsi="Times New Roman"/>
      <w:sz w:val="24"/>
      <w:szCs w:val="24"/>
      <w:lang w:val="es-MX" w:eastAsia="es-MX"/>
    </w:rPr>
  </w:style>
  <w:style w:type="character" w:customStyle="1" w:styleId="yiv2318725204s10">
    <w:name w:val="yiv2318725204s10"/>
    <w:basedOn w:val="Fuentedeprrafopredeter"/>
    <w:rsid w:val="001A4EAE"/>
  </w:style>
  <w:style w:type="character" w:customStyle="1" w:styleId="yiv2318725204s13">
    <w:name w:val="yiv2318725204s13"/>
    <w:basedOn w:val="Fuentedeprrafopredeter"/>
    <w:rsid w:val="001A4EAE"/>
  </w:style>
  <w:style w:type="character" w:customStyle="1" w:styleId="yiv9671281808">
    <w:name w:val="yiv9671281808"/>
    <w:basedOn w:val="Fuentedeprrafopredeter"/>
    <w:rsid w:val="00A071E1"/>
  </w:style>
  <w:style w:type="character" w:customStyle="1" w:styleId="orcid-id-https">
    <w:name w:val="orcid-id-https"/>
    <w:basedOn w:val="Fuentedeprrafopredeter"/>
    <w:rsid w:val="00885F1F"/>
  </w:style>
  <w:style w:type="character" w:customStyle="1" w:styleId="Ttulo3Car">
    <w:name w:val="Título 3 Car"/>
    <w:basedOn w:val="Fuentedeprrafopredeter"/>
    <w:link w:val="Ttulo3"/>
    <w:uiPriority w:val="9"/>
    <w:semiHidden/>
    <w:rsid w:val="00A30448"/>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735">
      <w:bodyDiv w:val="1"/>
      <w:marLeft w:val="0"/>
      <w:marRight w:val="0"/>
      <w:marTop w:val="0"/>
      <w:marBottom w:val="0"/>
      <w:divBdr>
        <w:top w:val="none" w:sz="0" w:space="0" w:color="auto"/>
        <w:left w:val="none" w:sz="0" w:space="0" w:color="auto"/>
        <w:bottom w:val="none" w:sz="0" w:space="0" w:color="auto"/>
        <w:right w:val="none" w:sz="0" w:space="0" w:color="auto"/>
      </w:divBdr>
    </w:div>
    <w:div w:id="13844934">
      <w:bodyDiv w:val="1"/>
      <w:marLeft w:val="0"/>
      <w:marRight w:val="0"/>
      <w:marTop w:val="0"/>
      <w:marBottom w:val="0"/>
      <w:divBdr>
        <w:top w:val="none" w:sz="0" w:space="0" w:color="auto"/>
        <w:left w:val="none" w:sz="0" w:space="0" w:color="auto"/>
        <w:bottom w:val="none" w:sz="0" w:space="0" w:color="auto"/>
        <w:right w:val="none" w:sz="0" w:space="0" w:color="auto"/>
      </w:divBdr>
    </w:div>
    <w:div w:id="16084532">
      <w:bodyDiv w:val="1"/>
      <w:marLeft w:val="0"/>
      <w:marRight w:val="0"/>
      <w:marTop w:val="0"/>
      <w:marBottom w:val="0"/>
      <w:divBdr>
        <w:top w:val="none" w:sz="0" w:space="0" w:color="auto"/>
        <w:left w:val="none" w:sz="0" w:space="0" w:color="auto"/>
        <w:bottom w:val="none" w:sz="0" w:space="0" w:color="auto"/>
        <w:right w:val="none" w:sz="0" w:space="0" w:color="auto"/>
      </w:divBdr>
    </w:div>
    <w:div w:id="29497999">
      <w:bodyDiv w:val="1"/>
      <w:marLeft w:val="0"/>
      <w:marRight w:val="0"/>
      <w:marTop w:val="0"/>
      <w:marBottom w:val="0"/>
      <w:divBdr>
        <w:top w:val="none" w:sz="0" w:space="0" w:color="auto"/>
        <w:left w:val="none" w:sz="0" w:space="0" w:color="auto"/>
        <w:bottom w:val="none" w:sz="0" w:space="0" w:color="auto"/>
        <w:right w:val="none" w:sz="0" w:space="0" w:color="auto"/>
      </w:divBdr>
    </w:div>
    <w:div w:id="30694670">
      <w:bodyDiv w:val="1"/>
      <w:marLeft w:val="0"/>
      <w:marRight w:val="0"/>
      <w:marTop w:val="0"/>
      <w:marBottom w:val="0"/>
      <w:divBdr>
        <w:top w:val="none" w:sz="0" w:space="0" w:color="auto"/>
        <w:left w:val="none" w:sz="0" w:space="0" w:color="auto"/>
        <w:bottom w:val="none" w:sz="0" w:space="0" w:color="auto"/>
        <w:right w:val="none" w:sz="0" w:space="0" w:color="auto"/>
      </w:divBdr>
    </w:div>
    <w:div w:id="33892461">
      <w:bodyDiv w:val="1"/>
      <w:marLeft w:val="0"/>
      <w:marRight w:val="0"/>
      <w:marTop w:val="0"/>
      <w:marBottom w:val="0"/>
      <w:divBdr>
        <w:top w:val="none" w:sz="0" w:space="0" w:color="auto"/>
        <w:left w:val="none" w:sz="0" w:space="0" w:color="auto"/>
        <w:bottom w:val="none" w:sz="0" w:space="0" w:color="auto"/>
        <w:right w:val="none" w:sz="0" w:space="0" w:color="auto"/>
      </w:divBdr>
    </w:div>
    <w:div w:id="34547350">
      <w:bodyDiv w:val="1"/>
      <w:marLeft w:val="0"/>
      <w:marRight w:val="0"/>
      <w:marTop w:val="0"/>
      <w:marBottom w:val="0"/>
      <w:divBdr>
        <w:top w:val="none" w:sz="0" w:space="0" w:color="auto"/>
        <w:left w:val="none" w:sz="0" w:space="0" w:color="auto"/>
        <w:bottom w:val="none" w:sz="0" w:space="0" w:color="auto"/>
        <w:right w:val="none" w:sz="0" w:space="0" w:color="auto"/>
      </w:divBdr>
    </w:div>
    <w:div w:id="37821580">
      <w:bodyDiv w:val="1"/>
      <w:marLeft w:val="0"/>
      <w:marRight w:val="0"/>
      <w:marTop w:val="0"/>
      <w:marBottom w:val="0"/>
      <w:divBdr>
        <w:top w:val="none" w:sz="0" w:space="0" w:color="auto"/>
        <w:left w:val="none" w:sz="0" w:space="0" w:color="auto"/>
        <w:bottom w:val="none" w:sz="0" w:space="0" w:color="auto"/>
        <w:right w:val="none" w:sz="0" w:space="0" w:color="auto"/>
      </w:divBdr>
    </w:div>
    <w:div w:id="41640755">
      <w:bodyDiv w:val="1"/>
      <w:marLeft w:val="0"/>
      <w:marRight w:val="0"/>
      <w:marTop w:val="0"/>
      <w:marBottom w:val="0"/>
      <w:divBdr>
        <w:top w:val="none" w:sz="0" w:space="0" w:color="auto"/>
        <w:left w:val="none" w:sz="0" w:space="0" w:color="auto"/>
        <w:bottom w:val="none" w:sz="0" w:space="0" w:color="auto"/>
        <w:right w:val="none" w:sz="0" w:space="0" w:color="auto"/>
      </w:divBdr>
    </w:div>
    <w:div w:id="45615654">
      <w:bodyDiv w:val="1"/>
      <w:marLeft w:val="0"/>
      <w:marRight w:val="0"/>
      <w:marTop w:val="0"/>
      <w:marBottom w:val="0"/>
      <w:divBdr>
        <w:top w:val="none" w:sz="0" w:space="0" w:color="auto"/>
        <w:left w:val="none" w:sz="0" w:space="0" w:color="auto"/>
        <w:bottom w:val="none" w:sz="0" w:space="0" w:color="auto"/>
        <w:right w:val="none" w:sz="0" w:space="0" w:color="auto"/>
      </w:divBdr>
    </w:div>
    <w:div w:id="54666071">
      <w:bodyDiv w:val="1"/>
      <w:marLeft w:val="0"/>
      <w:marRight w:val="0"/>
      <w:marTop w:val="0"/>
      <w:marBottom w:val="0"/>
      <w:divBdr>
        <w:top w:val="none" w:sz="0" w:space="0" w:color="auto"/>
        <w:left w:val="none" w:sz="0" w:space="0" w:color="auto"/>
        <w:bottom w:val="none" w:sz="0" w:space="0" w:color="auto"/>
        <w:right w:val="none" w:sz="0" w:space="0" w:color="auto"/>
      </w:divBdr>
    </w:div>
    <w:div w:id="60449148">
      <w:bodyDiv w:val="1"/>
      <w:marLeft w:val="0"/>
      <w:marRight w:val="0"/>
      <w:marTop w:val="0"/>
      <w:marBottom w:val="0"/>
      <w:divBdr>
        <w:top w:val="none" w:sz="0" w:space="0" w:color="auto"/>
        <w:left w:val="none" w:sz="0" w:space="0" w:color="auto"/>
        <w:bottom w:val="none" w:sz="0" w:space="0" w:color="auto"/>
        <w:right w:val="none" w:sz="0" w:space="0" w:color="auto"/>
      </w:divBdr>
    </w:div>
    <w:div w:id="63183223">
      <w:bodyDiv w:val="1"/>
      <w:marLeft w:val="0"/>
      <w:marRight w:val="0"/>
      <w:marTop w:val="0"/>
      <w:marBottom w:val="0"/>
      <w:divBdr>
        <w:top w:val="none" w:sz="0" w:space="0" w:color="auto"/>
        <w:left w:val="none" w:sz="0" w:space="0" w:color="auto"/>
        <w:bottom w:val="none" w:sz="0" w:space="0" w:color="auto"/>
        <w:right w:val="none" w:sz="0" w:space="0" w:color="auto"/>
      </w:divBdr>
    </w:div>
    <w:div w:id="78065364">
      <w:bodyDiv w:val="1"/>
      <w:marLeft w:val="0"/>
      <w:marRight w:val="0"/>
      <w:marTop w:val="0"/>
      <w:marBottom w:val="0"/>
      <w:divBdr>
        <w:top w:val="none" w:sz="0" w:space="0" w:color="auto"/>
        <w:left w:val="none" w:sz="0" w:space="0" w:color="auto"/>
        <w:bottom w:val="none" w:sz="0" w:space="0" w:color="auto"/>
        <w:right w:val="none" w:sz="0" w:space="0" w:color="auto"/>
      </w:divBdr>
    </w:div>
    <w:div w:id="85686742">
      <w:bodyDiv w:val="1"/>
      <w:marLeft w:val="0"/>
      <w:marRight w:val="0"/>
      <w:marTop w:val="0"/>
      <w:marBottom w:val="0"/>
      <w:divBdr>
        <w:top w:val="none" w:sz="0" w:space="0" w:color="auto"/>
        <w:left w:val="none" w:sz="0" w:space="0" w:color="auto"/>
        <w:bottom w:val="none" w:sz="0" w:space="0" w:color="auto"/>
        <w:right w:val="none" w:sz="0" w:space="0" w:color="auto"/>
      </w:divBdr>
    </w:div>
    <w:div w:id="86466953">
      <w:bodyDiv w:val="1"/>
      <w:marLeft w:val="0"/>
      <w:marRight w:val="0"/>
      <w:marTop w:val="0"/>
      <w:marBottom w:val="0"/>
      <w:divBdr>
        <w:top w:val="none" w:sz="0" w:space="0" w:color="auto"/>
        <w:left w:val="none" w:sz="0" w:space="0" w:color="auto"/>
        <w:bottom w:val="none" w:sz="0" w:space="0" w:color="auto"/>
        <w:right w:val="none" w:sz="0" w:space="0" w:color="auto"/>
      </w:divBdr>
    </w:div>
    <w:div w:id="86704549">
      <w:bodyDiv w:val="1"/>
      <w:marLeft w:val="0"/>
      <w:marRight w:val="0"/>
      <w:marTop w:val="0"/>
      <w:marBottom w:val="0"/>
      <w:divBdr>
        <w:top w:val="none" w:sz="0" w:space="0" w:color="auto"/>
        <w:left w:val="none" w:sz="0" w:space="0" w:color="auto"/>
        <w:bottom w:val="none" w:sz="0" w:space="0" w:color="auto"/>
        <w:right w:val="none" w:sz="0" w:space="0" w:color="auto"/>
      </w:divBdr>
    </w:div>
    <w:div w:id="90054511">
      <w:bodyDiv w:val="1"/>
      <w:marLeft w:val="0"/>
      <w:marRight w:val="0"/>
      <w:marTop w:val="0"/>
      <w:marBottom w:val="0"/>
      <w:divBdr>
        <w:top w:val="none" w:sz="0" w:space="0" w:color="auto"/>
        <w:left w:val="none" w:sz="0" w:space="0" w:color="auto"/>
        <w:bottom w:val="none" w:sz="0" w:space="0" w:color="auto"/>
        <w:right w:val="none" w:sz="0" w:space="0" w:color="auto"/>
      </w:divBdr>
    </w:div>
    <w:div w:id="91366515">
      <w:bodyDiv w:val="1"/>
      <w:marLeft w:val="0"/>
      <w:marRight w:val="0"/>
      <w:marTop w:val="0"/>
      <w:marBottom w:val="0"/>
      <w:divBdr>
        <w:top w:val="none" w:sz="0" w:space="0" w:color="auto"/>
        <w:left w:val="none" w:sz="0" w:space="0" w:color="auto"/>
        <w:bottom w:val="none" w:sz="0" w:space="0" w:color="auto"/>
        <w:right w:val="none" w:sz="0" w:space="0" w:color="auto"/>
      </w:divBdr>
    </w:div>
    <w:div w:id="91708555">
      <w:bodyDiv w:val="1"/>
      <w:marLeft w:val="0"/>
      <w:marRight w:val="0"/>
      <w:marTop w:val="0"/>
      <w:marBottom w:val="0"/>
      <w:divBdr>
        <w:top w:val="none" w:sz="0" w:space="0" w:color="auto"/>
        <w:left w:val="none" w:sz="0" w:space="0" w:color="auto"/>
        <w:bottom w:val="none" w:sz="0" w:space="0" w:color="auto"/>
        <w:right w:val="none" w:sz="0" w:space="0" w:color="auto"/>
      </w:divBdr>
      <w:divsChild>
        <w:div w:id="15264470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3788732">
              <w:marLeft w:val="0"/>
              <w:marRight w:val="0"/>
              <w:marTop w:val="0"/>
              <w:marBottom w:val="0"/>
              <w:divBdr>
                <w:top w:val="none" w:sz="0" w:space="0" w:color="auto"/>
                <w:left w:val="none" w:sz="0" w:space="0" w:color="auto"/>
                <w:bottom w:val="none" w:sz="0" w:space="0" w:color="auto"/>
                <w:right w:val="none" w:sz="0" w:space="0" w:color="auto"/>
              </w:divBdr>
              <w:divsChild>
                <w:div w:id="14561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6215">
      <w:bodyDiv w:val="1"/>
      <w:marLeft w:val="0"/>
      <w:marRight w:val="0"/>
      <w:marTop w:val="0"/>
      <w:marBottom w:val="0"/>
      <w:divBdr>
        <w:top w:val="none" w:sz="0" w:space="0" w:color="auto"/>
        <w:left w:val="none" w:sz="0" w:space="0" w:color="auto"/>
        <w:bottom w:val="none" w:sz="0" w:space="0" w:color="auto"/>
        <w:right w:val="none" w:sz="0" w:space="0" w:color="auto"/>
      </w:divBdr>
    </w:div>
    <w:div w:id="96603018">
      <w:bodyDiv w:val="1"/>
      <w:marLeft w:val="0"/>
      <w:marRight w:val="0"/>
      <w:marTop w:val="0"/>
      <w:marBottom w:val="0"/>
      <w:divBdr>
        <w:top w:val="none" w:sz="0" w:space="0" w:color="auto"/>
        <w:left w:val="none" w:sz="0" w:space="0" w:color="auto"/>
        <w:bottom w:val="none" w:sz="0" w:space="0" w:color="auto"/>
        <w:right w:val="none" w:sz="0" w:space="0" w:color="auto"/>
      </w:divBdr>
    </w:div>
    <w:div w:id="97139243">
      <w:bodyDiv w:val="1"/>
      <w:marLeft w:val="0"/>
      <w:marRight w:val="0"/>
      <w:marTop w:val="0"/>
      <w:marBottom w:val="0"/>
      <w:divBdr>
        <w:top w:val="none" w:sz="0" w:space="0" w:color="auto"/>
        <w:left w:val="none" w:sz="0" w:space="0" w:color="auto"/>
        <w:bottom w:val="none" w:sz="0" w:space="0" w:color="auto"/>
        <w:right w:val="none" w:sz="0" w:space="0" w:color="auto"/>
      </w:divBdr>
    </w:div>
    <w:div w:id="101924274">
      <w:bodyDiv w:val="1"/>
      <w:marLeft w:val="0"/>
      <w:marRight w:val="0"/>
      <w:marTop w:val="0"/>
      <w:marBottom w:val="0"/>
      <w:divBdr>
        <w:top w:val="none" w:sz="0" w:space="0" w:color="auto"/>
        <w:left w:val="none" w:sz="0" w:space="0" w:color="auto"/>
        <w:bottom w:val="none" w:sz="0" w:space="0" w:color="auto"/>
        <w:right w:val="none" w:sz="0" w:space="0" w:color="auto"/>
      </w:divBdr>
    </w:div>
    <w:div w:id="117840831">
      <w:bodyDiv w:val="1"/>
      <w:marLeft w:val="0"/>
      <w:marRight w:val="0"/>
      <w:marTop w:val="0"/>
      <w:marBottom w:val="0"/>
      <w:divBdr>
        <w:top w:val="none" w:sz="0" w:space="0" w:color="auto"/>
        <w:left w:val="none" w:sz="0" w:space="0" w:color="auto"/>
        <w:bottom w:val="none" w:sz="0" w:space="0" w:color="auto"/>
        <w:right w:val="none" w:sz="0" w:space="0" w:color="auto"/>
      </w:divBdr>
    </w:div>
    <w:div w:id="124737349">
      <w:bodyDiv w:val="1"/>
      <w:marLeft w:val="0"/>
      <w:marRight w:val="0"/>
      <w:marTop w:val="0"/>
      <w:marBottom w:val="0"/>
      <w:divBdr>
        <w:top w:val="none" w:sz="0" w:space="0" w:color="auto"/>
        <w:left w:val="none" w:sz="0" w:space="0" w:color="auto"/>
        <w:bottom w:val="none" w:sz="0" w:space="0" w:color="auto"/>
        <w:right w:val="none" w:sz="0" w:space="0" w:color="auto"/>
      </w:divBdr>
    </w:div>
    <w:div w:id="125440568">
      <w:bodyDiv w:val="1"/>
      <w:marLeft w:val="0"/>
      <w:marRight w:val="0"/>
      <w:marTop w:val="0"/>
      <w:marBottom w:val="0"/>
      <w:divBdr>
        <w:top w:val="none" w:sz="0" w:space="0" w:color="auto"/>
        <w:left w:val="none" w:sz="0" w:space="0" w:color="auto"/>
        <w:bottom w:val="none" w:sz="0" w:space="0" w:color="auto"/>
        <w:right w:val="none" w:sz="0" w:space="0" w:color="auto"/>
      </w:divBdr>
    </w:div>
    <w:div w:id="126438622">
      <w:bodyDiv w:val="1"/>
      <w:marLeft w:val="0"/>
      <w:marRight w:val="0"/>
      <w:marTop w:val="0"/>
      <w:marBottom w:val="0"/>
      <w:divBdr>
        <w:top w:val="none" w:sz="0" w:space="0" w:color="auto"/>
        <w:left w:val="none" w:sz="0" w:space="0" w:color="auto"/>
        <w:bottom w:val="none" w:sz="0" w:space="0" w:color="auto"/>
        <w:right w:val="none" w:sz="0" w:space="0" w:color="auto"/>
      </w:divBdr>
    </w:div>
    <w:div w:id="135417996">
      <w:bodyDiv w:val="1"/>
      <w:marLeft w:val="0"/>
      <w:marRight w:val="0"/>
      <w:marTop w:val="0"/>
      <w:marBottom w:val="0"/>
      <w:divBdr>
        <w:top w:val="none" w:sz="0" w:space="0" w:color="auto"/>
        <w:left w:val="none" w:sz="0" w:space="0" w:color="auto"/>
        <w:bottom w:val="none" w:sz="0" w:space="0" w:color="auto"/>
        <w:right w:val="none" w:sz="0" w:space="0" w:color="auto"/>
      </w:divBdr>
    </w:div>
    <w:div w:id="163519941">
      <w:bodyDiv w:val="1"/>
      <w:marLeft w:val="0"/>
      <w:marRight w:val="0"/>
      <w:marTop w:val="0"/>
      <w:marBottom w:val="0"/>
      <w:divBdr>
        <w:top w:val="none" w:sz="0" w:space="0" w:color="auto"/>
        <w:left w:val="none" w:sz="0" w:space="0" w:color="auto"/>
        <w:bottom w:val="none" w:sz="0" w:space="0" w:color="auto"/>
        <w:right w:val="none" w:sz="0" w:space="0" w:color="auto"/>
      </w:divBdr>
    </w:div>
    <w:div w:id="164371149">
      <w:bodyDiv w:val="1"/>
      <w:marLeft w:val="0"/>
      <w:marRight w:val="0"/>
      <w:marTop w:val="0"/>
      <w:marBottom w:val="0"/>
      <w:divBdr>
        <w:top w:val="none" w:sz="0" w:space="0" w:color="auto"/>
        <w:left w:val="none" w:sz="0" w:space="0" w:color="auto"/>
        <w:bottom w:val="none" w:sz="0" w:space="0" w:color="auto"/>
        <w:right w:val="none" w:sz="0" w:space="0" w:color="auto"/>
      </w:divBdr>
    </w:div>
    <w:div w:id="179441316">
      <w:bodyDiv w:val="1"/>
      <w:marLeft w:val="0"/>
      <w:marRight w:val="0"/>
      <w:marTop w:val="0"/>
      <w:marBottom w:val="0"/>
      <w:divBdr>
        <w:top w:val="none" w:sz="0" w:space="0" w:color="auto"/>
        <w:left w:val="none" w:sz="0" w:space="0" w:color="auto"/>
        <w:bottom w:val="none" w:sz="0" w:space="0" w:color="auto"/>
        <w:right w:val="none" w:sz="0" w:space="0" w:color="auto"/>
      </w:divBdr>
    </w:div>
    <w:div w:id="184487166">
      <w:bodyDiv w:val="1"/>
      <w:marLeft w:val="0"/>
      <w:marRight w:val="0"/>
      <w:marTop w:val="0"/>
      <w:marBottom w:val="0"/>
      <w:divBdr>
        <w:top w:val="none" w:sz="0" w:space="0" w:color="auto"/>
        <w:left w:val="none" w:sz="0" w:space="0" w:color="auto"/>
        <w:bottom w:val="none" w:sz="0" w:space="0" w:color="auto"/>
        <w:right w:val="none" w:sz="0" w:space="0" w:color="auto"/>
      </w:divBdr>
    </w:div>
    <w:div w:id="190143791">
      <w:bodyDiv w:val="1"/>
      <w:marLeft w:val="0"/>
      <w:marRight w:val="0"/>
      <w:marTop w:val="0"/>
      <w:marBottom w:val="0"/>
      <w:divBdr>
        <w:top w:val="none" w:sz="0" w:space="0" w:color="auto"/>
        <w:left w:val="none" w:sz="0" w:space="0" w:color="auto"/>
        <w:bottom w:val="none" w:sz="0" w:space="0" w:color="auto"/>
        <w:right w:val="none" w:sz="0" w:space="0" w:color="auto"/>
      </w:divBdr>
    </w:div>
    <w:div w:id="191503869">
      <w:bodyDiv w:val="1"/>
      <w:marLeft w:val="0"/>
      <w:marRight w:val="0"/>
      <w:marTop w:val="0"/>
      <w:marBottom w:val="0"/>
      <w:divBdr>
        <w:top w:val="none" w:sz="0" w:space="0" w:color="auto"/>
        <w:left w:val="none" w:sz="0" w:space="0" w:color="auto"/>
        <w:bottom w:val="none" w:sz="0" w:space="0" w:color="auto"/>
        <w:right w:val="none" w:sz="0" w:space="0" w:color="auto"/>
      </w:divBdr>
    </w:div>
    <w:div w:id="192769155">
      <w:bodyDiv w:val="1"/>
      <w:marLeft w:val="0"/>
      <w:marRight w:val="0"/>
      <w:marTop w:val="0"/>
      <w:marBottom w:val="0"/>
      <w:divBdr>
        <w:top w:val="none" w:sz="0" w:space="0" w:color="auto"/>
        <w:left w:val="none" w:sz="0" w:space="0" w:color="auto"/>
        <w:bottom w:val="none" w:sz="0" w:space="0" w:color="auto"/>
        <w:right w:val="none" w:sz="0" w:space="0" w:color="auto"/>
      </w:divBdr>
    </w:div>
    <w:div w:id="202912588">
      <w:bodyDiv w:val="1"/>
      <w:marLeft w:val="0"/>
      <w:marRight w:val="0"/>
      <w:marTop w:val="0"/>
      <w:marBottom w:val="0"/>
      <w:divBdr>
        <w:top w:val="none" w:sz="0" w:space="0" w:color="auto"/>
        <w:left w:val="none" w:sz="0" w:space="0" w:color="auto"/>
        <w:bottom w:val="none" w:sz="0" w:space="0" w:color="auto"/>
        <w:right w:val="none" w:sz="0" w:space="0" w:color="auto"/>
      </w:divBdr>
    </w:div>
    <w:div w:id="213663023">
      <w:bodyDiv w:val="1"/>
      <w:marLeft w:val="0"/>
      <w:marRight w:val="0"/>
      <w:marTop w:val="0"/>
      <w:marBottom w:val="0"/>
      <w:divBdr>
        <w:top w:val="none" w:sz="0" w:space="0" w:color="auto"/>
        <w:left w:val="none" w:sz="0" w:space="0" w:color="auto"/>
        <w:bottom w:val="none" w:sz="0" w:space="0" w:color="auto"/>
        <w:right w:val="none" w:sz="0" w:space="0" w:color="auto"/>
      </w:divBdr>
    </w:div>
    <w:div w:id="215631494">
      <w:bodyDiv w:val="1"/>
      <w:marLeft w:val="0"/>
      <w:marRight w:val="0"/>
      <w:marTop w:val="0"/>
      <w:marBottom w:val="0"/>
      <w:divBdr>
        <w:top w:val="none" w:sz="0" w:space="0" w:color="auto"/>
        <w:left w:val="none" w:sz="0" w:space="0" w:color="auto"/>
        <w:bottom w:val="none" w:sz="0" w:space="0" w:color="auto"/>
        <w:right w:val="none" w:sz="0" w:space="0" w:color="auto"/>
      </w:divBdr>
    </w:div>
    <w:div w:id="222108657">
      <w:bodyDiv w:val="1"/>
      <w:marLeft w:val="0"/>
      <w:marRight w:val="0"/>
      <w:marTop w:val="0"/>
      <w:marBottom w:val="0"/>
      <w:divBdr>
        <w:top w:val="none" w:sz="0" w:space="0" w:color="auto"/>
        <w:left w:val="none" w:sz="0" w:space="0" w:color="auto"/>
        <w:bottom w:val="none" w:sz="0" w:space="0" w:color="auto"/>
        <w:right w:val="none" w:sz="0" w:space="0" w:color="auto"/>
      </w:divBdr>
    </w:div>
    <w:div w:id="226381715">
      <w:bodyDiv w:val="1"/>
      <w:marLeft w:val="0"/>
      <w:marRight w:val="0"/>
      <w:marTop w:val="0"/>
      <w:marBottom w:val="0"/>
      <w:divBdr>
        <w:top w:val="none" w:sz="0" w:space="0" w:color="auto"/>
        <w:left w:val="none" w:sz="0" w:space="0" w:color="auto"/>
        <w:bottom w:val="none" w:sz="0" w:space="0" w:color="auto"/>
        <w:right w:val="none" w:sz="0" w:space="0" w:color="auto"/>
      </w:divBdr>
    </w:div>
    <w:div w:id="233010516">
      <w:bodyDiv w:val="1"/>
      <w:marLeft w:val="0"/>
      <w:marRight w:val="0"/>
      <w:marTop w:val="0"/>
      <w:marBottom w:val="0"/>
      <w:divBdr>
        <w:top w:val="none" w:sz="0" w:space="0" w:color="auto"/>
        <w:left w:val="none" w:sz="0" w:space="0" w:color="auto"/>
        <w:bottom w:val="none" w:sz="0" w:space="0" w:color="auto"/>
        <w:right w:val="none" w:sz="0" w:space="0" w:color="auto"/>
      </w:divBdr>
    </w:div>
    <w:div w:id="249776959">
      <w:bodyDiv w:val="1"/>
      <w:marLeft w:val="0"/>
      <w:marRight w:val="0"/>
      <w:marTop w:val="0"/>
      <w:marBottom w:val="0"/>
      <w:divBdr>
        <w:top w:val="none" w:sz="0" w:space="0" w:color="auto"/>
        <w:left w:val="none" w:sz="0" w:space="0" w:color="auto"/>
        <w:bottom w:val="none" w:sz="0" w:space="0" w:color="auto"/>
        <w:right w:val="none" w:sz="0" w:space="0" w:color="auto"/>
      </w:divBdr>
    </w:div>
    <w:div w:id="257298094">
      <w:bodyDiv w:val="1"/>
      <w:marLeft w:val="0"/>
      <w:marRight w:val="0"/>
      <w:marTop w:val="0"/>
      <w:marBottom w:val="0"/>
      <w:divBdr>
        <w:top w:val="none" w:sz="0" w:space="0" w:color="auto"/>
        <w:left w:val="none" w:sz="0" w:space="0" w:color="auto"/>
        <w:bottom w:val="none" w:sz="0" w:space="0" w:color="auto"/>
        <w:right w:val="none" w:sz="0" w:space="0" w:color="auto"/>
      </w:divBdr>
    </w:div>
    <w:div w:id="261032284">
      <w:bodyDiv w:val="1"/>
      <w:marLeft w:val="0"/>
      <w:marRight w:val="0"/>
      <w:marTop w:val="0"/>
      <w:marBottom w:val="0"/>
      <w:divBdr>
        <w:top w:val="none" w:sz="0" w:space="0" w:color="auto"/>
        <w:left w:val="none" w:sz="0" w:space="0" w:color="auto"/>
        <w:bottom w:val="none" w:sz="0" w:space="0" w:color="auto"/>
        <w:right w:val="none" w:sz="0" w:space="0" w:color="auto"/>
      </w:divBdr>
    </w:div>
    <w:div w:id="261649140">
      <w:bodyDiv w:val="1"/>
      <w:marLeft w:val="0"/>
      <w:marRight w:val="0"/>
      <w:marTop w:val="0"/>
      <w:marBottom w:val="0"/>
      <w:divBdr>
        <w:top w:val="none" w:sz="0" w:space="0" w:color="auto"/>
        <w:left w:val="none" w:sz="0" w:space="0" w:color="auto"/>
        <w:bottom w:val="none" w:sz="0" w:space="0" w:color="auto"/>
        <w:right w:val="none" w:sz="0" w:space="0" w:color="auto"/>
      </w:divBdr>
    </w:div>
    <w:div w:id="262569696">
      <w:bodyDiv w:val="1"/>
      <w:marLeft w:val="0"/>
      <w:marRight w:val="0"/>
      <w:marTop w:val="0"/>
      <w:marBottom w:val="0"/>
      <w:divBdr>
        <w:top w:val="none" w:sz="0" w:space="0" w:color="auto"/>
        <w:left w:val="none" w:sz="0" w:space="0" w:color="auto"/>
        <w:bottom w:val="none" w:sz="0" w:space="0" w:color="auto"/>
        <w:right w:val="none" w:sz="0" w:space="0" w:color="auto"/>
      </w:divBdr>
    </w:div>
    <w:div w:id="263389407">
      <w:bodyDiv w:val="1"/>
      <w:marLeft w:val="0"/>
      <w:marRight w:val="0"/>
      <w:marTop w:val="0"/>
      <w:marBottom w:val="0"/>
      <w:divBdr>
        <w:top w:val="none" w:sz="0" w:space="0" w:color="auto"/>
        <w:left w:val="none" w:sz="0" w:space="0" w:color="auto"/>
        <w:bottom w:val="none" w:sz="0" w:space="0" w:color="auto"/>
        <w:right w:val="none" w:sz="0" w:space="0" w:color="auto"/>
      </w:divBdr>
    </w:div>
    <w:div w:id="264776285">
      <w:bodyDiv w:val="1"/>
      <w:marLeft w:val="0"/>
      <w:marRight w:val="0"/>
      <w:marTop w:val="0"/>
      <w:marBottom w:val="0"/>
      <w:divBdr>
        <w:top w:val="none" w:sz="0" w:space="0" w:color="auto"/>
        <w:left w:val="none" w:sz="0" w:space="0" w:color="auto"/>
        <w:bottom w:val="none" w:sz="0" w:space="0" w:color="auto"/>
        <w:right w:val="none" w:sz="0" w:space="0" w:color="auto"/>
      </w:divBdr>
    </w:div>
    <w:div w:id="266237568">
      <w:bodyDiv w:val="1"/>
      <w:marLeft w:val="0"/>
      <w:marRight w:val="0"/>
      <w:marTop w:val="0"/>
      <w:marBottom w:val="0"/>
      <w:divBdr>
        <w:top w:val="none" w:sz="0" w:space="0" w:color="auto"/>
        <w:left w:val="none" w:sz="0" w:space="0" w:color="auto"/>
        <w:bottom w:val="none" w:sz="0" w:space="0" w:color="auto"/>
        <w:right w:val="none" w:sz="0" w:space="0" w:color="auto"/>
      </w:divBdr>
    </w:div>
    <w:div w:id="267006362">
      <w:bodyDiv w:val="1"/>
      <w:marLeft w:val="0"/>
      <w:marRight w:val="0"/>
      <w:marTop w:val="0"/>
      <w:marBottom w:val="0"/>
      <w:divBdr>
        <w:top w:val="none" w:sz="0" w:space="0" w:color="auto"/>
        <w:left w:val="none" w:sz="0" w:space="0" w:color="auto"/>
        <w:bottom w:val="none" w:sz="0" w:space="0" w:color="auto"/>
        <w:right w:val="none" w:sz="0" w:space="0" w:color="auto"/>
      </w:divBdr>
    </w:div>
    <w:div w:id="273826503">
      <w:bodyDiv w:val="1"/>
      <w:marLeft w:val="0"/>
      <w:marRight w:val="0"/>
      <w:marTop w:val="0"/>
      <w:marBottom w:val="0"/>
      <w:divBdr>
        <w:top w:val="none" w:sz="0" w:space="0" w:color="auto"/>
        <w:left w:val="none" w:sz="0" w:space="0" w:color="auto"/>
        <w:bottom w:val="none" w:sz="0" w:space="0" w:color="auto"/>
        <w:right w:val="none" w:sz="0" w:space="0" w:color="auto"/>
      </w:divBdr>
    </w:div>
    <w:div w:id="278342318">
      <w:bodyDiv w:val="1"/>
      <w:marLeft w:val="0"/>
      <w:marRight w:val="0"/>
      <w:marTop w:val="0"/>
      <w:marBottom w:val="0"/>
      <w:divBdr>
        <w:top w:val="none" w:sz="0" w:space="0" w:color="auto"/>
        <w:left w:val="none" w:sz="0" w:space="0" w:color="auto"/>
        <w:bottom w:val="none" w:sz="0" w:space="0" w:color="auto"/>
        <w:right w:val="none" w:sz="0" w:space="0" w:color="auto"/>
      </w:divBdr>
    </w:div>
    <w:div w:id="283116378">
      <w:bodyDiv w:val="1"/>
      <w:marLeft w:val="0"/>
      <w:marRight w:val="0"/>
      <w:marTop w:val="0"/>
      <w:marBottom w:val="0"/>
      <w:divBdr>
        <w:top w:val="none" w:sz="0" w:space="0" w:color="auto"/>
        <w:left w:val="none" w:sz="0" w:space="0" w:color="auto"/>
        <w:bottom w:val="none" w:sz="0" w:space="0" w:color="auto"/>
        <w:right w:val="none" w:sz="0" w:space="0" w:color="auto"/>
      </w:divBdr>
    </w:div>
    <w:div w:id="289945577">
      <w:bodyDiv w:val="1"/>
      <w:marLeft w:val="0"/>
      <w:marRight w:val="0"/>
      <w:marTop w:val="0"/>
      <w:marBottom w:val="0"/>
      <w:divBdr>
        <w:top w:val="none" w:sz="0" w:space="0" w:color="auto"/>
        <w:left w:val="none" w:sz="0" w:space="0" w:color="auto"/>
        <w:bottom w:val="none" w:sz="0" w:space="0" w:color="auto"/>
        <w:right w:val="none" w:sz="0" w:space="0" w:color="auto"/>
      </w:divBdr>
    </w:div>
    <w:div w:id="298533538">
      <w:bodyDiv w:val="1"/>
      <w:marLeft w:val="0"/>
      <w:marRight w:val="0"/>
      <w:marTop w:val="0"/>
      <w:marBottom w:val="0"/>
      <w:divBdr>
        <w:top w:val="none" w:sz="0" w:space="0" w:color="auto"/>
        <w:left w:val="none" w:sz="0" w:space="0" w:color="auto"/>
        <w:bottom w:val="none" w:sz="0" w:space="0" w:color="auto"/>
        <w:right w:val="none" w:sz="0" w:space="0" w:color="auto"/>
      </w:divBdr>
    </w:div>
    <w:div w:id="303588017">
      <w:bodyDiv w:val="1"/>
      <w:marLeft w:val="0"/>
      <w:marRight w:val="0"/>
      <w:marTop w:val="0"/>
      <w:marBottom w:val="0"/>
      <w:divBdr>
        <w:top w:val="none" w:sz="0" w:space="0" w:color="auto"/>
        <w:left w:val="none" w:sz="0" w:space="0" w:color="auto"/>
        <w:bottom w:val="none" w:sz="0" w:space="0" w:color="auto"/>
        <w:right w:val="none" w:sz="0" w:space="0" w:color="auto"/>
      </w:divBdr>
    </w:div>
    <w:div w:id="303848888">
      <w:bodyDiv w:val="1"/>
      <w:marLeft w:val="0"/>
      <w:marRight w:val="0"/>
      <w:marTop w:val="0"/>
      <w:marBottom w:val="0"/>
      <w:divBdr>
        <w:top w:val="none" w:sz="0" w:space="0" w:color="auto"/>
        <w:left w:val="none" w:sz="0" w:space="0" w:color="auto"/>
        <w:bottom w:val="none" w:sz="0" w:space="0" w:color="auto"/>
        <w:right w:val="none" w:sz="0" w:space="0" w:color="auto"/>
      </w:divBdr>
    </w:div>
    <w:div w:id="306783526">
      <w:bodyDiv w:val="1"/>
      <w:marLeft w:val="0"/>
      <w:marRight w:val="0"/>
      <w:marTop w:val="0"/>
      <w:marBottom w:val="0"/>
      <w:divBdr>
        <w:top w:val="none" w:sz="0" w:space="0" w:color="auto"/>
        <w:left w:val="none" w:sz="0" w:space="0" w:color="auto"/>
        <w:bottom w:val="none" w:sz="0" w:space="0" w:color="auto"/>
        <w:right w:val="none" w:sz="0" w:space="0" w:color="auto"/>
      </w:divBdr>
    </w:div>
    <w:div w:id="322784200">
      <w:bodyDiv w:val="1"/>
      <w:marLeft w:val="0"/>
      <w:marRight w:val="0"/>
      <w:marTop w:val="0"/>
      <w:marBottom w:val="0"/>
      <w:divBdr>
        <w:top w:val="none" w:sz="0" w:space="0" w:color="auto"/>
        <w:left w:val="none" w:sz="0" w:space="0" w:color="auto"/>
        <w:bottom w:val="none" w:sz="0" w:space="0" w:color="auto"/>
        <w:right w:val="none" w:sz="0" w:space="0" w:color="auto"/>
      </w:divBdr>
    </w:div>
    <w:div w:id="324822989">
      <w:bodyDiv w:val="1"/>
      <w:marLeft w:val="0"/>
      <w:marRight w:val="0"/>
      <w:marTop w:val="0"/>
      <w:marBottom w:val="0"/>
      <w:divBdr>
        <w:top w:val="none" w:sz="0" w:space="0" w:color="auto"/>
        <w:left w:val="none" w:sz="0" w:space="0" w:color="auto"/>
        <w:bottom w:val="none" w:sz="0" w:space="0" w:color="auto"/>
        <w:right w:val="none" w:sz="0" w:space="0" w:color="auto"/>
      </w:divBdr>
    </w:div>
    <w:div w:id="326060384">
      <w:bodyDiv w:val="1"/>
      <w:marLeft w:val="0"/>
      <w:marRight w:val="0"/>
      <w:marTop w:val="0"/>
      <w:marBottom w:val="0"/>
      <w:divBdr>
        <w:top w:val="none" w:sz="0" w:space="0" w:color="auto"/>
        <w:left w:val="none" w:sz="0" w:space="0" w:color="auto"/>
        <w:bottom w:val="none" w:sz="0" w:space="0" w:color="auto"/>
        <w:right w:val="none" w:sz="0" w:space="0" w:color="auto"/>
      </w:divBdr>
    </w:div>
    <w:div w:id="329993251">
      <w:bodyDiv w:val="1"/>
      <w:marLeft w:val="0"/>
      <w:marRight w:val="0"/>
      <w:marTop w:val="0"/>
      <w:marBottom w:val="0"/>
      <w:divBdr>
        <w:top w:val="none" w:sz="0" w:space="0" w:color="auto"/>
        <w:left w:val="none" w:sz="0" w:space="0" w:color="auto"/>
        <w:bottom w:val="none" w:sz="0" w:space="0" w:color="auto"/>
        <w:right w:val="none" w:sz="0" w:space="0" w:color="auto"/>
      </w:divBdr>
    </w:div>
    <w:div w:id="340670867">
      <w:bodyDiv w:val="1"/>
      <w:marLeft w:val="0"/>
      <w:marRight w:val="0"/>
      <w:marTop w:val="0"/>
      <w:marBottom w:val="0"/>
      <w:divBdr>
        <w:top w:val="none" w:sz="0" w:space="0" w:color="auto"/>
        <w:left w:val="none" w:sz="0" w:space="0" w:color="auto"/>
        <w:bottom w:val="none" w:sz="0" w:space="0" w:color="auto"/>
        <w:right w:val="none" w:sz="0" w:space="0" w:color="auto"/>
      </w:divBdr>
    </w:div>
    <w:div w:id="341050834">
      <w:bodyDiv w:val="1"/>
      <w:marLeft w:val="0"/>
      <w:marRight w:val="0"/>
      <w:marTop w:val="0"/>
      <w:marBottom w:val="0"/>
      <w:divBdr>
        <w:top w:val="none" w:sz="0" w:space="0" w:color="auto"/>
        <w:left w:val="none" w:sz="0" w:space="0" w:color="auto"/>
        <w:bottom w:val="none" w:sz="0" w:space="0" w:color="auto"/>
        <w:right w:val="none" w:sz="0" w:space="0" w:color="auto"/>
      </w:divBdr>
    </w:div>
    <w:div w:id="345136015">
      <w:bodyDiv w:val="1"/>
      <w:marLeft w:val="0"/>
      <w:marRight w:val="0"/>
      <w:marTop w:val="0"/>
      <w:marBottom w:val="0"/>
      <w:divBdr>
        <w:top w:val="none" w:sz="0" w:space="0" w:color="auto"/>
        <w:left w:val="none" w:sz="0" w:space="0" w:color="auto"/>
        <w:bottom w:val="none" w:sz="0" w:space="0" w:color="auto"/>
        <w:right w:val="none" w:sz="0" w:space="0" w:color="auto"/>
      </w:divBdr>
    </w:div>
    <w:div w:id="345641648">
      <w:bodyDiv w:val="1"/>
      <w:marLeft w:val="0"/>
      <w:marRight w:val="0"/>
      <w:marTop w:val="0"/>
      <w:marBottom w:val="0"/>
      <w:divBdr>
        <w:top w:val="none" w:sz="0" w:space="0" w:color="auto"/>
        <w:left w:val="none" w:sz="0" w:space="0" w:color="auto"/>
        <w:bottom w:val="none" w:sz="0" w:space="0" w:color="auto"/>
        <w:right w:val="none" w:sz="0" w:space="0" w:color="auto"/>
      </w:divBdr>
    </w:div>
    <w:div w:id="349185648">
      <w:bodyDiv w:val="1"/>
      <w:marLeft w:val="0"/>
      <w:marRight w:val="0"/>
      <w:marTop w:val="0"/>
      <w:marBottom w:val="0"/>
      <w:divBdr>
        <w:top w:val="none" w:sz="0" w:space="0" w:color="auto"/>
        <w:left w:val="none" w:sz="0" w:space="0" w:color="auto"/>
        <w:bottom w:val="none" w:sz="0" w:space="0" w:color="auto"/>
        <w:right w:val="none" w:sz="0" w:space="0" w:color="auto"/>
      </w:divBdr>
    </w:div>
    <w:div w:id="358241650">
      <w:bodyDiv w:val="1"/>
      <w:marLeft w:val="0"/>
      <w:marRight w:val="0"/>
      <w:marTop w:val="0"/>
      <w:marBottom w:val="0"/>
      <w:divBdr>
        <w:top w:val="none" w:sz="0" w:space="0" w:color="auto"/>
        <w:left w:val="none" w:sz="0" w:space="0" w:color="auto"/>
        <w:bottom w:val="none" w:sz="0" w:space="0" w:color="auto"/>
        <w:right w:val="none" w:sz="0" w:space="0" w:color="auto"/>
      </w:divBdr>
    </w:div>
    <w:div w:id="363754649">
      <w:bodyDiv w:val="1"/>
      <w:marLeft w:val="0"/>
      <w:marRight w:val="0"/>
      <w:marTop w:val="0"/>
      <w:marBottom w:val="0"/>
      <w:divBdr>
        <w:top w:val="none" w:sz="0" w:space="0" w:color="auto"/>
        <w:left w:val="none" w:sz="0" w:space="0" w:color="auto"/>
        <w:bottom w:val="none" w:sz="0" w:space="0" w:color="auto"/>
        <w:right w:val="none" w:sz="0" w:space="0" w:color="auto"/>
      </w:divBdr>
    </w:div>
    <w:div w:id="367268193">
      <w:bodyDiv w:val="1"/>
      <w:marLeft w:val="0"/>
      <w:marRight w:val="0"/>
      <w:marTop w:val="0"/>
      <w:marBottom w:val="0"/>
      <w:divBdr>
        <w:top w:val="none" w:sz="0" w:space="0" w:color="auto"/>
        <w:left w:val="none" w:sz="0" w:space="0" w:color="auto"/>
        <w:bottom w:val="none" w:sz="0" w:space="0" w:color="auto"/>
        <w:right w:val="none" w:sz="0" w:space="0" w:color="auto"/>
      </w:divBdr>
    </w:div>
    <w:div w:id="370157200">
      <w:bodyDiv w:val="1"/>
      <w:marLeft w:val="0"/>
      <w:marRight w:val="0"/>
      <w:marTop w:val="0"/>
      <w:marBottom w:val="0"/>
      <w:divBdr>
        <w:top w:val="none" w:sz="0" w:space="0" w:color="auto"/>
        <w:left w:val="none" w:sz="0" w:space="0" w:color="auto"/>
        <w:bottom w:val="none" w:sz="0" w:space="0" w:color="auto"/>
        <w:right w:val="none" w:sz="0" w:space="0" w:color="auto"/>
      </w:divBdr>
    </w:div>
    <w:div w:id="373623670">
      <w:bodyDiv w:val="1"/>
      <w:marLeft w:val="0"/>
      <w:marRight w:val="0"/>
      <w:marTop w:val="0"/>
      <w:marBottom w:val="0"/>
      <w:divBdr>
        <w:top w:val="none" w:sz="0" w:space="0" w:color="auto"/>
        <w:left w:val="none" w:sz="0" w:space="0" w:color="auto"/>
        <w:bottom w:val="none" w:sz="0" w:space="0" w:color="auto"/>
        <w:right w:val="none" w:sz="0" w:space="0" w:color="auto"/>
      </w:divBdr>
    </w:div>
    <w:div w:id="374088332">
      <w:bodyDiv w:val="1"/>
      <w:marLeft w:val="0"/>
      <w:marRight w:val="0"/>
      <w:marTop w:val="0"/>
      <w:marBottom w:val="0"/>
      <w:divBdr>
        <w:top w:val="none" w:sz="0" w:space="0" w:color="auto"/>
        <w:left w:val="none" w:sz="0" w:space="0" w:color="auto"/>
        <w:bottom w:val="none" w:sz="0" w:space="0" w:color="auto"/>
        <w:right w:val="none" w:sz="0" w:space="0" w:color="auto"/>
      </w:divBdr>
    </w:div>
    <w:div w:id="375392111">
      <w:bodyDiv w:val="1"/>
      <w:marLeft w:val="0"/>
      <w:marRight w:val="0"/>
      <w:marTop w:val="0"/>
      <w:marBottom w:val="0"/>
      <w:divBdr>
        <w:top w:val="none" w:sz="0" w:space="0" w:color="auto"/>
        <w:left w:val="none" w:sz="0" w:space="0" w:color="auto"/>
        <w:bottom w:val="none" w:sz="0" w:space="0" w:color="auto"/>
        <w:right w:val="none" w:sz="0" w:space="0" w:color="auto"/>
      </w:divBdr>
    </w:div>
    <w:div w:id="382943810">
      <w:bodyDiv w:val="1"/>
      <w:marLeft w:val="0"/>
      <w:marRight w:val="0"/>
      <w:marTop w:val="0"/>
      <w:marBottom w:val="0"/>
      <w:divBdr>
        <w:top w:val="none" w:sz="0" w:space="0" w:color="auto"/>
        <w:left w:val="none" w:sz="0" w:space="0" w:color="auto"/>
        <w:bottom w:val="none" w:sz="0" w:space="0" w:color="auto"/>
        <w:right w:val="none" w:sz="0" w:space="0" w:color="auto"/>
      </w:divBdr>
    </w:div>
    <w:div w:id="386951793">
      <w:bodyDiv w:val="1"/>
      <w:marLeft w:val="0"/>
      <w:marRight w:val="0"/>
      <w:marTop w:val="0"/>
      <w:marBottom w:val="0"/>
      <w:divBdr>
        <w:top w:val="none" w:sz="0" w:space="0" w:color="auto"/>
        <w:left w:val="none" w:sz="0" w:space="0" w:color="auto"/>
        <w:bottom w:val="none" w:sz="0" w:space="0" w:color="auto"/>
        <w:right w:val="none" w:sz="0" w:space="0" w:color="auto"/>
      </w:divBdr>
    </w:div>
    <w:div w:id="390156683">
      <w:bodyDiv w:val="1"/>
      <w:marLeft w:val="0"/>
      <w:marRight w:val="0"/>
      <w:marTop w:val="0"/>
      <w:marBottom w:val="0"/>
      <w:divBdr>
        <w:top w:val="none" w:sz="0" w:space="0" w:color="auto"/>
        <w:left w:val="none" w:sz="0" w:space="0" w:color="auto"/>
        <w:bottom w:val="none" w:sz="0" w:space="0" w:color="auto"/>
        <w:right w:val="none" w:sz="0" w:space="0" w:color="auto"/>
      </w:divBdr>
    </w:div>
    <w:div w:id="399014003">
      <w:bodyDiv w:val="1"/>
      <w:marLeft w:val="0"/>
      <w:marRight w:val="0"/>
      <w:marTop w:val="0"/>
      <w:marBottom w:val="0"/>
      <w:divBdr>
        <w:top w:val="none" w:sz="0" w:space="0" w:color="auto"/>
        <w:left w:val="none" w:sz="0" w:space="0" w:color="auto"/>
        <w:bottom w:val="none" w:sz="0" w:space="0" w:color="auto"/>
        <w:right w:val="none" w:sz="0" w:space="0" w:color="auto"/>
      </w:divBdr>
    </w:div>
    <w:div w:id="402290717">
      <w:bodyDiv w:val="1"/>
      <w:marLeft w:val="0"/>
      <w:marRight w:val="0"/>
      <w:marTop w:val="0"/>
      <w:marBottom w:val="0"/>
      <w:divBdr>
        <w:top w:val="none" w:sz="0" w:space="0" w:color="auto"/>
        <w:left w:val="none" w:sz="0" w:space="0" w:color="auto"/>
        <w:bottom w:val="none" w:sz="0" w:space="0" w:color="auto"/>
        <w:right w:val="none" w:sz="0" w:space="0" w:color="auto"/>
      </w:divBdr>
    </w:div>
    <w:div w:id="406343400">
      <w:bodyDiv w:val="1"/>
      <w:marLeft w:val="0"/>
      <w:marRight w:val="0"/>
      <w:marTop w:val="0"/>
      <w:marBottom w:val="0"/>
      <w:divBdr>
        <w:top w:val="none" w:sz="0" w:space="0" w:color="auto"/>
        <w:left w:val="none" w:sz="0" w:space="0" w:color="auto"/>
        <w:bottom w:val="none" w:sz="0" w:space="0" w:color="auto"/>
        <w:right w:val="none" w:sz="0" w:space="0" w:color="auto"/>
      </w:divBdr>
    </w:div>
    <w:div w:id="417872131">
      <w:bodyDiv w:val="1"/>
      <w:marLeft w:val="0"/>
      <w:marRight w:val="0"/>
      <w:marTop w:val="0"/>
      <w:marBottom w:val="0"/>
      <w:divBdr>
        <w:top w:val="none" w:sz="0" w:space="0" w:color="auto"/>
        <w:left w:val="none" w:sz="0" w:space="0" w:color="auto"/>
        <w:bottom w:val="none" w:sz="0" w:space="0" w:color="auto"/>
        <w:right w:val="none" w:sz="0" w:space="0" w:color="auto"/>
      </w:divBdr>
    </w:div>
    <w:div w:id="427117336">
      <w:bodyDiv w:val="1"/>
      <w:marLeft w:val="0"/>
      <w:marRight w:val="0"/>
      <w:marTop w:val="0"/>
      <w:marBottom w:val="0"/>
      <w:divBdr>
        <w:top w:val="none" w:sz="0" w:space="0" w:color="auto"/>
        <w:left w:val="none" w:sz="0" w:space="0" w:color="auto"/>
        <w:bottom w:val="none" w:sz="0" w:space="0" w:color="auto"/>
        <w:right w:val="none" w:sz="0" w:space="0" w:color="auto"/>
      </w:divBdr>
    </w:div>
    <w:div w:id="429593853">
      <w:bodyDiv w:val="1"/>
      <w:marLeft w:val="0"/>
      <w:marRight w:val="0"/>
      <w:marTop w:val="0"/>
      <w:marBottom w:val="0"/>
      <w:divBdr>
        <w:top w:val="none" w:sz="0" w:space="0" w:color="auto"/>
        <w:left w:val="none" w:sz="0" w:space="0" w:color="auto"/>
        <w:bottom w:val="none" w:sz="0" w:space="0" w:color="auto"/>
        <w:right w:val="none" w:sz="0" w:space="0" w:color="auto"/>
      </w:divBdr>
    </w:div>
    <w:div w:id="435254607">
      <w:bodyDiv w:val="1"/>
      <w:marLeft w:val="0"/>
      <w:marRight w:val="0"/>
      <w:marTop w:val="0"/>
      <w:marBottom w:val="0"/>
      <w:divBdr>
        <w:top w:val="none" w:sz="0" w:space="0" w:color="auto"/>
        <w:left w:val="none" w:sz="0" w:space="0" w:color="auto"/>
        <w:bottom w:val="none" w:sz="0" w:space="0" w:color="auto"/>
        <w:right w:val="none" w:sz="0" w:space="0" w:color="auto"/>
      </w:divBdr>
    </w:div>
    <w:div w:id="437220498">
      <w:bodyDiv w:val="1"/>
      <w:marLeft w:val="0"/>
      <w:marRight w:val="0"/>
      <w:marTop w:val="0"/>
      <w:marBottom w:val="0"/>
      <w:divBdr>
        <w:top w:val="none" w:sz="0" w:space="0" w:color="auto"/>
        <w:left w:val="none" w:sz="0" w:space="0" w:color="auto"/>
        <w:bottom w:val="none" w:sz="0" w:space="0" w:color="auto"/>
        <w:right w:val="none" w:sz="0" w:space="0" w:color="auto"/>
      </w:divBdr>
    </w:div>
    <w:div w:id="437601967">
      <w:bodyDiv w:val="1"/>
      <w:marLeft w:val="0"/>
      <w:marRight w:val="0"/>
      <w:marTop w:val="0"/>
      <w:marBottom w:val="0"/>
      <w:divBdr>
        <w:top w:val="none" w:sz="0" w:space="0" w:color="auto"/>
        <w:left w:val="none" w:sz="0" w:space="0" w:color="auto"/>
        <w:bottom w:val="none" w:sz="0" w:space="0" w:color="auto"/>
        <w:right w:val="none" w:sz="0" w:space="0" w:color="auto"/>
      </w:divBdr>
    </w:div>
    <w:div w:id="446703060">
      <w:bodyDiv w:val="1"/>
      <w:marLeft w:val="0"/>
      <w:marRight w:val="0"/>
      <w:marTop w:val="0"/>
      <w:marBottom w:val="0"/>
      <w:divBdr>
        <w:top w:val="none" w:sz="0" w:space="0" w:color="auto"/>
        <w:left w:val="none" w:sz="0" w:space="0" w:color="auto"/>
        <w:bottom w:val="none" w:sz="0" w:space="0" w:color="auto"/>
        <w:right w:val="none" w:sz="0" w:space="0" w:color="auto"/>
      </w:divBdr>
    </w:div>
    <w:div w:id="452018859">
      <w:bodyDiv w:val="1"/>
      <w:marLeft w:val="0"/>
      <w:marRight w:val="0"/>
      <w:marTop w:val="0"/>
      <w:marBottom w:val="0"/>
      <w:divBdr>
        <w:top w:val="none" w:sz="0" w:space="0" w:color="auto"/>
        <w:left w:val="none" w:sz="0" w:space="0" w:color="auto"/>
        <w:bottom w:val="none" w:sz="0" w:space="0" w:color="auto"/>
        <w:right w:val="none" w:sz="0" w:space="0" w:color="auto"/>
      </w:divBdr>
    </w:div>
    <w:div w:id="452752545">
      <w:bodyDiv w:val="1"/>
      <w:marLeft w:val="0"/>
      <w:marRight w:val="0"/>
      <w:marTop w:val="0"/>
      <w:marBottom w:val="0"/>
      <w:divBdr>
        <w:top w:val="none" w:sz="0" w:space="0" w:color="auto"/>
        <w:left w:val="none" w:sz="0" w:space="0" w:color="auto"/>
        <w:bottom w:val="none" w:sz="0" w:space="0" w:color="auto"/>
        <w:right w:val="none" w:sz="0" w:space="0" w:color="auto"/>
      </w:divBdr>
    </w:div>
    <w:div w:id="470290115">
      <w:bodyDiv w:val="1"/>
      <w:marLeft w:val="0"/>
      <w:marRight w:val="0"/>
      <w:marTop w:val="0"/>
      <w:marBottom w:val="0"/>
      <w:divBdr>
        <w:top w:val="none" w:sz="0" w:space="0" w:color="auto"/>
        <w:left w:val="none" w:sz="0" w:space="0" w:color="auto"/>
        <w:bottom w:val="none" w:sz="0" w:space="0" w:color="auto"/>
        <w:right w:val="none" w:sz="0" w:space="0" w:color="auto"/>
      </w:divBdr>
    </w:div>
    <w:div w:id="477846271">
      <w:bodyDiv w:val="1"/>
      <w:marLeft w:val="0"/>
      <w:marRight w:val="0"/>
      <w:marTop w:val="0"/>
      <w:marBottom w:val="0"/>
      <w:divBdr>
        <w:top w:val="none" w:sz="0" w:space="0" w:color="auto"/>
        <w:left w:val="none" w:sz="0" w:space="0" w:color="auto"/>
        <w:bottom w:val="none" w:sz="0" w:space="0" w:color="auto"/>
        <w:right w:val="none" w:sz="0" w:space="0" w:color="auto"/>
      </w:divBdr>
    </w:div>
    <w:div w:id="488208227">
      <w:bodyDiv w:val="1"/>
      <w:marLeft w:val="0"/>
      <w:marRight w:val="0"/>
      <w:marTop w:val="0"/>
      <w:marBottom w:val="0"/>
      <w:divBdr>
        <w:top w:val="none" w:sz="0" w:space="0" w:color="auto"/>
        <w:left w:val="none" w:sz="0" w:space="0" w:color="auto"/>
        <w:bottom w:val="none" w:sz="0" w:space="0" w:color="auto"/>
        <w:right w:val="none" w:sz="0" w:space="0" w:color="auto"/>
      </w:divBdr>
    </w:div>
    <w:div w:id="488325689">
      <w:bodyDiv w:val="1"/>
      <w:marLeft w:val="0"/>
      <w:marRight w:val="0"/>
      <w:marTop w:val="0"/>
      <w:marBottom w:val="0"/>
      <w:divBdr>
        <w:top w:val="none" w:sz="0" w:space="0" w:color="auto"/>
        <w:left w:val="none" w:sz="0" w:space="0" w:color="auto"/>
        <w:bottom w:val="none" w:sz="0" w:space="0" w:color="auto"/>
        <w:right w:val="none" w:sz="0" w:space="0" w:color="auto"/>
      </w:divBdr>
    </w:div>
    <w:div w:id="495196242">
      <w:bodyDiv w:val="1"/>
      <w:marLeft w:val="0"/>
      <w:marRight w:val="0"/>
      <w:marTop w:val="0"/>
      <w:marBottom w:val="0"/>
      <w:divBdr>
        <w:top w:val="none" w:sz="0" w:space="0" w:color="auto"/>
        <w:left w:val="none" w:sz="0" w:space="0" w:color="auto"/>
        <w:bottom w:val="none" w:sz="0" w:space="0" w:color="auto"/>
        <w:right w:val="none" w:sz="0" w:space="0" w:color="auto"/>
      </w:divBdr>
    </w:div>
    <w:div w:id="502166943">
      <w:bodyDiv w:val="1"/>
      <w:marLeft w:val="0"/>
      <w:marRight w:val="0"/>
      <w:marTop w:val="0"/>
      <w:marBottom w:val="0"/>
      <w:divBdr>
        <w:top w:val="none" w:sz="0" w:space="0" w:color="auto"/>
        <w:left w:val="none" w:sz="0" w:space="0" w:color="auto"/>
        <w:bottom w:val="none" w:sz="0" w:space="0" w:color="auto"/>
        <w:right w:val="none" w:sz="0" w:space="0" w:color="auto"/>
      </w:divBdr>
    </w:div>
    <w:div w:id="507870434">
      <w:bodyDiv w:val="1"/>
      <w:marLeft w:val="0"/>
      <w:marRight w:val="0"/>
      <w:marTop w:val="0"/>
      <w:marBottom w:val="0"/>
      <w:divBdr>
        <w:top w:val="none" w:sz="0" w:space="0" w:color="auto"/>
        <w:left w:val="none" w:sz="0" w:space="0" w:color="auto"/>
        <w:bottom w:val="none" w:sz="0" w:space="0" w:color="auto"/>
        <w:right w:val="none" w:sz="0" w:space="0" w:color="auto"/>
      </w:divBdr>
    </w:div>
    <w:div w:id="511918469">
      <w:bodyDiv w:val="1"/>
      <w:marLeft w:val="0"/>
      <w:marRight w:val="0"/>
      <w:marTop w:val="0"/>
      <w:marBottom w:val="0"/>
      <w:divBdr>
        <w:top w:val="none" w:sz="0" w:space="0" w:color="auto"/>
        <w:left w:val="none" w:sz="0" w:space="0" w:color="auto"/>
        <w:bottom w:val="none" w:sz="0" w:space="0" w:color="auto"/>
        <w:right w:val="none" w:sz="0" w:space="0" w:color="auto"/>
      </w:divBdr>
    </w:div>
    <w:div w:id="521550148">
      <w:bodyDiv w:val="1"/>
      <w:marLeft w:val="0"/>
      <w:marRight w:val="0"/>
      <w:marTop w:val="0"/>
      <w:marBottom w:val="0"/>
      <w:divBdr>
        <w:top w:val="none" w:sz="0" w:space="0" w:color="auto"/>
        <w:left w:val="none" w:sz="0" w:space="0" w:color="auto"/>
        <w:bottom w:val="none" w:sz="0" w:space="0" w:color="auto"/>
        <w:right w:val="none" w:sz="0" w:space="0" w:color="auto"/>
      </w:divBdr>
    </w:div>
    <w:div w:id="524363253">
      <w:bodyDiv w:val="1"/>
      <w:marLeft w:val="0"/>
      <w:marRight w:val="0"/>
      <w:marTop w:val="0"/>
      <w:marBottom w:val="0"/>
      <w:divBdr>
        <w:top w:val="none" w:sz="0" w:space="0" w:color="auto"/>
        <w:left w:val="none" w:sz="0" w:space="0" w:color="auto"/>
        <w:bottom w:val="none" w:sz="0" w:space="0" w:color="auto"/>
        <w:right w:val="none" w:sz="0" w:space="0" w:color="auto"/>
      </w:divBdr>
    </w:div>
    <w:div w:id="534660536">
      <w:bodyDiv w:val="1"/>
      <w:marLeft w:val="0"/>
      <w:marRight w:val="0"/>
      <w:marTop w:val="0"/>
      <w:marBottom w:val="0"/>
      <w:divBdr>
        <w:top w:val="none" w:sz="0" w:space="0" w:color="auto"/>
        <w:left w:val="none" w:sz="0" w:space="0" w:color="auto"/>
        <w:bottom w:val="none" w:sz="0" w:space="0" w:color="auto"/>
        <w:right w:val="none" w:sz="0" w:space="0" w:color="auto"/>
      </w:divBdr>
    </w:div>
    <w:div w:id="541401974">
      <w:bodyDiv w:val="1"/>
      <w:marLeft w:val="0"/>
      <w:marRight w:val="0"/>
      <w:marTop w:val="0"/>
      <w:marBottom w:val="0"/>
      <w:divBdr>
        <w:top w:val="none" w:sz="0" w:space="0" w:color="auto"/>
        <w:left w:val="none" w:sz="0" w:space="0" w:color="auto"/>
        <w:bottom w:val="none" w:sz="0" w:space="0" w:color="auto"/>
        <w:right w:val="none" w:sz="0" w:space="0" w:color="auto"/>
      </w:divBdr>
    </w:div>
    <w:div w:id="549608208">
      <w:bodyDiv w:val="1"/>
      <w:marLeft w:val="0"/>
      <w:marRight w:val="0"/>
      <w:marTop w:val="0"/>
      <w:marBottom w:val="0"/>
      <w:divBdr>
        <w:top w:val="none" w:sz="0" w:space="0" w:color="auto"/>
        <w:left w:val="none" w:sz="0" w:space="0" w:color="auto"/>
        <w:bottom w:val="none" w:sz="0" w:space="0" w:color="auto"/>
        <w:right w:val="none" w:sz="0" w:space="0" w:color="auto"/>
      </w:divBdr>
    </w:div>
    <w:div w:id="553124806">
      <w:bodyDiv w:val="1"/>
      <w:marLeft w:val="0"/>
      <w:marRight w:val="0"/>
      <w:marTop w:val="0"/>
      <w:marBottom w:val="0"/>
      <w:divBdr>
        <w:top w:val="none" w:sz="0" w:space="0" w:color="auto"/>
        <w:left w:val="none" w:sz="0" w:space="0" w:color="auto"/>
        <w:bottom w:val="none" w:sz="0" w:space="0" w:color="auto"/>
        <w:right w:val="none" w:sz="0" w:space="0" w:color="auto"/>
      </w:divBdr>
    </w:div>
    <w:div w:id="563182722">
      <w:bodyDiv w:val="1"/>
      <w:marLeft w:val="0"/>
      <w:marRight w:val="0"/>
      <w:marTop w:val="0"/>
      <w:marBottom w:val="0"/>
      <w:divBdr>
        <w:top w:val="none" w:sz="0" w:space="0" w:color="auto"/>
        <w:left w:val="none" w:sz="0" w:space="0" w:color="auto"/>
        <w:bottom w:val="none" w:sz="0" w:space="0" w:color="auto"/>
        <w:right w:val="none" w:sz="0" w:space="0" w:color="auto"/>
      </w:divBdr>
    </w:div>
    <w:div w:id="577056630">
      <w:bodyDiv w:val="1"/>
      <w:marLeft w:val="0"/>
      <w:marRight w:val="0"/>
      <w:marTop w:val="0"/>
      <w:marBottom w:val="0"/>
      <w:divBdr>
        <w:top w:val="none" w:sz="0" w:space="0" w:color="auto"/>
        <w:left w:val="none" w:sz="0" w:space="0" w:color="auto"/>
        <w:bottom w:val="none" w:sz="0" w:space="0" w:color="auto"/>
        <w:right w:val="none" w:sz="0" w:space="0" w:color="auto"/>
      </w:divBdr>
    </w:div>
    <w:div w:id="579563114">
      <w:bodyDiv w:val="1"/>
      <w:marLeft w:val="0"/>
      <w:marRight w:val="0"/>
      <w:marTop w:val="0"/>
      <w:marBottom w:val="0"/>
      <w:divBdr>
        <w:top w:val="none" w:sz="0" w:space="0" w:color="auto"/>
        <w:left w:val="none" w:sz="0" w:space="0" w:color="auto"/>
        <w:bottom w:val="none" w:sz="0" w:space="0" w:color="auto"/>
        <w:right w:val="none" w:sz="0" w:space="0" w:color="auto"/>
      </w:divBdr>
    </w:div>
    <w:div w:id="579602927">
      <w:bodyDiv w:val="1"/>
      <w:marLeft w:val="0"/>
      <w:marRight w:val="0"/>
      <w:marTop w:val="0"/>
      <w:marBottom w:val="0"/>
      <w:divBdr>
        <w:top w:val="none" w:sz="0" w:space="0" w:color="auto"/>
        <w:left w:val="none" w:sz="0" w:space="0" w:color="auto"/>
        <w:bottom w:val="none" w:sz="0" w:space="0" w:color="auto"/>
        <w:right w:val="none" w:sz="0" w:space="0" w:color="auto"/>
      </w:divBdr>
    </w:div>
    <w:div w:id="581063161">
      <w:bodyDiv w:val="1"/>
      <w:marLeft w:val="0"/>
      <w:marRight w:val="0"/>
      <w:marTop w:val="0"/>
      <w:marBottom w:val="0"/>
      <w:divBdr>
        <w:top w:val="none" w:sz="0" w:space="0" w:color="auto"/>
        <w:left w:val="none" w:sz="0" w:space="0" w:color="auto"/>
        <w:bottom w:val="none" w:sz="0" w:space="0" w:color="auto"/>
        <w:right w:val="none" w:sz="0" w:space="0" w:color="auto"/>
      </w:divBdr>
    </w:div>
    <w:div w:id="589041550">
      <w:bodyDiv w:val="1"/>
      <w:marLeft w:val="0"/>
      <w:marRight w:val="0"/>
      <w:marTop w:val="0"/>
      <w:marBottom w:val="0"/>
      <w:divBdr>
        <w:top w:val="none" w:sz="0" w:space="0" w:color="auto"/>
        <w:left w:val="none" w:sz="0" w:space="0" w:color="auto"/>
        <w:bottom w:val="none" w:sz="0" w:space="0" w:color="auto"/>
        <w:right w:val="none" w:sz="0" w:space="0" w:color="auto"/>
      </w:divBdr>
    </w:div>
    <w:div w:id="589587631">
      <w:bodyDiv w:val="1"/>
      <w:marLeft w:val="0"/>
      <w:marRight w:val="0"/>
      <w:marTop w:val="0"/>
      <w:marBottom w:val="0"/>
      <w:divBdr>
        <w:top w:val="none" w:sz="0" w:space="0" w:color="auto"/>
        <w:left w:val="none" w:sz="0" w:space="0" w:color="auto"/>
        <w:bottom w:val="none" w:sz="0" w:space="0" w:color="auto"/>
        <w:right w:val="none" w:sz="0" w:space="0" w:color="auto"/>
      </w:divBdr>
    </w:div>
    <w:div w:id="597442460">
      <w:bodyDiv w:val="1"/>
      <w:marLeft w:val="0"/>
      <w:marRight w:val="0"/>
      <w:marTop w:val="0"/>
      <w:marBottom w:val="0"/>
      <w:divBdr>
        <w:top w:val="none" w:sz="0" w:space="0" w:color="auto"/>
        <w:left w:val="none" w:sz="0" w:space="0" w:color="auto"/>
        <w:bottom w:val="none" w:sz="0" w:space="0" w:color="auto"/>
        <w:right w:val="none" w:sz="0" w:space="0" w:color="auto"/>
      </w:divBdr>
    </w:div>
    <w:div w:id="599680364">
      <w:bodyDiv w:val="1"/>
      <w:marLeft w:val="0"/>
      <w:marRight w:val="0"/>
      <w:marTop w:val="0"/>
      <w:marBottom w:val="0"/>
      <w:divBdr>
        <w:top w:val="none" w:sz="0" w:space="0" w:color="auto"/>
        <w:left w:val="none" w:sz="0" w:space="0" w:color="auto"/>
        <w:bottom w:val="none" w:sz="0" w:space="0" w:color="auto"/>
        <w:right w:val="none" w:sz="0" w:space="0" w:color="auto"/>
      </w:divBdr>
    </w:div>
    <w:div w:id="604732790">
      <w:bodyDiv w:val="1"/>
      <w:marLeft w:val="0"/>
      <w:marRight w:val="0"/>
      <w:marTop w:val="0"/>
      <w:marBottom w:val="0"/>
      <w:divBdr>
        <w:top w:val="none" w:sz="0" w:space="0" w:color="auto"/>
        <w:left w:val="none" w:sz="0" w:space="0" w:color="auto"/>
        <w:bottom w:val="none" w:sz="0" w:space="0" w:color="auto"/>
        <w:right w:val="none" w:sz="0" w:space="0" w:color="auto"/>
      </w:divBdr>
    </w:div>
    <w:div w:id="612982197">
      <w:bodyDiv w:val="1"/>
      <w:marLeft w:val="0"/>
      <w:marRight w:val="0"/>
      <w:marTop w:val="0"/>
      <w:marBottom w:val="0"/>
      <w:divBdr>
        <w:top w:val="none" w:sz="0" w:space="0" w:color="auto"/>
        <w:left w:val="none" w:sz="0" w:space="0" w:color="auto"/>
        <w:bottom w:val="none" w:sz="0" w:space="0" w:color="auto"/>
        <w:right w:val="none" w:sz="0" w:space="0" w:color="auto"/>
      </w:divBdr>
    </w:div>
    <w:div w:id="613830887">
      <w:bodyDiv w:val="1"/>
      <w:marLeft w:val="0"/>
      <w:marRight w:val="0"/>
      <w:marTop w:val="0"/>
      <w:marBottom w:val="0"/>
      <w:divBdr>
        <w:top w:val="none" w:sz="0" w:space="0" w:color="auto"/>
        <w:left w:val="none" w:sz="0" w:space="0" w:color="auto"/>
        <w:bottom w:val="none" w:sz="0" w:space="0" w:color="auto"/>
        <w:right w:val="none" w:sz="0" w:space="0" w:color="auto"/>
      </w:divBdr>
    </w:div>
    <w:div w:id="615797200">
      <w:bodyDiv w:val="1"/>
      <w:marLeft w:val="0"/>
      <w:marRight w:val="0"/>
      <w:marTop w:val="0"/>
      <w:marBottom w:val="0"/>
      <w:divBdr>
        <w:top w:val="none" w:sz="0" w:space="0" w:color="auto"/>
        <w:left w:val="none" w:sz="0" w:space="0" w:color="auto"/>
        <w:bottom w:val="none" w:sz="0" w:space="0" w:color="auto"/>
        <w:right w:val="none" w:sz="0" w:space="0" w:color="auto"/>
      </w:divBdr>
    </w:div>
    <w:div w:id="619186452">
      <w:bodyDiv w:val="1"/>
      <w:marLeft w:val="0"/>
      <w:marRight w:val="0"/>
      <w:marTop w:val="0"/>
      <w:marBottom w:val="0"/>
      <w:divBdr>
        <w:top w:val="none" w:sz="0" w:space="0" w:color="auto"/>
        <w:left w:val="none" w:sz="0" w:space="0" w:color="auto"/>
        <w:bottom w:val="none" w:sz="0" w:space="0" w:color="auto"/>
        <w:right w:val="none" w:sz="0" w:space="0" w:color="auto"/>
      </w:divBdr>
    </w:div>
    <w:div w:id="620841099">
      <w:bodyDiv w:val="1"/>
      <w:marLeft w:val="0"/>
      <w:marRight w:val="0"/>
      <w:marTop w:val="0"/>
      <w:marBottom w:val="0"/>
      <w:divBdr>
        <w:top w:val="none" w:sz="0" w:space="0" w:color="auto"/>
        <w:left w:val="none" w:sz="0" w:space="0" w:color="auto"/>
        <w:bottom w:val="none" w:sz="0" w:space="0" w:color="auto"/>
        <w:right w:val="none" w:sz="0" w:space="0" w:color="auto"/>
      </w:divBdr>
    </w:div>
    <w:div w:id="621838306">
      <w:bodyDiv w:val="1"/>
      <w:marLeft w:val="0"/>
      <w:marRight w:val="0"/>
      <w:marTop w:val="0"/>
      <w:marBottom w:val="0"/>
      <w:divBdr>
        <w:top w:val="none" w:sz="0" w:space="0" w:color="auto"/>
        <w:left w:val="none" w:sz="0" w:space="0" w:color="auto"/>
        <w:bottom w:val="none" w:sz="0" w:space="0" w:color="auto"/>
        <w:right w:val="none" w:sz="0" w:space="0" w:color="auto"/>
      </w:divBdr>
    </w:div>
    <w:div w:id="623195506">
      <w:bodyDiv w:val="1"/>
      <w:marLeft w:val="0"/>
      <w:marRight w:val="0"/>
      <w:marTop w:val="0"/>
      <w:marBottom w:val="0"/>
      <w:divBdr>
        <w:top w:val="none" w:sz="0" w:space="0" w:color="auto"/>
        <w:left w:val="none" w:sz="0" w:space="0" w:color="auto"/>
        <w:bottom w:val="none" w:sz="0" w:space="0" w:color="auto"/>
        <w:right w:val="none" w:sz="0" w:space="0" w:color="auto"/>
      </w:divBdr>
    </w:div>
    <w:div w:id="623266405">
      <w:bodyDiv w:val="1"/>
      <w:marLeft w:val="0"/>
      <w:marRight w:val="0"/>
      <w:marTop w:val="0"/>
      <w:marBottom w:val="0"/>
      <w:divBdr>
        <w:top w:val="none" w:sz="0" w:space="0" w:color="auto"/>
        <w:left w:val="none" w:sz="0" w:space="0" w:color="auto"/>
        <w:bottom w:val="none" w:sz="0" w:space="0" w:color="auto"/>
        <w:right w:val="none" w:sz="0" w:space="0" w:color="auto"/>
      </w:divBdr>
    </w:div>
    <w:div w:id="625310342">
      <w:bodyDiv w:val="1"/>
      <w:marLeft w:val="0"/>
      <w:marRight w:val="0"/>
      <w:marTop w:val="0"/>
      <w:marBottom w:val="0"/>
      <w:divBdr>
        <w:top w:val="none" w:sz="0" w:space="0" w:color="auto"/>
        <w:left w:val="none" w:sz="0" w:space="0" w:color="auto"/>
        <w:bottom w:val="none" w:sz="0" w:space="0" w:color="auto"/>
        <w:right w:val="none" w:sz="0" w:space="0" w:color="auto"/>
      </w:divBdr>
    </w:div>
    <w:div w:id="639726564">
      <w:bodyDiv w:val="1"/>
      <w:marLeft w:val="0"/>
      <w:marRight w:val="0"/>
      <w:marTop w:val="0"/>
      <w:marBottom w:val="0"/>
      <w:divBdr>
        <w:top w:val="none" w:sz="0" w:space="0" w:color="auto"/>
        <w:left w:val="none" w:sz="0" w:space="0" w:color="auto"/>
        <w:bottom w:val="none" w:sz="0" w:space="0" w:color="auto"/>
        <w:right w:val="none" w:sz="0" w:space="0" w:color="auto"/>
      </w:divBdr>
    </w:div>
    <w:div w:id="640116205">
      <w:bodyDiv w:val="1"/>
      <w:marLeft w:val="0"/>
      <w:marRight w:val="0"/>
      <w:marTop w:val="0"/>
      <w:marBottom w:val="0"/>
      <w:divBdr>
        <w:top w:val="none" w:sz="0" w:space="0" w:color="auto"/>
        <w:left w:val="none" w:sz="0" w:space="0" w:color="auto"/>
        <w:bottom w:val="none" w:sz="0" w:space="0" w:color="auto"/>
        <w:right w:val="none" w:sz="0" w:space="0" w:color="auto"/>
      </w:divBdr>
    </w:div>
    <w:div w:id="640698268">
      <w:bodyDiv w:val="1"/>
      <w:marLeft w:val="0"/>
      <w:marRight w:val="0"/>
      <w:marTop w:val="0"/>
      <w:marBottom w:val="0"/>
      <w:divBdr>
        <w:top w:val="none" w:sz="0" w:space="0" w:color="auto"/>
        <w:left w:val="none" w:sz="0" w:space="0" w:color="auto"/>
        <w:bottom w:val="none" w:sz="0" w:space="0" w:color="auto"/>
        <w:right w:val="none" w:sz="0" w:space="0" w:color="auto"/>
      </w:divBdr>
    </w:div>
    <w:div w:id="642545149">
      <w:bodyDiv w:val="1"/>
      <w:marLeft w:val="0"/>
      <w:marRight w:val="0"/>
      <w:marTop w:val="0"/>
      <w:marBottom w:val="0"/>
      <w:divBdr>
        <w:top w:val="none" w:sz="0" w:space="0" w:color="auto"/>
        <w:left w:val="none" w:sz="0" w:space="0" w:color="auto"/>
        <w:bottom w:val="none" w:sz="0" w:space="0" w:color="auto"/>
        <w:right w:val="none" w:sz="0" w:space="0" w:color="auto"/>
      </w:divBdr>
    </w:div>
    <w:div w:id="645474947">
      <w:bodyDiv w:val="1"/>
      <w:marLeft w:val="0"/>
      <w:marRight w:val="0"/>
      <w:marTop w:val="0"/>
      <w:marBottom w:val="0"/>
      <w:divBdr>
        <w:top w:val="none" w:sz="0" w:space="0" w:color="auto"/>
        <w:left w:val="none" w:sz="0" w:space="0" w:color="auto"/>
        <w:bottom w:val="none" w:sz="0" w:space="0" w:color="auto"/>
        <w:right w:val="none" w:sz="0" w:space="0" w:color="auto"/>
      </w:divBdr>
    </w:div>
    <w:div w:id="646518274">
      <w:bodyDiv w:val="1"/>
      <w:marLeft w:val="0"/>
      <w:marRight w:val="0"/>
      <w:marTop w:val="0"/>
      <w:marBottom w:val="0"/>
      <w:divBdr>
        <w:top w:val="none" w:sz="0" w:space="0" w:color="auto"/>
        <w:left w:val="none" w:sz="0" w:space="0" w:color="auto"/>
        <w:bottom w:val="none" w:sz="0" w:space="0" w:color="auto"/>
        <w:right w:val="none" w:sz="0" w:space="0" w:color="auto"/>
      </w:divBdr>
    </w:div>
    <w:div w:id="647636174">
      <w:bodyDiv w:val="1"/>
      <w:marLeft w:val="0"/>
      <w:marRight w:val="0"/>
      <w:marTop w:val="0"/>
      <w:marBottom w:val="0"/>
      <w:divBdr>
        <w:top w:val="none" w:sz="0" w:space="0" w:color="auto"/>
        <w:left w:val="none" w:sz="0" w:space="0" w:color="auto"/>
        <w:bottom w:val="none" w:sz="0" w:space="0" w:color="auto"/>
        <w:right w:val="none" w:sz="0" w:space="0" w:color="auto"/>
      </w:divBdr>
    </w:div>
    <w:div w:id="660475251">
      <w:bodyDiv w:val="1"/>
      <w:marLeft w:val="0"/>
      <w:marRight w:val="0"/>
      <w:marTop w:val="0"/>
      <w:marBottom w:val="0"/>
      <w:divBdr>
        <w:top w:val="none" w:sz="0" w:space="0" w:color="auto"/>
        <w:left w:val="none" w:sz="0" w:space="0" w:color="auto"/>
        <w:bottom w:val="none" w:sz="0" w:space="0" w:color="auto"/>
        <w:right w:val="none" w:sz="0" w:space="0" w:color="auto"/>
      </w:divBdr>
    </w:div>
    <w:div w:id="662974207">
      <w:bodyDiv w:val="1"/>
      <w:marLeft w:val="0"/>
      <w:marRight w:val="0"/>
      <w:marTop w:val="0"/>
      <w:marBottom w:val="0"/>
      <w:divBdr>
        <w:top w:val="none" w:sz="0" w:space="0" w:color="auto"/>
        <w:left w:val="none" w:sz="0" w:space="0" w:color="auto"/>
        <w:bottom w:val="none" w:sz="0" w:space="0" w:color="auto"/>
        <w:right w:val="none" w:sz="0" w:space="0" w:color="auto"/>
      </w:divBdr>
    </w:div>
    <w:div w:id="665864398">
      <w:bodyDiv w:val="1"/>
      <w:marLeft w:val="0"/>
      <w:marRight w:val="0"/>
      <w:marTop w:val="0"/>
      <w:marBottom w:val="0"/>
      <w:divBdr>
        <w:top w:val="none" w:sz="0" w:space="0" w:color="auto"/>
        <w:left w:val="none" w:sz="0" w:space="0" w:color="auto"/>
        <w:bottom w:val="none" w:sz="0" w:space="0" w:color="auto"/>
        <w:right w:val="none" w:sz="0" w:space="0" w:color="auto"/>
      </w:divBdr>
    </w:div>
    <w:div w:id="667367581">
      <w:bodyDiv w:val="1"/>
      <w:marLeft w:val="0"/>
      <w:marRight w:val="0"/>
      <w:marTop w:val="0"/>
      <w:marBottom w:val="0"/>
      <w:divBdr>
        <w:top w:val="none" w:sz="0" w:space="0" w:color="auto"/>
        <w:left w:val="none" w:sz="0" w:space="0" w:color="auto"/>
        <w:bottom w:val="none" w:sz="0" w:space="0" w:color="auto"/>
        <w:right w:val="none" w:sz="0" w:space="0" w:color="auto"/>
      </w:divBdr>
    </w:div>
    <w:div w:id="683556337">
      <w:bodyDiv w:val="1"/>
      <w:marLeft w:val="0"/>
      <w:marRight w:val="0"/>
      <w:marTop w:val="0"/>
      <w:marBottom w:val="0"/>
      <w:divBdr>
        <w:top w:val="none" w:sz="0" w:space="0" w:color="auto"/>
        <w:left w:val="none" w:sz="0" w:space="0" w:color="auto"/>
        <w:bottom w:val="none" w:sz="0" w:space="0" w:color="auto"/>
        <w:right w:val="none" w:sz="0" w:space="0" w:color="auto"/>
      </w:divBdr>
    </w:div>
    <w:div w:id="692651866">
      <w:bodyDiv w:val="1"/>
      <w:marLeft w:val="0"/>
      <w:marRight w:val="0"/>
      <w:marTop w:val="0"/>
      <w:marBottom w:val="0"/>
      <w:divBdr>
        <w:top w:val="none" w:sz="0" w:space="0" w:color="auto"/>
        <w:left w:val="none" w:sz="0" w:space="0" w:color="auto"/>
        <w:bottom w:val="none" w:sz="0" w:space="0" w:color="auto"/>
        <w:right w:val="none" w:sz="0" w:space="0" w:color="auto"/>
      </w:divBdr>
    </w:div>
    <w:div w:id="693069172">
      <w:bodyDiv w:val="1"/>
      <w:marLeft w:val="0"/>
      <w:marRight w:val="0"/>
      <w:marTop w:val="0"/>
      <w:marBottom w:val="0"/>
      <w:divBdr>
        <w:top w:val="none" w:sz="0" w:space="0" w:color="auto"/>
        <w:left w:val="none" w:sz="0" w:space="0" w:color="auto"/>
        <w:bottom w:val="none" w:sz="0" w:space="0" w:color="auto"/>
        <w:right w:val="none" w:sz="0" w:space="0" w:color="auto"/>
      </w:divBdr>
    </w:div>
    <w:div w:id="693962807">
      <w:bodyDiv w:val="1"/>
      <w:marLeft w:val="0"/>
      <w:marRight w:val="0"/>
      <w:marTop w:val="0"/>
      <w:marBottom w:val="0"/>
      <w:divBdr>
        <w:top w:val="none" w:sz="0" w:space="0" w:color="auto"/>
        <w:left w:val="none" w:sz="0" w:space="0" w:color="auto"/>
        <w:bottom w:val="none" w:sz="0" w:space="0" w:color="auto"/>
        <w:right w:val="none" w:sz="0" w:space="0" w:color="auto"/>
      </w:divBdr>
    </w:div>
    <w:div w:id="694119306">
      <w:bodyDiv w:val="1"/>
      <w:marLeft w:val="0"/>
      <w:marRight w:val="0"/>
      <w:marTop w:val="0"/>
      <w:marBottom w:val="0"/>
      <w:divBdr>
        <w:top w:val="none" w:sz="0" w:space="0" w:color="auto"/>
        <w:left w:val="none" w:sz="0" w:space="0" w:color="auto"/>
        <w:bottom w:val="none" w:sz="0" w:space="0" w:color="auto"/>
        <w:right w:val="none" w:sz="0" w:space="0" w:color="auto"/>
      </w:divBdr>
    </w:div>
    <w:div w:id="694620591">
      <w:bodyDiv w:val="1"/>
      <w:marLeft w:val="0"/>
      <w:marRight w:val="0"/>
      <w:marTop w:val="0"/>
      <w:marBottom w:val="0"/>
      <w:divBdr>
        <w:top w:val="none" w:sz="0" w:space="0" w:color="auto"/>
        <w:left w:val="none" w:sz="0" w:space="0" w:color="auto"/>
        <w:bottom w:val="none" w:sz="0" w:space="0" w:color="auto"/>
        <w:right w:val="none" w:sz="0" w:space="0" w:color="auto"/>
      </w:divBdr>
    </w:div>
    <w:div w:id="697849502">
      <w:bodyDiv w:val="1"/>
      <w:marLeft w:val="0"/>
      <w:marRight w:val="0"/>
      <w:marTop w:val="0"/>
      <w:marBottom w:val="0"/>
      <w:divBdr>
        <w:top w:val="none" w:sz="0" w:space="0" w:color="auto"/>
        <w:left w:val="none" w:sz="0" w:space="0" w:color="auto"/>
        <w:bottom w:val="none" w:sz="0" w:space="0" w:color="auto"/>
        <w:right w:val="none" w:sz="0" w:space="0" w:color="auto"/>
      </w:divBdr>
    </w:div>
    <w:div w:id="700520838">
      <w:bodyDiv w:val="1"/>
      <w:marLeft w:val="0"/>
      <w:marRight w:val="0"/>
      <w:marTop w:val="0"/>
      <w:marBottom w:val="0"/>
      <w:divBdr>
        <w:top w:val="none" w:sz="0" w:space="0" w:color="auto"/>
        <w:left w:val="none" w:sz="0" w:space="0" w:color="auto"/>
        <w:bottom w:val="none" w:sz="0" w:space="0" w:color="auto"/>
        <w:right w:val="none" w:sz="0" w:space="0" w:color="auto"/>
      </w:divBdr>
    </w:div>
    <w:div w:id="704213712">
      <w:bodyDiv w:val="1"/>
      <w:marLeft w:val="0"/>
      <w:marRight w:val="0"/>
      <w:marTop w:val="0"/>
      <w:marBottom w:val="0"/>
      <w:divBdr>
        <w:top w:val="none" w:sz="0" w:space="0" w:color="auto"/>
        <w:left w:val="none" w:sz="0" w:space="0" w:color="auto"/>
        <w:bottom w:val="none" w:sz="0" w:space="0" w:color="auto"/>
        <w:right w:val="none" w:sz="0" w:space="0" w:color="auto"/>
      </w:divBdr>
    </w:div>
    <w:div w:id="707991186">
      <w:bodyDiv w:val="1"/>
      <w:marLeft w:val="0"/>
      <w:marRight w:val="0"/>
      <w:marTop w:val="0"/>
      <w:marBottom w:val="0"/>
      <w:divBdr>
        <w:top w:val="none" w:sz="0" w:space="0" w:color="auto"/>
        <w:left w:val="none" w:sz="0" w:space="0" w:color="auto"/>
        <w:bottom w:val="none" w:sz="0" w:space="0" w:color="auto"/>
        <w:right w:val="none" w:sz="0" w:space="0" w:color="auto"/>
      </w:divBdr>
    </w:div>
    <w:div w:id="709647865">
      <w:bodyDiv w:val="1"/>
      <w:marLeft w:val="0"/>
      <w:marRight w:val="0"/>
      <w:marTop w:val="0"/>
      <w:marBottom w:val="0"/>
      <w:divBdr>
        <w:top w:val="none" w:sz="0" w:space="0" w:color="auto"/>
        <w:left w:val="none" w:sz="0" w:space="0" w:color="auto"/>
        <w:bottom w:val="none" w:sz="0" w:space="0" w:color="auto"/>
        <w:right w:val="none" w:sz="0" w:space="0" w:color="auto"/>
      </w:divBdr>
    </w:div>
    <w:div w:id="711617811">
      <w:bodyDiv w:val="1"/>
      <w:marLeft w:val="0"/>
      <w:marRight w:val="0"/>
      <w:marTop w:val="0"/>
      <w:marBottom w:val="0"/>
      <w:divBdr>
        <w:top w:val="none" w:sz="0" w:space="0" w:color="auto"/>
        <w:left w:val="none" w:sz="0" w:space="0" w:color="auto"/>
        <w:bottom w:val="none" w:sz="0" w:space="0" w:color="auto"/>
        <w:right w:val="none" w:sz="0" w:space="0" w:color="auto"/>
      </w:divBdr>
    </w:div>
    <w:div w:id="716010610">
      <w:bodyDiv w:val="1"/>
      <w:marLeft w:val="0"/>
      <w:marRight w:val="0"/>
      <w:marTop w:val="0"/>
      <w:marBottom w:val="0"/>
      <w:divBdr>
        <w:top w:val="none" w:sz="0" w:space="0" w:color="auto"/>
        <w:left w:val="none" w:sz="0" w:space="0" w:color="auto"/>
        <w:bottom w:val="none" w:sz="0" w:space="0" w:color="auto"/>
        <w:right w:val="none" w:sz="0" w:space="0" w:color="auto"/>
      </w:divBdr>
    </w:div>
    <w:div w:id="716510021">
      <w:bodyDiv w:val="1"/>
      <w:marLeft w:val="0"/>
      <w:marRight w:val="0"/>
      <w:marTop w:val="0"/>
      <w:marBottom w:val="0"/>
      <w:divBdr>
        <w:top w:val="none" w:sz="0" w:space="0" w:color="auto"/>
        <w:left w:val="none" w:sz="0" w:space="0" w:color="auto"/>
        <w:bottom w:val="none" w:sz="0" w:space="0" w:color="auto"/>
        <w:right w:val="none" w:sz="0" w:space="0" w:color="auto"/>
      </w:divBdr>
    </w:div>
    <w:div w:id="716588737">
      <w:bodyDiv w:val="1"/>
      <w:marLeft w:val="0"/>
      <w:marRight w:val="0"/>
      <w:marTop w:val="0"/>
      <w:marBottom w:val="0"/>
      <w:divBdr>
        <w:top w:val="none" w:sz="0" w:space="0" w:color="auto"/>
        <w:left w:val="none" w:sz="0" w:space="0" w:color="auto"/>
        <w:bottom w:val="none" w:sz="0" w:space="0" w:color="auto"/>
        <w:right w:val="none" w:sz="0" w:space="0" w:color="auto"/>
      </w:divBdr>
    </w:div>
    <w:div w:id="737439136">
      <w:bodyDiv w:val="1"/>
      <w:marLeft w:val="0"/>
      <w:marRight w:val="0"/>
      <w:marTop w:val="0"/>
      <w:marBottom w:val="0"/>
      <w:divBdr>
        <w:top w:val="none" w:sz="0" w:space="0" w:color="auto"/>
        <w:left w:val="none" w:sz="0" w:space="0" w:color="auto"/>
        <w:bottom w:val="none" w:sz="0" w:space="0" w:color="auto"/>
        <w:right w:val="none" w:sz="0" w:space="0" w:color="auto"/>
      </w:divBdr>
    </w:div>
    <w:div w:id="741832619">
      <w:bodyDiv w:val="1"/>
      <w:marLeft w:val="0"/>
      <w:marRight w:val="0"/>
      <w:marTop w:val="0"/>
      <w:marBottom w:val="0"/>
      <w:divBdr>
        <w:top w:val="none" w:sz="0" w:space="0" w:color="auto"/>
        <w:left w:val="none" w:sz="0" w:space="0" w:color="auto"/>
        <w:bottom w:val="none" w:sz="0" w:space="0" w:color="auto"/>
        <w:right w:val="none" w:sz="0" w:space="0" w:color="auto"/>
      </w:divBdr>
    </w:div>
    <w:div w:id="741871586">
      <w:bodyDiv w:val="1"/>
      <w:marLeft w:val="0"/>
      <w:marRight w:val="0"/>
      <w:marTop w:val="0"/>
      <w:marBottom w:val="0"/>
      <w:divBdr>
        <w:top w:val="none" w:sz="0" w:space="0" w:color="auto"/>
        <w:left w:val="none" w:sz="0" w:space="0" w:color="auto"/>
        <w:bottom w:val="none" w:sz="0" w:space="0" w:color="auto"/>
        <w:right w:val="none" w:sz="0" w:space="0" w:color="auto"/>
      </w:divBdr>
    </w:div>
    <w:div w:id="748697143">
      <w:bodyDiv w:val="1"/>
      <w:marLeft w:val="0"/>
      <w:marRight w:val="0"/>
      <w:marTop w:val="0"/>
      <w:marBottom w:val="0"/>
      <w:divBdr>
        <w:top w:val="none" w:sz="0" w:space="0" w:color="auto"/>
        <w:left w:val="none" w:sz="0" w:space="0" w:color="auto"/>
        <w:bottom w:val="none" w:sz="0" w:space="0" w:color="auto"/>
        <w:right w:val="none" w:sz="0" w:space="0" w:color="auto"/>
      </w:divBdr>
    </w:div>
    <w:div w:id="754666722">
      <w:bodyDiv w:val="1"/>
      <w:marLeft w:val="0"/>
      <w:marRight w:val="0"/>
      <w:marTop w:val="0"/>
      <w:marBottom w:val="0"/>
      <w:divBdr>
        <w:top w:val="none" w:sz="0" w:space="0" w:color="auto"/>
        <w:left w:val="none" w:sz="0" w:space="0" w:color="auto"/>
        <w:bottom w:val="none" w:sz="0" w:space="0" w:color="auto"/>
        <w:right w:val="none" w:sz="0" w:space="0" w:color="auto"/>
      </w:divBdr>
    </w:div>
    <w:div w:id="756437992">
      <w:bodyDiv w:val="1"/>
      <w:marLeft w:val="0"/>
      <w:marRight w:val="0"/>
      <w:marTop w:val="0"/>
      <w:marBottom w:val="0"/>
      <w:divBdr>
        <w:top w:val="none" w:sz="0" w:space="0" w:color="auto"/>
        <w:left w:val="none" w:sz="0" w:space="0" w:color="auto"/>
        <w:bottom w:val="none" w:sz="0" w:space="0" w:color="auto"/>
        <w:right w:val="none" w:sz="0" w:space="0" w:color="auto"/>
      </w:divBdr>
    </w:div>
    <w:div w:id="760950677">
      <w:bodyDiv w:val="1"/>
      <w:marLeft w:val="0"/>
      <w:marRight w:val="0"/>
      <w:marTop w:val="0"/>
      <w:marBottom w:val="0"/>
      <w:divBdr>
        <w:top w:val="none" w:sz="0" w:space="0" w:color="auto"/>
        <w:left w:val="none" w:sz="0" w:space="0" w:color="auto"/>
        <w:bottom w:val="none" w:sz="0" w:space="0" w:color="auto"/>
        <w:right w:val="none" w:sz="0" w:space="0" w:color="auto"/>
      </w:divBdr>
    </w:div>
    <w:div w:id="761491392">
      <w:bodyDiv w:val="1"/>
      <w:marLeft w:val="0"/>
      <w:marRight w:val="0"/>
      <w:marTop w:val="0"/>
      <w:marBottom w:val="0"/>
      <w:divBdr>
        <w:top w:val="none" w:sz="0" w:space="0" w:color="auto"/>
        <w:left w:val="none" w:sz="0" w:space="0" w:color="auto"/>
        <w:bottom w:val="none" w:sz="0" w:space="0" w:color="auto"/>
        <w:right w:val="none" w:sz="0" w:space="0" w:color="auto"/>
      </w:divBdr>
    </w:div>
    <w:div w:id="768309497">
      <w:bodyDiv w:val="1"/>
      <w:marLeft w:val="0"/>
      <w:marRight w:val="0"/>
      <w:marTop w:val="0"/>
      <w:marBottom w:val="0"/>
      <w:divBdr>
        <w:top w:val="none" w:sz="0" w:space="0" w:color="auto"/>
        <w:left w:val="none" w:sz="0" w:space="0" w:color="auto"/>
        <w:bottom w:val="none" w:sz="0" w:space="0" w:color="auto"/>
        <w:right w:val="none" w:sz="0" w:space="0" w:color="auto"/>
      </w:divBdr>
    </w:div>
    <w:div w:id="772938185">
      <w:bodyDiv w:val="1"/>
      <w:marLeft w:val="0"/>
      <w:marRight w:val="0"/>
      <w:marTop w:val="0"/>
      <w:marBottom w:val="0"/>
      <w:divBdr>
        <w:top w:val="none" w:sz="0" w:space="0" w:color="auto"/>
        <w:left w:val="none" w:sz="0" w:space="0" w:color="auto"/>
        <w:bottom w:val="none" w:sz="0" w:space="0" w:color="auto"/>
        <w:right w:val="none" w:sz="0" w:space="0" w:color="auto"/>
      </w:divBdr>
    </w:div>
    <w:div w:id="780802342">
      <w:bodyDiv w:val="1"/>
      <w:marLeft w:val="0"/>
      <w:marRight w:val="0"/>
      <w:marTop w:val="0"/>
      <w:marBottom w:val="0"/>
      <w:divBdr>
        <w:top w:val="none" w:sz="0" w:space="0" w:color="auto"/>
        <w:left w:val="none" w:sz="0" w:space="0" w:color="auto"/>
        <w:bottom w:val="none" w:sz="0" w:space="0" w:color="auto"/>
        <w:right w:val="none" w:sz="0" w:space="0" w:color="auto"/>
      </w:divBdr>
    </w:div>
    <w:div w:id="781072143">
      <w:bodyDiv w:val="1"/>
      <w:marLeft w:val="0"/>
      <w:marRight w:val="0"/>
      <w:marTop w:val="0"/>
      <w:marBottom w:val="0"/>
      <w:divBdr>
        <w:top w:val="none" w:sz="0" w:space="0" w:color="auto"/>
        <w:left w:val="none" w:sz="0" w:space="0" w:color="auto"/>
        <w:bottom w:val="none" w:sz="0" w:space="0" w:color="auto"/>
        <w:right w:val="none" w:sz="0" w:space="0" w:color="auto"/>
      </w:divBdr>
    </w:div>
    <w:div w:id="784739621">
      <w:bodyDiv w:val="1"/>
      <w:marLeft w:val="0"/>
      <w:marRight w:val="0"/>
      <w:marTop w:val="0"/>
      <w:marBottom w:val="0"/>
      <w:divBdr>
        <w:top w:val="none" w:sz="0" w:space="0" w:color="auto"/>
        <w:left w:val="none" w:sz="0" w:space="0" w:color="auto"/>
        <w:bottom w:val="none" w:sz="0" w:space="0" w:color="auto"/>
        <w:right w:val="none" w:sz="0" w:space="0" w:color="auto"/>
      </w:divBdr>
    </w:div>
    <w:div w:id="787890720">
      <w:bodyDiv w:val="1"/>
      <w:marLeft w:val="0"/>
      <w:marRight w:val="0"/>
      <w:marTop w:val="0"/>
      <w:marBottom w:val="0"/>
      <w:divBdr>
        <w:top w:val="none" w:sz="0" w:space="0" w:color="auto"/>
        <w:left w:val="none" w:sz="0" w:space="0" w:color="auto"/>
        <w:bottom w:val="none" w:sz="0" w:space="0" w:color="auto"/>
        <w:right w:val="none" w:sz="0" w:space="0" w:color="auto"/>
      </w:divBdr>
    </w:div>
    <w:div w:id="798576216">
      <w:bodyDiv w:val="1"/>
      <w:marLeft w:val="0"/>
      <w:marRight w:val="0"/>
      <w:marTop w:val="0"/>
      <w:marBottom w:val="0"/>
      <w:divBdr>
        <w:top w:val="none" w:sz="0" w:space="0" w:color="auto"/>
        <w:left w:val="none" w:sz="0" w:space="0" w:color="auto"/>
        <w:bottom w:val="none" w:sz="0" w:space="0" w:color="auto"/>
        <w:right w:val="none" w:sz="0" w:space="0" w:color="auto"/>
      </w:divBdr>
    </w:div>
    <w:div w:id="802774491">
      <w:bodyDiv w:val="1"/>
      <w:marLeft w:val="0"/>
      <w:marRight w:val="0"/>
      <w:marTop w:val="0"/>
      <w:marBottom w:val="0"/>
      <w:divBdr>
        <w:top w:val="none" w:sz="0" w:space="0" w:color="auto"/>
        <w:left w:val="none" w:sz="0" w:space="0" w:color="auto"/>
        <w:bottom w:val="none" w:sz="0" w:space="0" w:color="auto"/>
        <w:right w:val="none" w:sz="0" w:space="0" w:color="auto"/>
      </w:divBdr>
    </w:div>
    <w:div w:id="804006009">
      <w:bodyDiv w:val="1"/>
      <w:marLeft w:val="0"/>
      <w:marRight w:val="0"/>
      <w:marTop w:val="0"/>
      <w:marBottom w:val="0"/>
      <w:divBdr>
        <w:top w:val="none" w:sz="0" w:space="0" w:color="auto"/>
        <w:left w:val="none" w:sz="0" w:space="0" w:color="auto"/>
        <w:bottom w:val="none" w:sz="0" w:space="0" w:color="auto"/>
        <w:right w:val="none" w:sz="0" w:space="0" w:color="auto"/>
      </w:divBdr>
    </w:div>
    <w:div w:id="805775046">
      <w:bodyDiv w:val="1"/>
      <w:marLeft w:val="0"/>
      <w:marRight w:val="0"/>
      <w:marTop w:val="0"/>
      <w:marBottom w:val="0"/>
      <w:divBdr>
        <w:top w:val="none" w:sz="0" w:space="0" w:color="auto"/>
        <w:left w:val="none" w:sz="0" w:space="0" w:color="auto"/>
        <w:bottom w:val="none" w:sz="0" w:space="0" w:color="auto"/>
        <w:right w:val="none" w:sz="0" w:space="0" w:color="auto"/>
      </w:divBdr>
    </w:div>
    <w:div w:id="808280847">
      <w:bodyDiv w:val="1"/>
      <w:marLeft w:val="0"/>
      <w:marRight w:val="0"/>
      <w:marTop w:val="0"/>
      <w:marBottom w:val="0"/>
      <w:divBdr>
        <w:top w:val="none" w:sz="0" w:space="0" w:color="auto"/>
        <w:left w:val="none" w:sz="0" w:space="0" w:color="auto"/>
        <w:bottom w:val="none" w:sz="0" w:space="0" w:color="auto"/>
        <w:right w:val="none" w:sz="0" w:space="0" w:color="auto"/>
      </w:divBdr>
    </w:div>
    <w:div w:id="808353702">
      <w:bodyDiv w:val="1"/>
      <w:marLeft w:val="0"/>
      <w:marRight w:val="0"/>
      <w:marTop w:val="0"/>
      <w:marBottom w:val="0"/>
      <w:divBdr>
        <w:top w:val="none" w:sz="0" w:space="0" w:color="auto"/>
        <w:left w:val="none" w:sz="0" w:space="0" w:color="auto"/>
        <w:bottom w:val="none" w:sz="0" w:space="0" w:color="auto"/>
        <w:right w:val="none" w:sz="0" w:space="0" w:color="auto"/>
      </w:divBdr>
    </w:div>
    <w:div w:id="808519227">
      <w:bodyDiv w:val="1"/>
      <w:marLeft w:val="0"/>
      <w:marRight w:val="0"/>
      <w:marTop w:val="0"/>
      <w:marBottom w:val="0"/>
      <w:divBdr>
        <w:top w:val="none" w:sz="0" w:space="0" w:color="auto"/>
        <w:left w:val="none" w:sz="0" w:space="0" w:color="auto"/>
        <w:bottom w:val="none" w:sz="0" w:space="0" w:color="auto"/>
        <w:right w:val="none" w:sz="0" w:space="0" w:color="auto"/>
      </w:divBdr>
    </w:div>
    <w:div w:id="810943935">
      <w:bodyDiv w:val="1"/>
      <w:marLeft w:val="0"/>
      <w:marRight w:val="0"/>
      <w:marTop w:val="0"/>
      <w:marBottom w:val="0"/>
      <w:divBdr>
        <w:top w:val="none" w:sz="0" w:space="0" w:color="auto"/>
        <w:left w:val="none" w:sz="0" w:space="0" w:color="auto"/>
        <w:bottom w:val="none" w:sz="0" w:space="0" w:color="auto"/>
        <w:right w:val="none" w:sz="0" w:space="0" w:color="auto"/>
      </w:divBdr>
    </w:div>
    <w:div w:id="811676842">
      <w:bodyDiv w:val="1"/>
      <w:marLeft w:val="0"/>
      <w:marRight w:val="0"/>
      <w:marTop w:val="0"/>
      <w:marBottom w:val="0"/>
      <w:divBdr>
        <w:top w:val="none" w:sz="0" w:space="0" w:color="auto"/>
        <w:left w:val="none" w:sz="0" w:space="0" w:color="auto"/>
        <w:bottom w:val="none" w:sz="0" w:space="0" w:color="auto"/>
        <w:right w:val="none" w:sz="0" w:space="0" w:color="auto"/>
      </w:divBdr>
    </w:div>
    <w:div w:id="822894435">
      <w:bodyDiv w:val="1"/>
      <w:marLeft w:val="0"/>
      <w:marRight w:val="0"/>
      <w:marTop w:val="0"/>
      <w:marBottom w:val="0"/>
      <w:divBdr>
        <w:top w:val="none" w:sz="0" w:space="0" w:color="auto"/>
        <w:left w:val="none" w:sz="0" w:space="0" w:color="auto"/>
        <w:bottom w:val="none" w:sz="0" w:space="0" w:color="auto"/>
        <w:right w:val="none" w:sz="0" w:space="0" w:color="auto"/>
      </w:divBdr>
    </w:div>
    <w:div w:id="825240596">
      <w:bodyDiv w:val="1"/>
      <w:marLeft w:val="0"/>
      <w:marRight w:val="0"/>
      <w:marTop w:val="0"/>
      <w:marBottom w:val="0"/>
      <w:divBdr>
        <w:top w:val="none" w:sz="0" w:space="0" w:color="auto"/>
        <w:left w:val="none" w:sz="0" w:space="0" w:color="auto"/>
        <w:bottom w:val="none" w:sz="0" w:space="0" w:color="auto"/>
        <w:right w:val="none" w:sz="0" w:space="0" w:color="auto"/>
      </w:divBdr>
    </w:div>
    <w:div w:id="830292452">
      <w:bodyDiv w:val="1"/>
      <w:marLeft w:val="0"/>
      <w:marRight w:val="0"/>
      <w:marTop w:val="0"/>
      <w:marBottom w:val="0"/>
      <w:divBdr>
        <w:top w:val="none" w:sz="0" w:space="0" w:color="auto"/>
        <w:left w:val="none" w:sz="0" w:space="0" w:color="auto"/>
        <w:bottom w:val="none" w:sz="0" w:space="0" w:color="auto"/>
        <w:right w:val="none" w:sz="0" w:space="0" w:color="auto"/>
      </w:divBdr>
    </w:div>
    <w:div w:id="849756242">
      <w:bodyDiv w:val="1"/>
      <w:marLeft w:val="0"/>
      <w:marRight w:val="0"/>
      <w:marTop w:val="0"/>
      <w:marBottom w:val="0"/>
      <w:divBdr>
        <w:top w:val="none" w:sz="0" w:space="0" w:color="auto"/>
        <w:left w:val="none" w:sz="0" w:space="0" w:color="auto"/>
        <w:bottom w:val="none" w:sz="0" w:space="0" w:color="auto"/>
        <w:right w:val="none" w:sz="0" w:space="0" w:color="auto"/>
      </w:divBdr>
    </w:div>
    <w:div w:id="857887485">
      <w:bodyDiv w:val="1"/>
      <w:marLeft w:val="0"/>
      <w:marRight w:val="0"/>
      <w:marTop w:val="0"/>
      <w:marBottom w:val="0"/>
      <w:divBdr>
        <w:top w:val="none" w:sz="0" w:space="0" w:color="auto"/>
        <w:left w:val="none" w:sz="0" w:space="0" w:color="auto"/>
        <w:bottom w:val="none" w:sz="0" w:space="0" w:color="auto"/>
        <w:right w:val="none" w:sz="0" w:space="0" w:color="auto"/>
      </w:divBdr>
    </w:div>
    <w:div w:id="862135498">
      <w:bodyDiv w:val="1"/>
      <w:marLeft w:val="0"/>
      <w:marRight w:val="0"/>
      <w:marTop w:val="0"/>
      <w:marBottom w:val="0"/>
      <w:divBdr>
        <w:top w:val="none" w:sz="0" w:space="0" w:color="auto"/>
        <w:left w:val="none" w:sz="0" w:space="0" w:color="auto"/>
        <w:bottom w:val="none" w:sz="0" w:space="0" w:color="auto"/>
        <w:right w:val="none" w:sz="0" w:space="0" w:color="auto"/>
      </w:divBdr>
    </w:div>
    <w:div w:id="865217211">
      <w:bodyDiv w:val="1"/>
      <w:marLeft w:val="0"/>
      <w:marRight w:val="0"/>
      <w:marTop w:val="0"/>
      <w:marBottom w:val="0"/>
      <w:divBdr>
        <w:top w:val="none" w:sz="0" w:space="0" w:color="auto"/>
        <w:left w:val="none" w:sz="0" w:space="0" w:color="auto"/>
        <w:bottom w:val="none" w:sz="0" w:space="0" w:color="auto"/>
        <w:right w:val="none" w:sz="0" w:space="0" w:color="auto"/>
      </w:divBdr>
    </w:div>
    <w:div w:id="867644103">
      <w:bodyDiv w:val="1"/>
      <w:marLeft w:val="0"/>
      <w:marRight w:val="0"/>
      <w:marTop w:val="0"/>
      <w:marBottom w:val="0"/>
      <w:divBdr>
        <w:top w:val="none" w:sz="0" w:space="0" w:color="auto"/>
        <w:left w:val="none" w:sz="0" w:space="0" w:color="auto"/>
        <w:bottom w:val="none" w:sz="0" w:space="0" w:color="auto"/>
        <w:right w:val="none" w:sz="0" w:space="0" w:color="auto"/>
      </w:divBdr>
    </w:div>
    <w:div w:id="872765464">
      <w:bodyDiv w:val="1"/>
      <w:marLeft w:val="0"/>
      <w:marRight w:val="0"/>
      <w:marTop w:val="0"/>
      <w:marBottom w:val="0"/>
      <w:divBdr>
        <w:top w:val="none" w:sz="0" w:space="0" w:color="auto"/>
        <w:left w:val="none" w:sz="0" w:space="0" w:color="auto"/>
        <w:bottom w:val="none" w:sz="0" w:space="0" w:color="auto"/>
        <w:right w:val="none" w:sz="0" w:space="0" w:color="auto"/>
      </w:divBdr>
    </w:div>
    <w:div w:id="873545867">
      <w:bodyDiv w:val="1"/>
      <w:marLeft w:val="0"/>
      <w:marRight w:val="0"/>
      <w:marTop w:val="0"/>
      <w:marBottom w:val="0"/>
      <w:divBdr>
        <w:top w:val="none" w:sz="0" w:space="0" w:color="auto"/>
        <w:left w:val="none" w:sz="0" w:space="0" w:color="auto"/>
        <w:bottom w:val="none" w:sz="0" w:space="0" w:color="auto"/>
        <w:right w:val="none" w:sz="0" w:space="0" w:color="auto"/>
      </w:divBdr>
    </w:div>
    <w:div w:id="874730368">
      <w:bodyDiv w:val="1"/>
      <w:marLeft w:val="0"/>
      <w:marRight w:val="0"/>
      <w:marTop w:val="0"/>
      <w:marBottom w:val="0"/>
      <w:divBdr>
        <w:top w:val="none" w:sz="0" w:space="0" w:color="auto"/>
        <w:left w:val="none" w:sz="0" w:space="0" w:color="auto"/>
        <w:bottom w:val="none" w:sz="0" w:space="0" w:color="auto"/>
        <w:right w:val="none" w:sz="0" w:space="0" w:color="auto"/>
      </w:divBdr>
    </w:div>
    <w:div w:id="886377653">
      <w:bodyDiv w:val="1"/>
      <w:marLeft w:val="0"/>
      <w:marRight w:val="0"/>
      <w:marTop w:val="0"/>
      <w:marBottom w:val="0"/>
      <w:divBdr>
        <w:top w:val="none" w:sz="0" w:space="0" w:color="auto"/>
        <w:left w:val="none" w:sz="0" w:space="0" w:color="auto"/>
        <w:bottom w:val="none" w:sz="0" w:space="0" w:color="auto"/>
        <w:right w:val="none" w:sz="0" w:space="0" w:color="auto"/>
      </w:divBdr>
    </w:div>
    <w:div w:id="894436923">
      <w:bodyDiv w:val="1"/>
      <w:marLeft w:val="0"/>
      <w:marRight w:val="0"/>
      <w:marTop w:val="0"/>
      <w:marBottom w:val="0"/>
      <w:divBdr>
        <w:top w:val="none" w:sz="0" w:space="0" w:color="auto"/>
        <w:left w:val="none" w:sz="0" w:space="0" w:color="auto"/>
        <w:bottom w:val="none" w:sz="0" w:space="0" w:color="auto"/>
        <w:right w:val="none" w:sz="0" w:space="0" w:color="auto"/>
      </w:divBdr>
    </w:div>
    <w:div w:id="901331250">
      <w:bodyDiv w:val="1"/>
      <w:marLeft w:val="0"/>
      <w:marRight w:val="0"/>
      <w:marTop w:val="0"/>
      <w:marBottom w:val="0"/>
      <w:divBdr>
        <w:top w:val="none" w:sz="0" w:space="0" w:color="auto"/>
        <w:left w:val="none" w:sz="0" w:space="0" w:color="auto"/>
        <w:bottom w:val="none" w:sz="0" w:space="0" w:color="auto"/>
        <w:right w:val="none" w:sz="0" w:space="0" w:color="auto"/>
      </w:divBdr>
    </w:div>
    <w:div w:id="909273160">
      <w:bodyDiv w:val="1"/>
      <w:marLeft w:val="0"/>
      <w:marRight w:val="0"/>
      <w:marTop w:val="0"/>
      <w:marBottom w:val="0"/>
      <w:divBdr>
        <w:top w:val="none" w:sz="0" w:space="0" w:color="auto"/>
        <w:left w:val="none" w:sz="0" w:space="0" w:color="auto"/>
        <w:bottom w:val="none" w:sz="0" w:space="0" w:color="auto"/>
        <w:right w:val="none" w:sz="0" w:space="0" w:color="auto"/>
      </w:divBdr>
    </w:div>
    <w:div w:id="909534652">
      <w:bodyDiv w:val="1"/>
      <w:marLeft w:val="0"/>
      <w:marRight w:val="0"/>
      <w:marTop w:val="0"/>
      <w:marBottom w:val="0"/>
      <w:divBdr>
        <w:top w:val="none" w:sz="0" w:space="0" w:color="auto"/>
        <w:left w:val="none" w:sz="0" w:space="0" w:color="auto"/>
        <w:bottom w:val="none" w:sz="0" w:space="0" w:color="auto"/>
        <w:right w:val="none" w:sz="0" w:space="0" w:color="auto"/>
      </w:divBdr>
    </w:div>
    <w:div w:id="914238794">
      <w:bodyDiv w:val="1"/>
      <w:marLeft w:val="0"/>
      <w:marRight w:val="0"/>
      <w:marTop w:val="0"/>
      <w:marBottom w:val="0"/>
      <w:divBdr>
        <w:top w:val="none" w:sz="0" w:space="0" w:color="auto"/>
        <w:left w:val="none" w:sz="0" w:space="0" w:color="auto"/>
        <w:bottom w:val="none" w:sz="0" w:space="0" w:color="auto"/>
        <w:right w:val="none" w:sz="0" w:space="0" w:color="auto"/>
      </w:divBdr>
    </w:div>
    <w:div w:id="918952435">
      <w:bodyDiv w:val="1"/>
      <w:marLeft w:val="0"/>
      <w:marRight w:val="0"/>
      <w:marTop w:val="0"/>
      <w:marBottom w:val="0"/>
      <w:divBdr>
        <w:top w:val="none" w:sz="0" w:space="0" w:color="auto"/>
        <w:left w:val="none" w:sz="0" w:space="0" w:color="auto"/>
        <w:bottom w:val="none" w:sz="0" w:space="0" w:color="auto"/>
        <w:right w:val="none" w:sz="0" w:space="0" w:color="auto"/>
      </w:divBdr>
    </w:div>
    <w:div w:id="933974734">
      <w:bodyDiv w:val="1"/>
      <w:marLeft w:val="0"/>
      <w:marRight w:val="0"/>
      <w:marTop w:val="0"/>
      <w:marBottom w:val="0"/>
      <w:divBdr>
        <w:top w:val="none" w:sz="0" w:space="0" w:color="auto"/>
        <w:left w:val="none" w:sz="0" w:space="0" w:color="auto"/>
        <w:bottom w:val="none" w:sz="0" w:space="0" w:color="auto"/>
        <w:right w:val="none" w:sz="0" w:space="0" w:color="auto"/>
      </w:divBdr>
    </w:div>
    <w:div w:id="940376901">
      <w:bodyDiv w:val="1"/>
      <w:marLeft w:val="0"/>
      <w:marRight w:val="0"/>
      <w:marTop w:val="0"/>
      <w:marBottom w:val="0"/>
      <w:divBdr>
        <w:top w:val="none" w:sz="0" w:space="0" w:color="auto"/>
        <w:left w:val="none" w:sz="0" w:space="0" w:color="auto"/>
        <w:bottom w:val="none" w:sz="0" w:space="0" w:color="auto"/>
        <w:right w:val="none" w:sz="0" w:space="0" w:color="auto"/>
      </w:divBdr>
    </w:div>
    <w:div w:id="953562684">
      <w:bodyDiv w:val="1"/>
      <w:marLeft w:val="0"/>
      <w:marRight w:val="0"/>
      <w:marTop w:val="0"/>
      <w:marBottom w:val="0"/>
      <w:divBdr>
        <w:top w:val="none" w:sz="0" w:space="0" w:color="auto"/>
        <w:left w:val="none" w:sz="0" w:space="0" w:color="auto"/>
        <w:bottom w:val="none" w:sz="0" w:space="0" w:color="auto"/>
        <w:right w:val="none" w:sz="0" w:space="0" w:color="auto"/>
      </w:divBdr>
    </w:div>
    <w:div w:id="964501179">
      <w:bodyDiv w:val="1"/>
      <w:marLeft w:val="0"/>
      <w:marRight w:val="0"/>
      <w:marTop w:val="0"/>
      <w:marBottom w:val="0"/>
      <w:divBdr>
        <w:top w:val="none" w:sz="0" w:space="0" w:color="auto"/>
        <w:left w:val="none" w:sz="0" w:space="0" w:color="auto"/>
        <w:bottom w:val="none" w:sz="0" w:space="0" w:color="auto"/>
        <w:right w:val="none" w:sz="0" w:space="0" w:color="auto"/>
      </w:divBdr>
    </w:div>
    <w:div w:id="966159415">
      <w:bodyDiv w:val="1"/>
      <w:marLeft w:val="0"/>
      <w:marRight w:val="0"/>
      <w:marTop w:val="0"/>
      <w:marBottom w:val="0"/>
      <w:divBdr>
        <w:top w:val="none" w:sz="0" w:space="0" w:color="auto"/>
        <w:left w:val="none" w:sz="0" w:space="0" w:color="auto"/>
        <w:bottom w:val="none" w:sz="0" w:space="0" w:color="auto"/>
        <w:right w:val="none" w:sz="0" w:space="0" w:color="auto"/>
      </w:divBdr>
    </w:div>
    <w:div w:id="969672527">
      <w:bodyDiv w:val="1"/>
      <w:marLeft w:val="0"/>
      <w:marRight w:val="0"/>
      <w:marTop w:val="0"/>
      <w:marBottom w:val="0"/>
      <w:divBdr>
        <w:top w:val="none" w:sz="0" w:space="0" w:color="auto"/>
        <w:left w:val="none" w:sz="0" w:space="0" w:color="auto"/>
        <w:bottom w:val="none" w:sz="0" w:space="0" w:color="auto"/>
        <w:right w:val="none" w:sz="0" w:space="0" w:color="auto"/>
      </w:divBdr>
    </w:div>
    <w:div w:id="988554426">
      <w:bodyDiv w:val="1"/>
      <w:marLeft w:val="0"/>
      <w:marRight w:val="0"/>
      <w:marTop w:val="0"/>
      <w:marBottom w:val="0"/>
      <w:divBdr>
        <w:top w:val="none" w:sz="0" w:space="0" w:color="auto"/>
        <w:left w:val="none" w:sz="0" w:space="0" w:color="auto"/>
        <w:bottom w:val="none" w:sz="0" w:space="0" w:color="auto"/>
        <w:right w:val="none" w:sz="0" w:space="0" w:color="auto"/>
      </w:divBdr>
    </w:div>
    <w:div w:id="989989013">
      <w:bodyDiv w:val="1"/>
      <w:marLeft w:val="0"/>
      <w:marRight w:val="0"/>
      <w:marTop w:val="0"/>
      <w:marBottom w:val="0"/>
      <w:divBdr>
        <w:top w:val="none" w:sz="0" w:space="0" w:color="auto"/>
        <w:left w:val="none" w:sz="0" w:space="0" w:color="auto"/>
        <w:bottom w:val="none" w:sz="0" w:space="0" w:color="auto"/>
        <w:right w:val="none" w:sz="0" w:space="0" w:color="auto"/>
      </w:divBdr>
    </w:div>
    <w:div w:id="994337087">
      <w:bodyDiv w:val="1"/>
      <w:marLeft w:val="0"/>
      <w:marRight w:val="0"/>
      <w:marTop w:val="0"/>
      <w:marBottom w:val="0"/>
      <w:divBdr>
        <w:top w:val="none" w:sz="0" w:space="0" w:color="auto"/>
        <w:left w:val="none" w:sz="0" w:space="0" w:color="auto"/>
        <w:bottom w:val="none" w:sz="0" w:space="0" w:color="auto"/>
        <w:right w:val="none" w:sz="0" w:space="0" w:color="auto"/>
      </w:divBdr>
    </w:div>
    <w:div w:id="996761145">
      <w:bodyDiv w:val="1"/>
      <w:marLeft w:val="0"/>
      <w:marRight w:val="0"/>
      <w:marTop w:val="0"/>
      <w:marBottom w:val="0"/>
      <w:divBdr>
        <w:top w:val="none" w:sz="0" w:space="0" w:color="auto"/>
        <w:left w:val="none" w:sz="0" w:space="0" w:color="auto"/>
        <w:bottom w:val="none" w:sz="0" w:space="0" w:color="auto"/>
        <w:right w:val="none" w:sz="0" w:space="0" w:color="auto"/>
      </w:divBdr>
    </w:div>
    <w:div w:id="997616220">
      <w:bodyDiv w:val="1"/>
      <w:marLeft w:val="0"/>
      <w:marRight w:val="0"/>
      <w:marTop w:val="0"/>
      <w:marBottom w:val="0"/>
      <w:divBdr>
        <w:top w:val="none" w:sz="0" w:space="0" w:color="auto"/>
        <w:left w:val="none" w:sz="0" w:space="0" w:color="auto"/>
        <w:bottom w:val="none" w:sz="0" w:space="0" w:color="auto"/>
        <w:right w:val="none" w:sz="0" w:space="0" w:color="auto"/>
      </w:divBdr>
    </w:div>
    <w:div w:id="1000887641">
      <w:bodyDiv w:val="1"/>
      <w:marLeft w:val="0"/>
      <w:marRight w:val="0"/>
      <w:marTop w:val="0"/>
      <w:marBottom w:val="0"/>
      <w:divBdr>
        <w:top w:val="none" w:sz="0" w:space="0" w:color="auto"/>
        <w:left w:val="none" w:sz="0" w:space="0" w:color="auto"/>
        <w:bottom w:val="none" w:sz="0" w:space="0" w:color="auto"/>
        <w:right w:val="none" w:sz="0" w:space="0" w:color="auto"/>
      </w:divBdr>
    </w:div>
    <w:div w:id="1006711598">
      <w:bodyDiv w:val="1"/>
      <w:marLeft w:val="0"/>
      <w:marRight w:val="0"/>
      <w:marTop w:val="0"/>
      <w:marBottom w:val="0"/>
      <w:divBdr>
        <w:top w:val="none" w:sz="0" w:space="0" w:color="auto"/>
        <w:left w:val="none" w:sz="0" w:space="0" w:color="auto"/>
        <w:bottom w:val="none" w:sz="0" w:space="0" w:color="auto"/>
        <w:right w:val="none" w:sz="0" w:space="0" w:color="auto"/>
      </w:divBdr>
    </w:div>
    <w:div w:id="1021249650">
      <w:bodyDiv w:val="1"/>
      <w:marLeft w:val="0"/>
      <w:marRight w:val="0"/>
      <w:marTop w:val="0"/>
      <w:marBottom w:val="0"/>
      <w:divBdr>
        <w:top w:val="none" w:sz="0" w:space="0" w:color="auto"/>
        <w:left w:val="none" w:sz="0" w:space="0" w:color="auto"/>
        <w:bottom w:val="none" w:sz="0" w:space="0" w:color="auto"/>
        <w:right w:val="none" w:sz="0" w:space="0" w:color="auto"/>
      </w:divBdr>
    </w:div>
    <w:div w:id="1038041630">
      <w:bodyDiv w:val="1"/>
      <w:marLeft w:val="0"/>
      <w:marRight w:val="0"/>
      <w:marTop w:val="0"/>
      <w:marBottom w:val="0"/>
      <w:divBdr>
        <w:top w:val="none" w:sz="0" w:space="0" w:color="auto"/>
        <w:left w:val="none" w:sz="0" w:space="0" w:color="auto"/>
        <w:bottom w:val="none" w:sz="0" w:space="0" w:color="auto"/>
        <w:right w:val="none" w:sz="0" w:space="0" w:color="auto"/>
      </w:divBdr>
    </w:div>
    <w:div w:id="1051029923">
      <w:bodyDiv w:val="1"/>
      <w:marLeft w:val="0"/>
      <w:marRight w:val="0"/>
      <w:marTop w:val="0"/>
      <w:marBottom w:val="0"/>
      <w:divBdr>
        <w:top w:val="none" w:sz="0" w:space="0" w:color="auto"/>
        <w:left w:val="none" w:sz="0" w:space="0" w:color="auto"/>
        <w:bottom w:val="none" w:sz="0" w:space="0" w:color="auto"/>
        <w:right w:val="none" w:sz="0" w:space="0" w:color="auto"/>
      </w:divBdr>
    </w:div>
    <w:div w:id="1054542745">
      <w:bodyDiv w:val="1"/>
      <w:marLeft w:val="0"/>
      <w:marRight w:val="0"/>
      <w:marTop w:val="0"/>
      <w:marBottom w:val="0"/>
      <w:divBdr>
        <w:top w:val="none" w:sz="0" w:space="0" w:color="auto"/>
        <w:left w:val="none" w:sz="0" w:space="0" w:color="auto"/>
        <w:bottom w:val="none" w:sz="0" w:space="0" w:color="auto"/>
        <w:right w:val="none" w:sz="0" w:space="0" w:color="auto"/>
      </w:divBdr>
    </w:div>
    <w:div w:id="1062295016">
      <w:bodyDiv w:val="1"/>
      <w:marLeft w:val="0"/>
      <w:marRight w:val="0"/>
      <w:marTop w:val="0"/>
      <w:marBottom w:val="0"/>
      <w:divBdr>
        <w:top w:val="none" w:sz="0" w:space="0" w:color="auto"/>
        <w:left w:val="none" w:sz="0" w:space="0" w:color="auto"/>
        <w:bottom w:val="none" w:sz="0" w:space="0" w:color="auto"/>
        <w:right w:val="none" w:sz="0" w:space="0" w:color="auto"/>
      </w:divBdr>
    </w:div>
    <w:div w:id="1063526709">
      <w:bodyDiv w:val="1"/>
      <w:marLeft w:val="0"/>
      <w:marRight w:val="0"/>
      <w:marTop w:val="0"/>
      <w:marBottom w:val="0"/>
      <w:divBdr>
        <w:top w:val="none" w:sz="0" w:space="0" w:color="auto"/>
        <w:left w:val="none" w:sz="0" w:space="0" w:color="auto"/>
        <w:bottom w:val="none" w:sz="0" w:space="0" w:color="auto"/>
        <w:right w:val="none" w:sz="0" w:space="0" w:color="auto"/>
      </w:divBdr>
    </w:div>
    <w:div w:id="1064832976">
      <w:bodyDiv w:val="1"/>
      <w:marLeft w:val="0"/>
      <w:marRight w:val="0"/>
      <w:marTop w:val="0"/>
      <w:marBottom w:val="0"/>
      <w:divBdr>
        <w:top w:val="none" w:sz="0" w:space="0" w:color="auto"/>
        <w:left w:val="none" w:sz="0" w:space="0" w:color="auto"/>
        <w:bottom w:val="none" w:sz="0" w:space="0" w:color="auto"/>
        <w:right w:val="none" w:sz="0" w:space="0" w:color="auto"/>
      </w:divBdr>
    </w:div>
    <w:div w:id="1069226520">
      <w:bodyDiv w:val="1"/>
      <w:marLeft w:val="0"/>
      <w:marRight w:val="0"/>
      <w:marTop w:val="0"/>
      <w:marBottom w:val="0"/>
      <w:divBdr>
        <w:top w:val="none" w:sz="0" w:space="0" w:color="auto"/>
        <w:left w:val="none" w:sz="0" w:space="0" w:color="auto"/>
        <w:bottom w:val="none" w:sz="0" w:space="0" w:color="auto"/>
        <w:right w:val="none" w:sz="0" w:space="0" w:color="auto"/>
      </w:divBdr>
    </w:div>
    <w:div w:id="1075670156">
      <w:bodyDiv w:val="1"/>
      <w:marLeft w:val="0"/>
      <w:marRight w:val="0"/>
      <w:marTop w:val="0"/>
      <w:marBottom w:val="0"/>
      <w:divBdr>
        <w:top w:val="none" w:sz="0" w:space="0" w:color="auto"/>
        <w:left w:val="none" w:sz="0" w:space="0" w:color="auto"/>
        <w:bottom w:val="none" w:sz="0" w:space="0" w:color="auto"/>
        <w:right w:val="none" w:sz="0" w:space="0" w:color="auto"/>
      </w:divBdr>
    </w:div>
    <w:div w:id="1075862843">
      <w:bodyDiv w:val="1"/>
      <w:marLeft w:val="0"/>
      <w:marRight w:val="0"/>
      <w:marTop w:val="0"/>
      <w:marBottom w:val="0"/>
      <w:divBdr>
        <w:top w:val="none" w:sz="0" w:space="0" w:color="auto"/>
        <w:left w:val="none" w:sz="0" w:space="0" w:color="auto"/>
        <w:bottom w:val="none" w:sz="0" w:space="0" w:color="auto"/>
        <w:right w:val="none" w:sz="0" w:space="0" w:color="auto"/>
      </w:divBdr>
    </w:div>
    <w:div w:id="1077284438">
      <w:bodyDiv w:val="1"/>
      <w:marLeft w:val="0"/>
      <w:marRight w:val="0"/>
      <w:marTop w:val="0"/>
      <w:marBottom w:val="0"/>
      <w:divBdr>
        <w:top w:val="none" w:sz="0" w:space="0" w:color="auto"/>
        <w:left w:val="none" w:sz="0" w:space="0" w:color="auto"/>
        <w:bottom w:val="none" w:sz="0" w:space="0" w:color="auto"/>
        <w:right w:val="none" w:sz="0" w:space="0" w:color="auto"/>
      </w:divBdr>
    </w:div>
    <w:div w:id="1085876676">
      <w:bodyDiv w:val="1"/>
      <w:marLeft w:val="0"/>
      <w:marRight w:val="0"/>
      <w:marTop w:val="0"/>
      <w:marBottom w:val="0"/>
      <w:divBdr>
        <w:top w:val="none" w:sz="0" w:space="0" w:color="auto"/>
        <w:left w:val="none" w:sz="0" w:space="0" w:color="auto"/>
        <w:bottom w:val="none" w:sz="0" w:space="0" w:color="auto"/>
        <w:right w:val="none" w:sz="0" w:space="0" w:color="auto"/>
      </w:divBdr>
    </w:div>
    <w:div w:id="1089932558">
      <w:bodyDiv w:val="1"/>
      <w:marLeft w:val="0"/>
      <w:marRight w:val="0"/>
      <w:marTop w:val="0"/>
      <w:marBottom w:val="0"/>
      <w:divBdr>
        <w:top w:val="none" w:sz="0" w:space="0" w:color="auto"/>
        <w:left w:val="none" w:sz="0" w:space="0" w:color="auto"/>
        <w:bottom w:val="none" w:sz="0" w:space="0" w:color="auto"/>
        <w:right w:val="none" w:sz="0" w:space="0" w:color="auto"/>
      </w:divBdr>
    </w:div>
    <w:div w:id="1095781217">
      <w:bodyDiv w:val="1"/>
      <w:marLeft w:val="0"/>
      <w:marRight w:val="0"/>
      <w:marTop w:val="0"/>
      <w:marBottom w:val="0"/>
      <w:divBdr>
        <w:top w:val="none" w:sz="0" w:space="0" w:color="auto"/>
        <w:left w:val="none" w:sz="0" w:space="0" w:color="auto"/>
        <w:bottom w:val="none" w:sz="0" w:space="0" w:color="auto"/>
        <w:right w:val="none" w:sz="0" w:space="0" w:color="auto"/>
      </w:divBdr>
    </w:div>
    <w:div w:id="1098524536">
      <w:bodyDiv w:val="1"/>
      <w:marLeft w:val="0"/>
      <w:marRight w:val="0"/>
      <w:marTop w:val="0"/>
      <w:marBottom w:val="0"/>
      <w:divBdr>
        <w:top w:val="none" w:sz="0" w:space="0" w:color="auto"/>
        <w:left w:val="none" w:sz="0" w:space="0" w:color="auto"/>
        <w:bottom w:val="none" w:sz="0" w:space="0" w:color="auto"/>
        <w:right w:val="none" w:sz="0" w:space="0" w:color="auto"/>
      </w:divBdr>
    </w:div>
    <w:div w:id="1099522786">
      <w:bodyDiv w:val="1"/>
      <w:marLeft w:val="0"/>
      <w:marRight w:val="0"/>
      <w:marTop w:val="0"/>
      <w:marBottom w:val="0"/>
      <w:divBdr>
        <w:top w:val="none" w:sz="0" w:space="0" w:color="auto"/>
        <w:left w:val="none" w:sz="0" w:space="0" w:color="auto"/>
        <w:bottom w:val="none" w:sz="0" w:space="0" w:color="auto"/>
        <w:right w:val="none" w:sz="0" w:space="0" w:color="auto"/>
      </w:divBdr>
    </w:div>
    <w:div w:id="1102922850">
      <w:bodyDiv w:val="1"/>
      <w:marLeft w:val="0"/>
      <w:marRight w:val="0"/>
      <w:marTop w:val="0"/>
      <w:marBottom w:val="0"/>
      <w:divBdr>
        <w:top w:val="none" w:sz="0" w:space="0" w:color="auto"/>
        <w:left w:val="none" w:sz="0" w:space="0" w:color="auto"/>
        <w:bottom w:val="none" w:sz="0" w:space="0" w:color="auto"/>
        <w:right w:val="none" w:sz="0" w:space="0" w:color="auto"/>
      </w:divBdr>
    </w:div>
    <w:div w:id="1108157374">
      <w:bodyDiv w:val="1"/>
      <w:marLeft w:val="0"/>
      <w:marRight w:val="0"/>
      <w:marTop w:val="0"/>
      <w:marBottom w:val="0"/>
      <w:divBdr>
        <w:top w:val="none" w:sz="0" w:space="0" w:color="auto"/>
        <w:left w:val="none" w:sz="0" w:space="0" w:color="auto"/>
        <w:bottom w:val="none" w:sz="0" w:space="0" w:color="auto"/>
        <w:right w:val="none" w:sz="0" w:space="0" w:color="auto"/>
      </w:divBdr>
    </w:div>
    <w:div w:id="1110667756">
      <w:bodyDiv w:val="1"/>
      <w:marLeft w:val="0"/>
      <w:marRight w:val="0"/>
      <w:marTop w:val="0"/>
      <w:marBottom w:val="0"/>
      <w:divBdr>
        <w:top w:val="none" w:sz="0" w:space="0" w:color="auto"/>
        <w:left w:val="none" w:sz="0" w:space="0" w:color="auto"/>
        <w:bottom w:val="none" w:sz="0" w:space="0" w:color="auto"/>
        <w:right w:val="none" w:sz="0" w:space="0" w:color="auto"/>
      </w:divBdr>
    </w:div>
    <w:div w:id="1115516430">
      <w:bodyDiv w:val="1"/>
      <w:marLeft w:val="0"/>
      <w:marRight w:val="0"/>
      <w:marTop w:val="0"/>
      <w:marBottom w:val="0"/>
      <w:divBdr>
        <w:top w:val="none" w:sz="0" w:space="0" w:color="auto"/>
        <w:left w:val="none" w:sz="0" w:space="0" w:color="auto"/>
        <w:bottom w:val="none" w:sz="0" w:space="0" w:color="auto"/>
        <w:right w:val="none" w:sz="0" w:space="0" w:color="auto"/>
      </w:divBdr>
    </w:div>
    <w:div w:id="1116145724">
      <w:bodyDiv w:val="1"/>
      <w:marLeft w:val="0"/>
      <w:marRight w:val="0"/>
      <w:marTop w:val="0"/>
      <w:marBottom w:val="0"/>
      <w:divBdr>
        <w:top w:val="none" w:sz="0" w:space="0" w:color="auto"/>
        <w:left w:val="none" w:sz="0" w:space="0" w:color="auto"/>
        <w:bottom w:val="none" w:sz="0" w:space="0" w:color="auto"/>
        <w:right w:val="none" w:sz="0" w:space="0" w:color="auto"/>
      </w:divBdr>
    </w:div>
    <w:div w:id="1117719733">
      <w:bodyDiv w:val="1"/>
      <w:marLeft w:val="0"/>
      <w:marRight w:val="0"/>
      <w:marTop w:val="0"/>
      <w:marBottom w:val="0"/>
      <w:divBdr>
        <w:top w:val="none" w:sz="0" w:space="0" w:color="auto"/>
        <w:left w:val="none" w:sz="0" w:space="0" w:color="auto"/>
        <w:bottom w:val="none" w:sz="0" w:space="0" w:color="auto"/>
        <w:right w:val="none" w:sz="0" w:space="0" w:color="auto"/>
      </w:divBdr>
    </w:div>
    <w:div w:id="1126893114">
      <w:bodyDiv w:val="1"/>
      <w:marLeft w:val="0"/>
      <w:marRight w:val="0"/>
      <w:marTop w:val="0"/>
      <w:marBottom w:val="0"/>
      <w:divBdr>
        <w:top w:val="none" w:sz="0" w:space="0" w:color="auto"/>
        <w:left w:val="none" w:sz="0" w:space="0" w:color="auto"/>
        <w:bottom w:val="none" w:sz="0" w:space="0" w:color="auto"/>
        <w:right w:val="none" w:sz="0" w:space="0" w:color="auto"/>
      </w:divBdr>
    </w:div>
    <w:div w:id="1137574475">
      <w:bodyDiv w:val="1"/>
      <w:marLeft w:val="0"/>
      <w:marRight w:val="0"/>
      <w:marTop w:val="0"/>
      <w:marBottom w:val="0"/>
      <w:divBdr>
        <w:top w:val="none" w:sz="0" w:space="0" w:color="auto"/>
        <w:left w:val="none" w:sz="0" w:space="0" w:color="auto"/>
        <w:bottom w:val="none" w:sz="0" w:space="0" w:color="auto"/>
        <w:right w:val="none" w:sz="0" w:space="0" w:color="auto"/>
      </w:divBdr>
    </w:div>
    <w:div w:id="1146438943">
      <w:bodyDiv w:val="1"/>
      <w:marLeft w:val="0"/>
      <w:marRight w:val="0"/>
      <w:marTop w:val="0"/>
      <w:marBottom w:val="0"/>
      <w:divBdr>
        <w:top w:val="none" w:sz="0" w:space="0" w:color="auto"/>
        <w:left w:val="none" w:sz="0" w:space="0" w:color="auto"/>
        <w:bottom w:val="none" w:sz="0" w:space="0" w:color="auto"/>
        <w:right w:val="none" w:sz="0" w:space="0" w:color="auto"/>
      </w:divBdr>
    </w:div>
    <w:div w:id="1146506701">
      <w:bodyDiv w:val="1"/>
      <w:marLeft w:val="0"/>
      <w:marRight w:val="0"/>
      <w:marTop w:val="0"/>
      <w:marBottom w:val="0"/>
      <w:divBdr>
        <w:top w:val="none" w:sz="0" w:space="0" w:color="auto"/>
        <w:left w:val="none" w:sz="0" w:space="0" w:color="auto"/>
        <w:bottom w:val="none" w:sz="0" w:space="0" w:color="auto"/>
        <w:right w:val="none" w:sz="0" w:space="0" w:color="auto"/>
      </w:divBdr>
    </w:div>
    <w:div w:id="1148085853">
      <w:bodyDiv w:val="1"/>
      <w:marLeft w:val="0"/>
      <w:marRight w:val="0"/>
      <w:marTop w:val="0"/>
      <w:marBottom w:val="0"/>
      <w:divBdr>
        <w:top w:val="none" w:sz="0" w:space="0" w:color="auto"/>
        <w:left w:val="none" w:sz="0" w:space="0" w:color="auto"/>
        <w:bottom w:val="none" w:sz="0" w:space="0" w:color="auto"/>
        <w:right w:val="none" w:sz="0" w:space="0" w:color="auto"/>
      </w:divBdr>
    </w:div>
    <w:div w:id="1156337708">
      <w:bodyDiv w:val="1"/>
      <w:marLeft w:val="0"/>
      <w:marRight w:val="0"/>
      <w:marTop w:val="0"/>
      <w:marBottom w:val="0"/>
      <w:divBdr>
        <w:top w:val="none" w:sz="0" w:space="0" w:color="auto"/>
        <w:left w:val="none" w:sz="0" w:space="0" w:color="auto"/>
        <w:bottom w:val="none" w:sz="0" w:space="0" w:color="auto"/>
        <w:right w:val="none" w:sz="0" w:space="0" w:color="auto"/>
      </w:divBdr>
    </w:div>
    <w:div w:id="1159731917">
      <w:bodyDiv w:val="1"/>
      <w:marLeft w:val="0"/>
      <w:marRight w:val="0"/>
      <w:marTop w:val="0"/>
      <w:marBottom w:val="0"/>
      <w:divBdr>
        <w:top w:val="none" w:sz="0" w:space="0" w:color="auto"/>
        <w:left w:val="none" w:sz="0" w:space="0" w:color="auto"/>
        <w:bottom w:val="none" w:sz="0" w:space="0" w:color="auto"/>
        <w:right w:val="none" w:sz="0" w:space="0" w:color="auto"/>
      </w:divBdr>
    </w:div>
    <w:div w:id="1160072377">
      <w:bodyDiv w:val="1"/>
      <w:marLeft w:val="0"/>
      <w:marRight w:val="0"/>
      <w:marTop w:val="0"/>
      <w:marBottom w:val="0"/>
      <w:divBdr>
        <w:top w:val="none" w:sz="0" w:space="0" w:color="auto"/>
        <w:left w:val="none" w:sz="0" w:space="0" w:color="auto"/>
        <w:bottom w:val="none" w:sz="0" w:space="0" w:color="auto"/>
        <w:right w:val="none" w:sz="0" w:space="0" w:color="auto"/>
      </w:divBdr>
    </w:div>
    <w:div w:id="1165902273">
      <w:bodyDiv w:val="1"/>
      <w:marLeft w:val="0"/>
      <w:marRight w:val="0"/>
      <w:marTop w:val="0"/>
      <w:marBottom w:val="0"/>
      <w:divBdr>
        <w:top w:val="none" w:sz="0" w:space="0" w:color="auto"/>
        <w:left w:val="none" w:sz="0" w:space="0" w:color="auto"/>
        <w:bottom w:val="none" w:sz="0" w:space="0" w:color="auto"/>
        <w:right w:val="none" w:sz="0" w:space="0" w:color="auto"/>
      </w:divBdr>
    </w:div>
    <w:div w:id="1173884322">
      <w:bodyDiv w:val="1"/>
      <w:marLeft w:val="0"/>
      <w:marRight w:val="0"/>
      <w:marTop w:val="0"/>
      <w:marBottom w:val="0"/>
      <w:divBdr>
        <w:top w:val="none" w:sz="0" w:space="0" w:color="auto"/>
        <w:left w:val="none" w:sz="0" w:space="0" w:color="auto"/>
        <w:bottom w:val="none" w:sz="0" w:space="0" w:color="auto"/>
        <w:right w:val="none" w:sz="0" w:space="0" w:color="auto"/>
      </w:divBdr>
    </w:div>
    <w:div w:id="1184398704">
      <w:bodyDiv w:val="1"/>
      <w:marLeft w:val="0"/>
      <w:marRight w:val="0"/>
      <w:marTop w:val="0"/>
      <w:marBottom w:val="0"/>
      <w:divBdr>
        <w:top w:val="none" w:sz="0" w:space="0" w:color="auto"/>
        <w:left w:val="none" w:sz="0" w:space="0" w:color="auto"/>
        <w:bottom w:val="none" w:sz="0" w:space="0" w:color="auto"/>
        <w:right w:val="none" w:sz="0" w:space="0" w:color="auto"/>
      </w:divBdr>
    </w:div>
    <w:div w:id="1184588812">
      <w:bodyDiv w:val="1"/>
      <w:marLeft w:val="0"/>
      <w:marRight w:val="0"/>
      <w:marTop w:val="0"/>
      <w:marBottom w:val="0"/>
      <w:divBdr>
        <w:top w:val="none" w:sz="0" w:space="0" w:color="auto"/>
        <w:left w:val="none" w:sz="0" w:space="0" w:color="auto"/>
        <w:bottom w:val="none" w:sz="0" w:space="0" w:color="auto"/>
        <w:right w:val="none" w:sz="0" w:space="0" w:color="auto"/>
      </w:divBdr>
    </w:div>
    <w:div w:id="1191332931">
      <w:bodyDiv w:val="1"/>
      <w:marLeft w:val="0"/>
      <w:marRight w:val="0"/>
      <w:marTop w:val="0"/>
      <w:marBottom w:val="0"/>
      <w:divBdr>
        <w:top w:val="none" w:sz="0" w:space="0" w:color="auto"/>
        <w:left w:val="none" w:sz="0" w:space="0" w:color="auto"/>
        <w:bottom w:val="none" w:sz="0" w:space="0" w:color="auto"/>
        <w:right w:val="none" w:sz="0" w:space="0" w:color="auto"/>
      </w:divBdr>
    </w:div>
    <w:div w:id="1195385515">
      <w:bodyDiv w:val="1"/>
      <w:marLeft w:val="0"/>
      <w:marRight w:val="0"/>
      <w:marTop w:val="0"/>
      <w:marBottom w:val="0"/>
      <w:divBdr>
        <w:top w:val="none" w:sz="0" w:space="0" w:color="auto"/>
        <w:left w:val="none" w:sz="0" w:space="0" w:color="auto"/>
        <w:bottom w:val="none" w:sz="0" w:space="0" w:color="auto"/>
        <w:right w:val="none" w:sz="0" w:space="0" w:color="auto"/>
      </w:divBdr>
    </w:div>
    <w:div w:id="1195537534">
      <w:bodyDiv w:val="1"/>
      <w:marLeft w:val="0"/>
      <w:marRight w:val="0"/>
      <w:marTop w:val="0"/>
      <w:marBottom w:val="0"/>
      <w:divBdr>
        <w:top w:val="none" w:sz="0" w:space="0" w:color="auto"/>
        <w:left w:val="none" w:sz="0" w:space="0" w:color="auto"/>
        <w:bottom w:val="none" w:sz="0" w:space="0" w:color="auto"/>
        <w:right w:val="none" w:sz="0" w:space="0" w:color="auto"/>
      </w:divBdr>
    </w:div>
    <w:div w:id="1204051597">
      <w:bodyDiv w:val="1"/>
      <w:marLeft w:val="0"/>
      <w:marRight w:val="0"/>
      <w:marTop w:val="0"/>
      <w:marBottom w:val="0"/>
      <w:divBdr>
        <w:top w:val="none" w:sz="0" w:space="0" w:color="auto"/>
        <w:left w:val="none" w:sz="0" w:space="0" w:color="auto"/>
        <w:bottom w:val="none" w:sz="0" w:space="0" w:color="auto"/>
        <w:right w:val="none" w:sz="0" w:space="0" w:color="auto"/>
      </w:divBdr>
    </w:div>
    <w:div w:id="1204754198">
      <w:bodyDiv w:val="1"/>
      <w:marLeft w:val="0"/>
      <w:marRight w:val="0"/>
      <w:marTop w:val="0"/>
      <w:marBottom w:val="0"/>
      <w:divBdr>
        <w:top w:val="none" w:sz="0" w:space="0" w:color="auto"/>
        <w:left w:val="none" w:sz="0" w:space="0" w:color="auto"/>
        <w:bottom w:val="none" w:sz="0" w:space="0" w:color="auto"/>
        <w:right w:val="none" w:sz="0" w:space="0" w:color="auto"/>
      </w:divBdr>
    </w:div>
    <w:div w:id="1210412744">
      <w:bodyDiv w:val="1"/>
      <w:marLeft w:val="0"/>
      <w:marRight w:val="0"/>
      <w:marTop w:val="0"/>
      <w:marBottom w:val="0"/>
      <w:divBdr>
        <w:top w:val="none" w:sz="0" w:space="0" w:color="auto"/>
        <w:left w:val="none" w:sz="0" w:space="0" w:color="auto"/>
        <w:bottom w:val="none" w:sz="0" w:space="0" w:color="auto"/>
        <w:right w:val="none" w:sz="0" w:space="0" w:color="auto"/>
      </w:divBdr>
    </w:div>
    <w:div w:id="1211959674">
      <w:bodyDiv w:val="1"/>
      <w:marLeft w:val="0"/>
      <w:marRight w:val="0"/>
      <w:marTop w:val="0"/>
      <w:marBottom w:val="0"/>
      <w:divBdr>
        <w:top w:val="none" w:sz="0" w:space="0" w:color="auto"/>
        <w:left w:val="none" w:sz="0" w:space="0" w:color="auto"/>
        <w:bottom w:val="none" w:sz="0" w:space="0" w:color="auto"/>
        <w:right w:val="none" w:sz="0" w:space="0" w:color="auto"/>
      </w:divBdr>
    </w:div>
    <w:div w:id="1212956002">
      <w:bodyDiv w:val="1"/>
      <w:marLeft w:val="0"/>
      <w:marRight w:val="0"/>
      <w:marTop w:val="0"/>
      <w:marBottom w:val="0"/>
      <w:divBdr>
        <w:top w:val="none" w:sz="0" w:space="0" w:color="auto"/>
        <w:left w:val="none" w:sz="0" w:space="0" w:color="auto"/>
        <w:bottom w:val="none" w:sz="0" w:space="0" w:color="auto"/>
        <w:right w:val="none" w:sz="0" w:space="0" w:color="auto"/>
      </w:divBdr>
    </w:div>
    <w:div w:id="1216427488">
      <w:bodyDiv w:val="1"/>
      <w:marLeft w:val="0"/>
      <w:marRight w:val="0"/>
      <w:marTop w:val="0"/>
      <w:marBottom w:val="0"/>
      <w:divBdr>
        <w:top w:val="none" w:sz="0" w:space="0" w:color="auto"/>
        <w:left w:val="none" w:sz="0" w:space="0" w:color="auto"/>
        <w:bottom w:val="none" w:sz="0" w:space="0" w:color="auto"/>
        <w:right w:val="none" w:sz="0" w:space="0" w:color="auto"/>
      </w:divBdr>
    </w:div>
    <w:div w:id="1217425883">
      <w:bodyDiv w:val="1"/>
      <w:marLeft w:val="0"/>
      <w:marRight w:val="0"/>
      <w:marTop w:val="0"/>
      <w:marBottom w:val="0"/>
      <w:divBdr>
        <w:top w:val="none" w:sz="0" w:space="0" w:color="auto"/>
        <w:left w:val="none" w:sz="0" w:space="0" w:color="auto"/>
        <w:bottom w:val="none" w:sz="0" w:space="0" w:color="auto"/>
        <w:right w:val="none" w:sz="0" w:space="0" w:color="auto"/>
      </w:divBdr>
    </w:div>
    <w:div w:id="1218473921">
      <w:bodyDiv w:val="1"/>
      <w:marLeft w:val="0"/>
      <w:marRight w:val="0"/>
      <w:marTop w:val="0"/>
      <w:marBottom w:val="0"/>
      <w:divBdr>
        <w:top w:val="none" w:sz="0" w:space="0" w:color="auto"/>
        <w:left w:val="none" w:sz="0" w:space="0" w:color="auto"/>
        <w:bottom w:val="none" w:sz="0" w:space="0" w:color="auto"/>
        <w:right w:val="none" w:sz="0" w:space="0" w:color="auto"/>
      </w:divBdr>
    </w:div>
    <w:div w:id="1221984603">
      <w:bodyDiv w:val="1"/>
      <w:marLeft w:val="0"/>
      <w:marRight w:val="0"/>
      <w:marTop w:val="0"/>
      <w:marBottom w:val="0"/>
      <w:divBdr>
        <w:top w:val="none" w:sz="0" w:space="0" w:color="auto"/>
        <w:left w:val="none" w:sz="0" w:space="0" w:color="auto"/>
        <w:bottom w:val="none" w:sz="0" w:space="0" w:color="auto"/>
        <w:right w:val="none" w:sz="0" w:space="0" w:color="auto"/>
      </w:divBdr>
    </w:div>
    <w:div w:id="1229462915">
      <w:bodyDiv w:val="1"/>
      <w:marLeft w:val="0"/>
      <w:marRight w:val="0"/>
      <w:marTop w:val="0"/>
      <w:marBottom w:val="0"/>
      <w:divBdr>
        <w:top w:val="none" w:sz="0" w:space="0" w:color="auto"/>
        <w:left w:val="none" w:sz="0" w:space="0" w:color="auto"/>
        <w:bottom w:val="none" w:sz="0" w:space="0" w:color="auto"/>
        <w:right w:val="none" w:sz="0" w:space="0" w:color="auto"/>
      </w:divBdr>
    </w:div>
    <w:div w:id="1231690535">
      <w:bodyDiv w:val="1"/>
      <w:marLeft w:val="0"/>
      <w:marRight w:val="0"/>
      <w:marTop w:val="0"/>
      <w:marBottom w:val="0"/>
      <w:divBdr>
        <w:top w:val="none" w:sz="0" w:space="0" w:color="auto"/>
        <w:left w:val="none" w:sz="0" w:space="0" w:color="auto"/>
        <w:bottom w:val="none" w:sz="0" w:space="0" w:color="auto"/>
        <w:right w:val="none" w:sz="0" w:space="0" w:color="auto"/>
      </w:divBdr>
    </w:div>
    <w:div w:id="1236745564">
      <w:bodyDiv w:val="1"/>
      <w:marLeft w:val="0"/>
      <w:marRight w:val="0"/>
      <w:marTop w:val="0"/>
      <w:marBottom w:val="0"/>
      <w:divBdr>
        <w:top w:val="none" w:sz="0" w:space="0" w:color="auto"/>
        <w:left w:val="none" w:sz="0" w:space="0" w:color="auto"/>
        <w:bottom w:val="none" w:sz="0" w:space="0" w:color="auto"/>
        <w:right w:val="none" w:sz="0" w:space="0" w:color="auto"/>
      </w:divBdr>
    </w:div>
    <w:div w:id="1245990049">
      <w:bodyDiv w:val="1"/>
      <w:marLeft w:val="0"/>
      <w:marRight w:val="0"/>
      <w:marTop w:val="0"/>
      <w:marBottom w:val="0"/>
      <w:divBdr>
        <w:top w:val="none" w:sz="0" w:space="0" w:color="auto"/>
        <w:left w:val="none" w:sz="0" w:space="0" w:color="auto"/>
        <w:bottom w:val="none" w:sz="0" w:space="0" w:color="auto"/>
        <w:right w:val="none" w:sz="0" w:space="0" w:color="auto"/>
      </w:divBdr>
    </w:div>
    <w:div w:id="1251550782">
      <w:bodyDiv w:val="1"/>
      <w:marLeft w:val="0"/>
      <w:marRight w:val="0"/>
      <w:marTop w:val="0"/>
      <w:marBottom w:val="0"/>
      <w:divBdr>
        <w:top w:val="none" w:sz="0" w:space="0" w:color="auto"/>
        <w:left w:val="none" w:sz="0" w:space="0" w:color="auto"/>
        <w:bottom w:val="none" w:sz="0" w:space="0" w:color="auto"/>
        <w:right w:val="none" w:sz="0" w:space="0" w:color="auto"/>
      </w:divBdr>
    </w:div>
    <w:div w:id="1252930734">
      <w:bodyDiv w:val="1"/>
      <w:marLeft w:val="0"/>
      <w:marRight w:val="0"/>
      <w:marTop w:val="0"/>
      <w:marBottom w:val="0"/>
      <w:divBdr>
        <w:top w:val="none" w:sz="0" w:space="0" w:color="auto"/>
        <w:left w:val="none" w:sz="0" w:space="0" w:color="auto"/>
        <w:bottom w:val="none" w:sz="0" w:space="0" w:color="auto"/>
        <w:right w:val="none" w:sz="0" w:space="0" w:color="auto"/>
      </w:divBdr>
    </w:div>
    <w:div w:id="1254507039">
      <w:bodyDiv w:val="1"/>
      <w:marLeft w:val="0"/>
      <w:marRight w:val="0"/>
      <w:marTop w:val="0"/>
      <w:marBottom w:val="0"/>
      <w:divBdr>
        <w:top w:val="none" w:sz="0" w:space="0" w:color="auto"/>
        <w:left w:val="none" w:sz="0" w:space="0" w:color="auto"/>
        <w:bottom w:val="none" w:sz="0" w:space="0" w:color="auto"/>
        <w:right w:val="none" w:sz="0" w:space="0" w:color="auto"/>
      </w:divBdr>
    </w:div>
    <w:div w:id="1255476359">
      <w:bodyDiv w:val="1"/>
      <w:marLeft w:val="0"/>
      <w:marRight w:val="0"/>
      <w:marTop w:val="0"/>
      <w:marBottom w:val="0"/>
      <w:divBdr>
        <w:top w:val="none" w:sz="0" w:space="0" w:color="auto"/>
        <w:left w:val="none" w:sz="0" w:space="0" w:color="auto"/>
        <w:bottom w:val="none" w:sz="0" w:space="0" w:color="auto"/>
        <w:right w:val="none" w:sz="0" w:space="0" w:color="auto"/>
      </w:divBdr>
    </w:div>
    <w:div w:id="1259824252">
      <w:bodyDiv w:val="1"/>
      <w:marLeft w:val="0"/>
      <w:marRight w:val="0"/>
      <w:marTop w:val="0"/>
      <w:marBottom w:val="0"/>
      <w:divBdr>
        <w:top w:val="none" w:sz="0" w:space="0" w:color="auto"/>
        <w:left w:val="none" w:sz="0" w:space="0" w:color="auto"/>
        <w:bottom w:val="none" w:sz="0" w:space="0" w:color="auto"/>
        <w:right w:val="none" w:sz="0" w:space="0" w:color="auto"/>
      </w:divBdr>
    </w:div>
    <w:div w:id="1261185417">
      <w:bodyDiv w:val="1"/>
      <w:marLeft w:val="0"/>
      <w:marRight w:val="0"/>
      <w:marTop w:val="0"/>
      <w:marBottom w:val="0"/>
      <w:divBdr>
        <w:top w:val="none" w:sz="0" w:space="0" w:color="auto"/>
        <w:left w:val="none" w:sz="0" w:space="0" w:color="auto"/>
        <w:bottom w:val="none" w:sz="0" w:space="0" w:color="auto"/>
        <w:right w:val="none" w:sz="0" w:space="0" w:color="auto"/>
      </w:divBdr>
    </w:div>
    <w:div w:id="1262764005">
      <w:bodyDiv w:val="1"/>
      <w:marLeft w:val="0"/>
      <w:marRight w:val="0"/>
      <w:marTop w:val="0"/>
      <w:marBottom w:val="0"/>
      <w:divBdr>
        <w:top w:val="none" w:sz="0" w:space="0" w:color="auto"/>
        <w:left w:val="none" w:sz="0" w:space="0" w:color="auto"/>
        <w:bottom w:val="none" w:sz="0" w:space="0" w:color="auto"/>
        <w:right w:val="none" w:sz="0" w:space="0" w:color="auto"/>
      </w:divBdr>
    </w:div>
    <w:div w:id="1265647372">
      <w:bodyDiv w:val="1"/>
      <w:marLeft w:val="0"/>
      <w:marRight w:val="0"/>
      <w:marTop w:val="0"/>
      <w:marBottom w:val="0"/>
      <w:divBdr>
        <w:top w:val="none" w:sz="0" w:space="0" w:color="auto"/>
        <w:left w:val="none" w:sz="0" w:space="0" w:color="auto"/>
        <w:bottom w:val="none" w:sz="0" w:space="0" w:color="auto"/>
        <w:right w:val="none" w:sz="0" w:space="0" w:color="auto"/>
      </w:divBdr>
    </w:div>
    <w:div w:id="1269239617">
      <w:bodyDiv w:val="1"/>
      <w:marLeft w:val="0"/>
      <w:marRight w:val="0"/>
      <w:marTop w:val="0"/>
      <w:marBottom w:val="0"/>
      <w:divBdr>
        <w:top w:val="none" w:sz="0" w:space="0" w:color="auto"/>
        <w:left w:val="none" w:sz="0" w:space="0" w:color="auto"/>
        <w:bottom w:val="none" w:sz="0" w:space="0" w:color="auto"/>
        <w:right w:val="none" w:sz="0" w:space="0" w:color="auto"/>
      </w:divBdr>
    </w:div>
    <w:div w:id="1277060424">
      <w:bodyDiv w:val="1"/>
      <w:marLeft w:val="0"/>
      <w:marRight w:val="0"/>
      <w:marTop w:val="0"/>
      <w:marBottom w:val="0"/>
      <w:divBdr>
        <w:top w:val="none" w:sz="0" w:space="0" w:color="auto"/>
        <w:left w:val="none" w:sz="0" w:space="0" w:color="auto"/>
        <w:bottom w:val="none" w:sz="0" w:space="0" w:color="auto"/>
        <w:right w:val="none" w:sz="0" w:space="0" w:color="auto"/>
      </w:divBdr>
    </w:div>
    <w:div w:id="1288782053">
      <w:bodyDiv w:val="1"/>
      <w:marLeft w:val="0"/>
      <w:marRight w:val="0"/>
      <w:marTop w:val="0"/>
      <w:marBottom w:val="0"/>
      <w:divBdr>
        <w:top w:val="none" w:sz="0" w:space="0" w:color="auto"/>
        <w:left w:val="none" w:sz="0" w:space="0" w:color="auto"/>
        <w:bottom w:val="none" w:sz="0" w:space="0" w:color="auto"/>
        <w:right w:val="none" w:sz="0" w:space="0" w:color="auto"/>
      </w:divBdr>
    </w:div>
    <w:div w:id="1292131403">
      <w:bodyDiv w:val="1"/>
      <w:marLeft w:val="0"/>
      <w:marRight w:val="0"/>
      <w:marTop w:val="0"/>
      <w:marBottom w:val="0"/>
      <w:divBdr>
        <w:top w:val="none" w:sz="0" w:space="0" w:color="auto"/>
        <w:left w:val="none" w:sz="0" w:space="0" w:color="auto"/>
        <w:bottom w:val="none" w:sz="0" w:space="0" w:color="auto"/>
        <w:right w:val="none" w:sz="0" w:space="0" w:color="auto"/>
      </w:divBdr>
    </w:div>
    <w:div w:id="1296332613">
      <w:bodyDiv w:val="1"/>
      <w:marLeft w:val="0"/>
      <w:marRight w:val="0"/>
      <w:marTop w:val="0"/>
      <w:marBottom w:val="0"/>
      <w:divBdr>
        <w:top w:val="none" w:sz="0" w:space="0" w:color="auto"/>
        <w:left w:val="none" w:sz="0" w:space="0" w:color="auto"/>
        <w:bottom w:val="none" w:sz="0" w:space="0" w:color="auto"/>
        <w:right w:val="none" w:sz="0" w:space="0" w:color="auto"/>
      </w:divBdr>
    </w:div>
    <w:div w:id="1296447779">
      <w:bodyDiv w:val="1"/>
      <w:marLeft w:val="0"/>
      <w:marRight w:val="0"/>
      <w:marTop w:val="0"/>
      <w:marBottom w:val="0"/>
      <w:divBdr>
        <w:top w:val="none" w:sz="0" w:space="0" w:color="auto"/>
        <w:left w:val="none" w:sz="0" w:space="0" w:color="auto"/>
        <w:bottom w:val="none" w:sz="0" w:space="0" w:color="auto"/>
        <w:right w:val="none" w:sz="0" w:space="0" w:color="auto"/>
      </w:divBdr>
    </w:div>
    <w:div w:id="1301228901">
      <w:bodyDiv w:val="1"/>
      <w:marLeft w:val="0"/>
      <w:marRight w:val="0"/>
      <w:marTop w:val="0"/>
      <w:marBottom w:val="0"/>
      <w:divBdr>
        <w:top w:val="none" w:sz="0" w:space="0" w:color="auto"/>
        <w:left w:val="none" w:sz="0" w:space="0" w:color="auto"/>
        <w:bottom w:val="none" w:sz="0" w:space="0" w:color="auto"/>
        <w:right w:val="none" w:sz="0" w:space="0" w:color="auto"/>
      </w:divBdr>
    </w:div>
    <w:div w:id="1302155733">
      <w:bodyDiv w:val="1"/>
      <w:marLeft w:val="0"/>
      <w:marRight w:val="0"/>
      <w:marTop w:val="0"/>
      <w:marBottom w:val="0"/>
      <w:divBdr>
        <w:top w:val="none" w:sz="0" w:space="0" w:color="auto"/>
        <w:left w:val="none" w:sz="0" w:space="0" w:color="auto"/>
        <w:bottom w:val="none" w:sz="0" w:space="0" w:color="auto"/>
        <w:right w:val="none" w:sz="0" w:space="0" w:color="auto"/>
      </w:divBdr>
    </w:div>
    <w:div w:id="1309045253">
      <w:bodyDiv w:val="1"/>
      <w:marLeft w:val="0"/>
      <w:marRight w:val="0"/>
      <w:marTop w:val="0"/>
      <w:marBottom w:val="0"/>
      <w:divBdr>
        <w:top w:val="none" w:sz="0" w:space="0" w:color="auto"/>
        <w:left w:val="none" w:sz="0" w:space="0" w:color="auto"/>
        <w:bottom w:val="none" w:sz="0" w:space="0" w:color="auto"/>
        <w:right w:val="none" w:sz="0" w:space="0" w:color="auto"/>
      </w:divBdr>
    </w:div>
    <w:div w:id="1320189618">
      <w:bodyDiv w:val="1"/>
      <w:marLeft w:val="0"/>
      <w:marRight w:val="0"/>
      <w:marTop w:val="0"/>
      <w:marBottom w:val="0"/>
      <w:divBdr>
        <w:top w:val="none" w:sz="0" w:space="0" w:color="auto"/>
        <w:left w:val="none" w:sz="0" w:space="0" w:color="auto"/>
        <w:bottom w:val="none" w:sz="0" w:space="0" w:color="auto"/>
        <w:right w:val="none" w:sz="0" w:space="0" w:color="auto"/>
      </w:divBdr>
    </w:div>
    <w:div w:id="1321084193">
      <w:bodyDiv w:val="1"/>
      <w:marLeft w:val="0"/>
      <w:marRight w:val="0"/>
      <w:marTop w:val="0"/>
      <w:marBottom w:val="0"/>
      <w:divBdr>
        <w:top w:val="none" w:sz="0" w:space="0" w:color="auto"/>
        <w:left w:val="none" w:sz="0" w:space="0" w:color="auto"/>
        <w:bottom w:val="none" w:sz="0" w:space="0" w:color="auto"/>
        <w:right w:val="none" w:sz="0" w:space="0" w:color="auto"/>
      </w:divBdr>
    </w:div>
    <w:div w:id="1322386529">
      <w:bodyDiv w:val="1"/>
      <w:marLeft w:val="0"/>
      <w:marRight w:val="0"/>
      <w:marTop w:val="0"/>
      <w:marBottom w:val="0"/>
      <w:divBdr>
        <w:top w:val="none" w:sz="0" w:space="0" w:color="auto"/>
        <w:left w:val="none" w:sz="0" w:space="0" w:color="auto"/>
        <w:bottom w:val="none" w:sz="0" w:space="0" w:color="auto"/>
        <w:right w:val="none" w:sz="0" w:space="0" w:color="auto"/>
      </w:divBdr>
    </w:div>
    <w:div w:id="1322655196">
      <w:bodyDiv w:val="1"/>
      <w:marLeft w:val="0"/>
      <w:marRight w:val="0"/>
      <w:marTop w:val="0"/>
      <w:marBottom w:val="0"/>
      <w:divBdr>
        <w:top w:val="none" w:sz="0" w:space="0" w:color="auto"/>
        <w:left w:val="none" w:sz="0" w:space="0" w:color="auto"/>
        <w:bottom w:val="none" w:sz="0" w:space="0" w:color="auto"/>
        <w:right w:val="none" w:sz="0" w:space="0" w:color="auto"/>
      </w:divBdr>
    </w:div>
    <w:div w:id="1329401196">
      <w:bodyDiv w:val="1"/>
      <w:marLeft w:val="0"/>
      <w:marRight w:val="0"/>
      <w:marTop w:val="0"/>
      <w:marBottom w:val="0"/>
      <w:divBdr>
        <w:top w:val="none" w:sz="0" w:space="0" w:color="auto"/>
        <w:left w:val="none" w:sz="0" w:space="0" w:color="auto"/>
        <w:bottom w:val="none" w:sz="0" w:space="0" w:color="auto"/>
        <w:right w:val="none" w:sz="0" w:space="0" w:color="auto"/>
      </w:divBdr>
    </w:div>
    <w:div w:id="1331446244">
      <w:bodyDiv w:val="1"/>
      <w:marLeft w:val="0"/>
      <w:marRight w:val="0"/>
      <w:marTop w:val="0"/>
      <w:marBottom w:val="0"/>
      <w:divBdr>
        <w:top w:val="none" w:sz="0" w:space="0" w:color="auto"/>
        <w:left w:val="none" w:sz="0" w:space="0" w:color="auto"/>
        <w:bottom w:val="none" w:sz="0" w:space="0" w:color="auto"/>
        <w:right w:val="none" w:sz="0" w:space="0" w:color="auto"/>
      </w:divBdr>
    </w:div>
    <w:div w:id="1341857769">
      <w:bodyDiv w:val="1"/>
      <w:marLeft w:val="0"/>
      <w:marRight w:val="0"/>
      <w:marTop w:val="0"/>
      <w:marBottom w:val="0"/>
      <w:divBdr>
        <w:top w:val="none" w:sz="0" w:space="0" w:color="auto"/>
        <w:left w:val="none" w:sz="0" w:space="0" w:color="auto"/>
        <w:bottom w:val="none" w:sz="0" w:space="0" w:color="auto"/>
        <w:right w:val="none" w:sz="0" w:space="0" w:color="auto"/>
      </w:divBdr>
    </w:div>
    <w:div w:id="1342275063">
      <w:bodyDiv w:val="1"/>
      <w:marLeft w:val="0"/>
      <w:marRight w:val="0"/>
      <w:marTop w:val="0"/>
      <w:marBottom w:val="0"/>
      <w:divBdr>
        <w:top w:val="none" w:sz="0" w:space="0" w:color="auto"/>
        <w:left w:val="none" w:sz="0" w:space="0" w:color="auto"/>
        <w:bottom w:val="none" w:sz="0" w:space="0" w:color="auto"/>
        <w:right w:val="none" w:sz="0" w:space="0" w:color="auto"/>
      </w:divBdr>
    </w:div>
    <w:div w:id="1347487141">
      <w:bodyDiv w:val="1"/>
      <w:marLeft w:val="0"/>
      <w:marRight w:val="0"/>
      <w:marTop w:val="0"/>
      <w:marBottom w:val="0"/>
      <w:divBdr>
        <w:top w:val="none" w:sz="0" w:space="0" w:color="auto"/>
        <w:left w:val="none" w:sz="0" w:space="0" w:color="auto"/>
        <w:bottom w:val="none" w:sz="0" w:space="0" w:color="auto"/>
        <w:right w:val="none" w:sz="0" w:space="0" w:color="auto"/>
      </w:divBdr>
    </w:div>
    <w:div w:id="1358234343">
      <w:bodyDiv w:val="1"/>
      <w:marLeft w:val="0"/>
      <w:marRight w:val="0"/>
      <w:marTop w:val="0"/>
      <w:marBottom w:val="0"/>
      <w:divBdr>
        <w:top w:val="none" w:sz="0" w:space="0" w:color="auto"/>
        <w:left w:val="none" w:sz="0" w:space="0" w:color="auto"/>
        <w:bottom w:val="none" w:sz="0" w:space="0" w:color="auto"/>
        <w:right w:val="none" w:sz="0" w:space="0" w:color="auto"/>
      </w:divBdr>
    </w:div>
    <w:div w:id="1373308872">
      <w:bodyDiv w:val="1"/>
      <w:marLeft w:val="0"/>
      <w:marRight w:val="0"/>
      <w:marTop w:val="0"/>
      <w:marBottom w:val="0"/>
      <w:divBdr>
        <w:top w:val="none" w:sz="0" w:space="0" w:color="auto"/>
        <w:left w:val="none" w:sz="0" w:space="0" w:color="auto"/>
        <w:bottom w:val="none" w:sz="0" w:space="0" w:color="auto"/>
        <w:right w:val="none" w:sz="0" w:space="0" w:color="auto"/>
      </w:divBdr>
    </w:div>
    <w:div w:id="1380939926">
      <w:bodyDiv w:val="1"/>
      <w:marLeft w:val="0"/>
      <w:marRight w:val="0"/>
      <w:marTop w:val="0"/>
      <w:marBottom w:val="0"/>
      <w:divBdr>
        <w:top w:val="none" w:sz="0" w:space="0" w:color="auto"/>
        <w:left w:val="none" w:sz="0" w:space="0" w:color="auto"/>
        <w:bottom w:val="none" w:sz="0" w:space="0" w:color="auto"/>
        <w:right w:val="none" w:sz="0" w:space="0" w:color="auto"/>
      </w:divBdr>
    </w:div>
    <w:div w:id="1387414760">
      <w:bodyDiv w:val="1"/>
      <w:marLeft w:val="0"/>
      <w:marRight w:val="0"/>
      <w:marTop w:val="0"/>
      <w:marBottom w:val="0"/>
      <w:divBdr>
        <w:top w:val="none" w:sz="0" w:space="0" w:color="auto"/>
        <w:left w:val="none" w:sz="0" w:space="0" w:color="auto"/>
        <w:bottom w:val="none" w:sz="0" w:space="0" w:color="auto"/>
        <w:right w:val="none" w:sz="0" w:space="0" w:color="auto"/>
      </w:divBdr>
    </w:div>
    <w:div w:id="1390959894">
      <w:bodyDiv w:val="1"/>
      <w:marLeft w:val="0"/>
      <w:marRight w:val="0"/>
      <w:marTop w:val="0"/>
      <w:marBottom w:val="0"/>
      <w:divBdr>
        <w:top w:val="none" w:sz="0" w:space="0" w:color="auto"/>
        <w:left w:val="none" w:sz="0" w:space="0" w:color="auto"/>
        <w:bottom w:val="none" w:sz="0" w:space="0" w:color="auto"/>
        <w:right w:val="none" w:sz="0" w:space="0" w:color="auto"/>
      </w:divBdr>
    </w:div>
    <w:div w:id="1393650459">
      <w:bodyDiv w:val="1"/>
      <w:marLeft w:val="0"/>
      <w:marRight w:val="0"/>
      <w:marTop w:val="0"/>
      <w:marBottom w:val="0"/>
      <w:divBdr>
        <w:top w:val="none" w:sz="0" w:space="0" w:color="auto"/>
        <w:left w:val="none" w:sz="0" w:space="0" w:color="auto"/>
        <w:bottom w:val="none" w:sz="0" w:space="0" w:color="auto"/>
        <w:right w:val="none" w:sz="0" w:space="0" w:color="auto"/>
      </w:divBdr>
    </w:div>
    <w:div w:id="1394043860">
      <w:bodyDiv w:val="1"/>
      <w:marLeft w:val="0"/>
      <w:marRight w:val="0"/>
      <w:marTop w:val="0"/>
      <w:marBottom w:val="0"/>
      <w:divBdr>
        <w:top w:val="none" w:sz="0" w:space="0" w:color="auto"/>
        <w:left w:val="none" w:sz="0" w:space="0" w:color="auto"/>
        <w:bottom w:val="none" w:sz="0" w:space="0" w:color="auto"/>
        <w:right w:val="none" w:sz="0" w:space="0" w:color="auto"/>
      </w:divBdr>
    </w:div>
    <w:div w:id="1395084099">
      <w:bodyDiv w:val="1"/>
      <w:marLeft w:val="0"/>
      <w:marRight w:val="0"/>
      <w:marTop w:val="0"/>
      <w:marBottom w:val="0"/>
      <w:divBdr>
        <w:top w:val="none" w:sz="0" w:space="0" w:color="auto"/>
        <w:left w:val="none" w:sz="0" w:space="0" w:color="auto"/>
        <w:bottom w:val="none" w:sz="0" w:space="0" w:color="auto"/>
        <w:right w:val="none" w:sz="0" w:space="0" w:color="auto"/>
      </w:divBdr>
    </w:div>
    <w:div w:id="1400595465">
      <w:bodyDiv w:val="1"/>
      <w:marLeft w:val="0"/>
      <w:marRight w:val="0"/>
      <w:marTop w:val="0"/>
      <w:marBottom w:val="0"/>
      <w:divBdr>
        <w:top w:val="none" w:sz="0" w:space="0" w:color="auto"/>
        <w:left w:val="none" w:sz="0" w:space="0" w:color="auto"/>
        <w:bottom w:val="none" w:sz="0" w:space="0" w:color="auto"/>
        <w:right w:val="none" w:sz="0" w:space="0" w:color="auto"/>
      </w:divBdr>
    </w:div>
    <w:div w:id="1416365199">
      <w:bodyDiv w:val="1"/>
      <w:marLeft w:val="0"/>
      <w:marRight w:val="0"/>
      <w:marTop w:val="0"/>
      <w:marBottom w:val="0"/>
      <w:divBdr>
        <w:top w:val="none" w:sz="0" w:space="0" w:color="auto"/>
        <w:left w:val="none" w:sz="0" w:space="0" w:color="auto"/>
        <w:bottom w:val="none" w:sz="0" w:space="0" w:color="auto"/>
        <w:right w:val="none" w:sz="0" w:space="0" w:color="auto"/>
      </w:divBdr>
    </w:div>
    <w:div w:id="1417049544">
      <w:bodyDiv w:val="1"/>
      <w:marLeft w:val="0"/>
      <w:marRight w:val="0"/>
      <w:marTop w:val="0"/>
      <w:marBottom w:val="0"/>
      <w:divBdr>
        <w:top w:val="none" w:sz="0" w:space="0" w:color="auto"/>
        <w:left w:val="none" w:sz="0" w:space="0" w:color="auto"/>
        <w:bottom w:val="none" w:sz="0" w:space="0" w:color="auto"/>
        <w:right w:val="none" w:sz="0" w:space="0" w:color="auto"/>
      </w:divBdr>
    </w:div>
    <w:div w:id="1418284572">
      <w:bodyDiv w:val="1"/>
      <w:marLeft w:val="0"/>
      <w:marRight w:val="0"/>
      <w:marTop w:val="0"/>
      <w:marBottom w:val="0"/>
      <w:divBdr>
        <w:top w:val="none" w:sz="0" w:space="0" w:color="auto"/>
        <w:left w:val="none" w:sz="0" w:space="0" w:color="auto"/>
        <w:bottom w:val="none" w:sz="0" w:space="0" w:color="auto"/>
        <w:right w:val="none" w:sz="0" w:space="0" w:color="auto"/>
      </w:divBdr>
    </w:div>
    <w:div w:id="1436318548">
      <w:bodyDiv w:val="1"/>
      <w:marLeft w:val="0"/>
      <w:marRight w:val="0"/>
      <w:marTop w:val="0"/>
      <w:marBottom w:val="0"/>
      <w:divBdr>
        <w:top w:val="none" w:sz="0" w:space="0" w:color="auto"/>
        <w:left w:val="none" w:sz="0" w:space="0" w:color="auto"/>
        <w:bottom w:val="none" w:sz="0" w:space="0" w:color="auto"/>
        <w:right w:val="none" w:sz="0" w:space="0" w:color="auto"/>
      </w:divBdr>
    </w:div>
    <w:div w:id="1436749480">
      <w:bodyDiv w:val="1"/>
      <w:marLeft w:val="0"/>
      <w:marRight w:val="0"/>
      <w:marTop w:val="0"/>
      <w:marBottom w:val="0"/>
      <w:divBdr>
        <w:top w:val="none" w:sz="0" w:space="0" w:color="auto"/>
        <w:left w:val="none" w:sz="0" w:space="0" w:color="auto"/>
        <w:bottom w:val="none" w:sz="0" w:space="0" w:color="auto"/>
        <w:right w:val="none" w:sz="0" w:space="0" w:color="auto"/>
      </w:divBdr>
    </w:div>
    <w:div w:id="1441754352">
      <w:bodyDiv w:val="1"/>
      <w:marLeft w:val="0"/>
      <w:marRight w:val="0"/>
      <w:marTop w:val="0"/>
      <w:marBottom w:val="0"/>
      <w:divBdr>
        <w:top w:val="none" w:sz="0" w:space="0" w:color="auto"/>
        <w:left w:val="none" w:sz="0" w:space="0" w:color="auto"/>
        <w:bottom w:val="none" w:sz="0" w:space="0" w:color="auto"/>
        <w:right w:val="none" w:sz="0" w:space="0" w:color="auto"/>
      </w:divBdr>
    </w:div>
    <w:div w:id="1452626860">
      <w:bodyDiv w:val="1"/>
      <w:marLeft w:val="0"/>
      <w:marRight w:val="0"/>
      <w:marTop w:val="0"/>
      <w:marBottom w:val="0"/>
      <w:divBdr>
        <w:top w:val="none" w:sz="0" w:space="0" w:color="auto"/>
        <w:left w:val="none" w:sz="0" w:space="0" w:color="auto"/>
        <w:bottom w:val="none" w:sz="0" w:space="0" w:color="auto"/>
        <w:right w:val="none" w:sz="0" w:space="0" w:color="auto"/>
      </w:divBdr>
    </w:div>
    <w:div w:id="1456824612">
      <w:bodyDiv w:val="1"/>
      <w:marLeft w:val="0"/>
      <w:marRight w:val="0"/>
      <w:marTop w:val="0"/>
      <w:marBottom w:val="0"/>
      <w:divBdr>
        <w:top w:val="none" w:sz="0" w:space="0" w:color="auto"/>
        <w:left w:val="none" w:sz="0" w:space="0" w:color="auto"/>
        <w:bottom w:val="none" w:sz="0" w:space="0" w:color="auto"/>
        <w:right w:val="none" w:sz="0" w:space="0" w:color="auto"/>
      </w:divBdr>
    </w:div>
    <w:div w:id="1461798577">
      <w:bodyDiv w:val="1"/>
      <w:marLeft w:val="0"/>
      <w:marRight w:val="0"/>
      <w:marTop w:val="0"/>
      <w:marBottom w:val="0"/>
      <w:divBdr>
        <w:top w:val="none" w:sz="0" w:space="0" w:color="auto"/>
        <w:left w:val="none" w:sz="0" w:space="0" w:color="auto"/>
        <w:bottom w:val="none" w:sz="0" w:space="0" w:color="auto"/>
        <w:right w:val="none" w:sz="0" w:space="0" w:color="auto"/>
      </w:divBdr>
    </w:div>
    <w:div w:id="1463840992">
      <w:bodyDiv w:val="1"/>
      <w:marLeft w:val="0"/>
      <w:marRight w:val="0"/>
      <w:marTop w:val="0"/>
      <w:marBottom w:val="0"/>
      <w:divBdr>
        <w:top w:val="none" w:sz="0" w:space="0" w:color="auto"/>
        <w:left w:val="none" w:sz="0" w:space="0" w:color="auto"/>
        <w:bottom w:val="none" w:sz="0" w:space="0" w:color="auto"/>
        <w:right w:val="none" w:sz="0" w:space="0" w:color="auto"/>
      </w:divBdr>
    </w:div>
    <w:div w:id="1464032668">
      <w:bodyDiv w:val="1"/>
      <w:marLeft w:val="0"/>
      <w:marRight w:val="0"/>
      <w:marTop w:val="0"/>
      <w:marBottom w:val="0"/>
      <w:divBdr>
        <w:top w:val="none" w:sz="0" w:space="0" w:color="auto"/>
        <w:left w:val="none" w:sz="0" w:space="0" w:color="auto"/>
        <w:bottom w:val="none" w:sz="0" w:space="0" w:color="auto"/>
        <w:right w:val="none" w:sz="0" w:space="0" w:color="auto"/>
      </w:divBdr>
    </w:div>
    <w:div w:id="1464303272">
      <w:bodyDiv w:val="1"/>
      <w:marLeft w:val="0"/>
      <w:marRight w:val="0"/>
      <w:marTop w:val="0"/>
      <w:marBottom w:val="0"/>
      <w:divBdr>
        <w:top w:val="none" w:sz="0" w:space="0" w:color="auto"/>
        <w:left w:val="none" w:sz="0" w:space="0" w:color="auto"/>
        <w:bottom w:val="none" w:sz="0" w:space="0" w:color="auto"/>
        <w:right w:val="none" w:sz="0" w:space="0" w:color="auto"/>
      </w:divBdr>
    </w:div>
    <w:div w:id="1469013232">
      <w:bodyDiv w:val="1"/>
      <w:marLeft w:val="0"/>
      <w:marRight w:val="0"/>
      <w:marTop w:val="0"/>
      <w:marBottom w:val="0"/>
      <w:divBdr>
        <w:top w:val="none" w:sz="0" w:space="0" w:color="auto"/>
        <w:left w:val="none" w:sz="0" w:space="0" w:color="auto"/>
        <w:bottom w:val="none" w:sz="0" w:space="0" w:color="auto"/>
        <w:right w:val="none" w:sz="0" w:space="0" w:color="auto"/>
      </w:divBdr>
    </w:div>
    <w:div w:id="1483347963">
      <w:bodyDiv w:val="1"/>
      <w:marLeft w:val="0"/>
      <w:marRight w:val="0"/>
      <w:marTop w:val="0"/>
      <w:marBottom w:val="0"/>
      <w:divBdr>
        <w:top w:val="none" w:sz="0" w:space="0" w:color="auto"/>
        <w:left w:val="none" w:sz="0" w:space="0" w:color="auto"/>
        <w:bottom w:val="none" w:sz="0" w:space="0" w:color="auto"/>
        <w:right w:val="none" w:sz="0" w:space="0" w:color="auto"/>
      </w:divBdr>
    </w:div>
    <w:div w:id="1483354895">
      <w:bodyDiv w:val="1"/>
      <w:marLeft w:val="0"/>
      <w:marRight w:val="0"/>
      <w:marTop w:val="0"/>
      <w:marBottom w:val="0"/>
      <w:divBdr>
        <w:top w:val="none" w:sz="0" w:space="0" w:color="auto"/>
        <w:left w:val="none" w:sz="0" w:space="0" w:color="auto"/>
        <w:bottom w:val="none" w:sz="0" w:space="0" w:color="auto"/>
        <w:right w:val="none" w:sz="0" w:space="0" w:color="auto"/>
      </w:divBdr>
    </w:div>
    <w:div w:id="1487093643">
      <w:bodyDiv w:val="1"/>
      <w:marLeft w:val="0"/>
      <w:marRight w:val="0"/>
      <w:marTop w:val="0"/>
      <w:marBottom w:val="0"/>
      <w:divBdr>
        <w:top w:val="none" w:sz="0" w:space="0" w:color="auto"/>
        <w:left w:val="none" w:sz="0" w:space="0" w:color="auto"/>
        <w:bottom w:val="none" w:sz="0" w:space="0" w:color="auto"/>
        <w:right w:val="none" w:sz="0" w:space="0" w:color="auto"/>
      </w:divBdr>
    </w:div>
    <w:div w:id="1487934617">
      <w:bodyDiv w:val="1"/>
      <w:marLeft w:val="0"/>
      <w:marRight w:val="0"/>
      <w:marTop w:val="0"/>
      <w:marBottom w:val="0"/>
      <w:divBdr>
        <w:top w:val="none" w:sz="0" w:space="0" w:color="auto"/>
        <w:left w:val="none" w:sz="0" w:space="0" w:color="auto"/>
        <w:bottom w:val="none" w:sz="0" w:space="0" w:color="auto"/>
        <w:right w:val="none" w:sz="0" w:space="0" w:color="auto"/>
      </w:divBdr>
    </w:div>
    <w:div w:id="1495799974">
      <w:bodyDiv w:val="1"/>
      <w:marLeft w:val="0"/>
      <w:marRight w:val="0"/>
      <w:marTop w:val="0"/>
      <w:marBottom w:val="0"/>
      <w:divBdr>
        <w:top w:val="none" w:sz="0" w:space="0" w:color="auto"/>
        <w:left w:val="none" w:sz="0" w:space="0" w:color="auto"/>
        <w:bottom w:val="none" w:sz="0" w:space="0" w:color="auto"/>
        <w:right w:val="none" w:sz="0" w:space="0" w:color="auto"/>
      </w:divBdr>
    </w:div>
    <w:div w:id="1501700436">
      <w:bodyDiv w:val="1"/>
      <w:marLeft w:val="0"/>
      <w:marRight w:val="0"/>
      <w:marTop w:val="0"/>
      <w:marBottom w:val="0"/>
      <w:divBdr>
        <w:top w:val="none" w:sz="0" w:space="0" w:color="auto"/>
        <w:left w:val="none" w:sz="0" w:space="0" w:color="auto"/>
        <w:bottom w:val="none" w:sz="0" w:space="0" w:color="auto"/>
        <w:right w:val="none" w:sz="0" w:space="0" w:color="auto"/>
      </w:divBdr>
    </w:div>
    <w:div w:id="1507360162">
      <w:bodyDiv w:val="1"/>
      <w:marLeft w:val="0"/>
      <w:marRight w:val="0"/>
      <w:marTop w:val="0"/>
      <w:marBottom w:val="0"/>
      <w:divBdr>
        <w:top w:val="none" w:sz="0" w:space="0" w:color="auto"/>
        <w:left w:val="none" w:sz="0" w:space="0" w:color="auto"/>
        <w:bottom w:val="none" w:sz="0" w:space="0" w:color="auto"/>
        <w:right w:val="none" w:sz="0" w:space="0" w:color="auto"/>
      </w:divBdr>
    </w:div>
    <w:div w:id="1516917358">
      <w:bodyDiv w:val="1"/>
      <w:marLeft w:val="0"/>
      <w:marRight w:val="0"/>
      <w:marTop w:val="0"/>
      <w:marBottom w:val="0"/>
      <w:divBdr>
        <w:top w:val="none" w:sz="0" w:space="0" w:color="auto"/>
        <w:left w:val="none" w:sz="0" w:space="0" w:color="auto"/>
        <w:bottom w:val="none" w:sz="0" w:space="0" w:color="auto"/>
        <w:right w:val="none" w:sz="0" w:space="0" w:color="auto"/>
      </w:divBdr>
    </w:div>
    <w:div w:id="1521162897">
      <w:bodyDiv w:val="1"/>
      <w:marLeft w:val="0"/>
      <w:marRight w:val="0"/>
      <w:marTop w:val="0"/>
      <w:marBottom w:val="0"/>
      <w:divBdr>
        <w:top w:val="none" w:sz="0" w:space="0" w:color="auto"/>
        <w:left w:val="none" w:sz="0" w:space="0" w:color="auto"/>
        <w:bottom w:val="none" w:sz="0" w:space="0" w:color="auto"/>
        <w:right w:val="none" w:sz="0" w:space="0" w:color="auto"/>
      </w:divBdr>
    </w:div>
    <w:div w:id="1524705037">
      <w:bodyDiv w:val="1"/>
      <w:marLeft w:val="0"/>
      <w:marRight w:val="0"/>
      <w:marTop w:val="0"/>
      <w:marBottom w:val="0"/>
      <w:divBdr>
        <w:top w:val="none" w:sz="0" w:space="0" w:color="auto"/>
        <w:left w:val="none" w:sz="0" w:space="0" w:color="auto"/>
        <w:bottom w:val="none" w:sz="0" w:space="0" w:color="auto"/>
        <w:right w:val="none" w:sz="0" w:space="0" w:color="auto"/>
      </w:divBdr>
    </w:div>
    <w:div w:id="1536119971">
      <w:bodyDiv w:val="1"/>
      <w:marLeft w:val="0"/>
      <w:marRight w:val="0"/>
      <w:marTop w:val="0"/>
      <w:marBottom w:val="0"/>
      <w:divBdr>
        <w:top w:val="none" w:sz="0" w:space="0" w:color="auto"/>
        <w:left w:val="none" w:sz="0" w:space="0" w:color="auto"/>
        <w:bottom w:val="none" w:sz="0" w:space="0" w:color="auto"/>
        <w:right w:val="none" w:sz="0" w:space="0" w:color="auto"/>
      </w:divBdr>
    </w:div>
    <w:div w:id="1537893597">
      <w:bodyDiv w:val="1"/>
      <w:marLeft w:val="0"/>
      <w:marRight w:val="0"/>
      <w:marTop w:val="0"/>
      <w:marBottom w:val="0"/>
      <w:divBdr>
        <w:top w:val="none" w:sz="0" w:space="0" w:color="auto"/>
        <w:left w:val="none" w:sz="0" w:space="0" w:color="auto"/>
        <w:bottom w:val="none" w:sz="0" w:space="0" w:color="auto"/>
        <w:right w:val="none" w:sz="0" w:space="0" w:color="auto"/>
      </w:divBdr>
    </w:div>
    <w:div w:id="1548950096">
      <w:bodyDiv w:val="1"/>
      <w:marLeft w:val="0"/>
      <w:marRight w:val="0"/>
      <w:marTop w:val="0"/>
      <w:marBottom w:val="0"/>
      <w:divBdr>
        <w:top w:val="none" w:sz="0" w:space="0" w:color="auto"/>
        <w:left w:val="none" w:sz="0" w:space="0" w:color="auto"/>
        <w:bottom w:val="none" w:sz="0" w:space="0" w:color="auto"/>
        <w:right w:val="none" w:sz="0" w:space="0" w:color="auto"/>
      </w:divBdr>
    </w:div>
    <w:div w:id="1549296519">
      <w:bodyDiv w:val="1"/>
      <w:marLeft w:val="0"/>
      <w:marRight w:val="0"/>
      <w:marTop w:val="0"/>
      <w:marBottom w:val="0"/>
      <w:divBdr>
        <w:top w:val="none" w:sz="0" w:space="0" w:color="auto"/>
        <w:left w:val="none" w:sz="0" w:space="0" w:color="auto"/>
        <w:bottom w:val="none" w:sz="0" w:space="0" w:color="auto"/>
        <w:right w:val="none" w:sz="0" w:space="0" w:color="auto"/>
      </w:divBdr>
    </w:div>
    <w:div w:id="1557621046">
      <w:bodyDiv w:val="1"/>
      <w:marLeft w:val="0"/>
      <w:marRight w:val="0"/>
      <w:marTop w:val="0"/>
      <w:marBottom w:val="0"/>
      <w:divBdr>
        <w:top w:val="none" w:sz="0" w:space="0" w:color="auto"/>
        <w:left w:val="none" w:sz="0" w:space="0" w:color="auto"/>
        <w:bottom w:val="none" w:sz="0" w:space="0" w:color="auto"/>
        <w:right w:val="none" w:sz="0" w:space="0" w:color="auto"/>
      </w:divBdr>
    </w:div>
    <w:div w:id="1567565432">
      <w:bodyDiv w:val="1"/>
      <w:marLeft w:val="0"/>
      <w:marRight w:val="0"/>
      <w:marTop w:val="0"/>
      <w:marBottom w:val="0"/>
      <w:divBdr>
        <w:top w:val="none" w:sz="0" w:space="0" w:color="auto"/>
        <w:left w:val="none" w:sz="0" w:space="0" w:color="auto"/>
        <w:bottom w:val="none" w:sz="0" w:space="0" w:color="auto"/>
        <w:right w:val="none" w:sz="0" w:space="0" w:color="auto"/>
      </w:divBdr>
    </w:div>
    <w:div w:id="1573543850">
      <w:bodyDiv w:val="1"/>
      <w:marLeft w:val="0"/>
      <w:marRight w:val="0"/>
      <w:marTop w:val="0"/>
      <w:marBottom w:val="0"/>
      <w:divBdr>
        <w:top w:val="none" w:sz="0" w:space="0" w:color="auto"/>
        <w:left w:val="none" w:sz="0" w:space="0" w:color="auto"/>
        <w:bottom w:val="none" w:sz="0" w:space="0" w:color="auto"/>
        <w:right w:val="none" w:sz="0" w:space="0" w:color="auto"/>
      </w:divBdr>
    </w:div>
    <w:div w:id="1574926419">
      <w:bodyDiv w:val="1"/>
      <w:marLeft w:val="0"/>
      <w:marRight w:val="0"/>
      <w:marTop w:val="0"/>
      <w:marBottom w:val="0"/>
      <w:divBdr>
        <w:top w:val="none" w:sz="0" w:space="0" w:color="auto"/>
        <w:left w:val="none" w:sz="0" w:space="0" w:color="auto"/>
        <w:bottom w:val="none" w:sz="0" w:space="0" w:color="auto"/>
        <w:right w:val="none" w:sz="0" w:space="0" w:color="auto"/>
      </w:divBdr>
    </w:div>
    <w:div w:id="1582836087">
      <w:bodyDiv w:val="1"/>
      <w:marLeft w:val="0"/>
      <w:marRight w:val="0"/>
      <w:marTop w:val="0"/>
      <w:marBottom w:val="0"/>
      <w:divBdr>
        <w:top w:val="none" w:sz="0" w:space="0" w:color="auto"/>
        <w:left w:val="none" w:sz="0" w:space="0" w:color="auto"/>
        <w:bottom w:val="none" w:sz="0" w:space="0" w:color="auto"/>
        <w:right w:val="none" w:sz="0" w:space="0" w:color="auto"/>
      </w:divBdr>
    </w:div>
    <w:div w:id="1585335616">
      <w:bodyDiv w:val="1"/>
      <w:marLeft w:val="0"/>
      <w:marRight w:val="0"/>
      <w:marTop w:val="0"/>
      <w:marBottom w:val="0"/>
      <w:divBdr>
        <w:top w:val="none" w:sz="0" w:space="0" w:color="auto"/>
        <w:left w:val="none" w:sz="0" w:space="0" w:color="auto"/>
        <w:bottom w:val="none" w:sz="0" w:space="0" w:color="auto"/>
        <w:right w:val="none" w:sz="0" w:space="0" w:color="auto"/>
      </w:divBdr>
    </w:div>
    <w:div w:id="1586452796">
      <w:bodyDiv w:val="1"/>
      <w:marLeft w:val="0"/>
      <w:marRight w:val="0"/>
      <w:marTop w:val="0"/>
      <w:marBottom w:val="0"/>
      <w:divBdr>
        <w:top w:val="none" w:sz="0" w:space="0" w:color="auto"/>
        <w:left w:val="none" w:sz="0" w:space="0" w:color="auto"/>
        <w:bottom w:val="none" w:sz="0" w:space="0" w:color="auto"/>
        <w:right w:val="none" w:sz="0" w:space="0" w:color="auto"/>
      </w:divBdr>
    </w:div>
    <w:div w:id="1587302734">
      <w:bodyDiv w:val="1"/>
      <w:marLeft w:val="0"/>
      <w:marRight w:val="0"/>
      <w:marTop w:val="0"/>
      <w:marBottom w:val="0"/>
      <w:divBdr>
        <w:top w:val="none" w:sz="0" w:space="0" w:color="auto"/>
        <w:left w:val="none" w:sz="0" w:space="0" w:color="auto"/>
        <w:bottom w:val="none" w:sz="0" w:space="0" w:color="auto"/>
        <w:right w:val="none" w:sz="0" w:space="0" w:color="auto"/>
      </w:divBdr>
    </w:div>
    <w:div w:id="1592854282">
      <w:bodyDiv w:val="1"/>
      <w:marLeft w:val="0"/>
      <w:marRight w:val="0"/>
      <w:marTop w:val="0"/>
      <w:marBottom w:val="0"/>
      <w:divBdr>
        <w:top w:val="none" w:sz="0" w:space="0" w:color="auto"/>
        <w:left w:val="none" w:sz="0" w:space="0" w:color="auto"/>
        <w:bottom w:val="none" w:sz="0" w:space="0" w:color="auto"/>
        <w:right w:val="none" w:sz="0" w:space="0" w:color="auto"/>
      </w:divBdr>
    </w:div>
    <w:div w:id="1595363803">
      <w:bodyDiv w:val="1"/>
      <w:marLeft w:val="0"/>
      <w:marRight w:val="0"/>
      <w:marTop w:val="0"/>
      <w:marBottom w:val="0"/>
      <w:divBdr>
        <w:top w:val="none" w:sz="0" w:space="0" w:color="auto"/>
        <w:left w:val="none" w:sz="0" w:space="0" w:color="auto"/>
        <w:bottom w:val="none" w:sz="0" w:space="0" w:color="auto"/>
        <w:right w:val="none" w:sz="0" w:space="0" w:color="auto"/>
      </w:divBdr>
    </w:div>
    <w:div w:id="1599871024">
      <w:bodyDiv w:val="1"/>
      <w:marLeft w:val="0"/>
      <w:marRight w:val="0"/>
      <w:marTop w:val="0"/>
      <w:marBottom w:val="0"/>
      <w:divBdr>
        <w:top w:val="none" w:sz="0" w:space="0" w:color="auto"/>
        <w:left w:val="none" w:sz="0" w:space="0" w:color="auto"/>
        <w:bottom w:val="none" w:sz="0" w:space="0" w:color="auto"/>
        <w:right w:val="none" w:sz="0" w:space="0" w:color="auto"/>
      </w:divBdr>
    </w:div>
    <w:div w:id="1607276505">
      <w:bodyDiv w:val="1"/>
      <w:marLeft w:val="0"/>
      <w:marRight w:val="0"/>
      <w:marTop w:val="0"/>
      <w:marBottom w:val="0"/>
      <w:divBdr>
        <w:top w:val="none" w:sz="0" w:space="0" w:color="auto"/>
        <w:left w:val="none" w:sz="0" w:space="0" w:color="auto"/>
        <w:bottom w:val="none" w:sz="0" w:space="0" w:color="auto"/>
        <w:right w:val="none" w:sz="0" w:space="0" w:color="auto"/>
      </w:divBdr>
    </w:div>
    <w:div w:id="1610745670">
      <w:bodyDiv w:val="1"/>
      <w:marLeft w:val="0"/>
      <w:marRight w:val="0"/>
      <w:marTop w:val="0"/>
      <w:marBottom w:val="0"/>
      <w:divBdr>
        <w:top w:val="none" w:sz="0" w:space="0" w:color="auto"/>
        <w:left w:val="none" w:sz="0" w:space="0" w:color="auto"/>
        <w:bottom w:val="none" w:sz="0" w:space="0" w:color="auto"/>
        <w:right w:val="none" w:sz="0" w:space="0" w:color="auto"/>
      </w:divBdr>
    </w:div>
    <w:div w:id="1615550013">
      <w:bodyDiv w:val="1"/>
      <w:marLeft w:val="0"/>
      <w:marRight w:val="0"/>
      <w:marTop w:val="0"/>
      <w:marBottom w:val="0"/>
      <w:divBdr>
        <w:top w:val="none" w:sz="0" w:space="0" w:color="auto"/>
        <w:left w:val="none" w:sz="0" w:space="0" w:color="auto"/>
        <w:bottom w:val="none" w:sz="0" w:space="0" w:color="auto"/>
        <w:right w:val="none" w:sz="0" w:space="0" w:color="auto"/>
      </w:divBdr>
    </w:div>
    <w:div w:id="1622035305">
      <w:bodyDiv w:val="1"/>
      <w:marLeft w:val="0"/>
      <w:marRight w:val="0"/>
      <w:marTop w:val="0"/>
      <w:marBottom w:val="0"/>
      <w:divBdr>
        <w:top w:val="none" w:sz="0" w:space="0" w:color="auto"/>
        <w:left w:val="none" w:sz="0" w:space="0" w:color="auto"/>
        <w:bottom w:val="none" w:sz="0" w:space="0" w:color="auto"/>
        <w:right w:val="none" w:sz="0" w:space="0" w:color="auto"/>
      </w:divBdr>
    </w:div>
    <w:div w:id="1623341990">
      <w:bodyDiv w:val="1"/>
      <w:marLeft w:val="0"/>
      <w:marRight w:val="0"/>
      <w:marTop w:val="0"/>
      <w:marBottom w:val="0"/>
      <w:divBdr>
        <w:top w:val="none" w:sz="0" w:space="0" w:color="auto"/>
        <w:left w:val="none" w:sz="0" w:space="0" w:color="auto"/>
        <w:bottom w:val="none" w:sz="0" w:space="0" w:color="auto"/>
        <w:right w:val="none" w:sz="0" w:space="0" w:color="auto"/>
      </w:divBdr>
    </w:div>
    <w:div w:id="1627194696">
      <w:bodyDiv w:val="1"/>
      <w:marLeft w:val="0"/>
      <w:marRight w:val="0"/>
      <w:marTop w:val="0"/>
      <w:marBottom w:val="0"/>
      <w:divBdr>
        <w:top w:val="none" w:sz="0" w:space="0" w:color="auto"/>
        <w:left w:val="none" w:sz="0" w:space="0" w:color="auto"/>
        <w:bottom w:val="none" w:sz="0" w:space="0" w:color="auto"/>
        <w:right w:val="none" w:sz="0" w:space="0" w:color="auto"/>
      </w:divBdr>
    </w:div>
    <w:div w:id="1630283759">
      <w:bodyDiv w:val="1"/>
      <w:marLeft w:val="0"/>
      <w:marRight w:val="0"/>
      <w:marTop w:val="0"/>
      <w:marBottom w:val="0"/>
      <w:divBdr>
        <w:top w:val="none" w:sz="0" w:space="0" w:color="auto"/>
        <w:left w:val="none" w:sz="0" w:space="0" w:color="auto"/>
        <w:bottom w:val="none" w:sz="0" w:space="0" w:color="auto"/>
        <w:right w:val="none" w:sz="0" w:space="0" w:color="auto"/>
      </w:divBdr>
    </w:div>
    <w:div w:id="1631134338">
      <w:bodyDiv w:val="1"/>
      <w:marLeft w:val="0"/>
      <w:marRight w:val="0"/>
      <w:marTop w:val="0"/>
      <w:marBottom w:val="0"/>
      <w:divBdr>
        <w:top w:val="none" w:sz="0" w:space="0" w:color="auto"/>
        <w:left w:val="none" w:sz="0" w:space="0" w:color="auto"/>
        <w:bottom w:val="none" w:sz="0" w:space="0" w:color="auto"/>
        <w:right w:val="none" w:sz="0" w:space="0" w:color="auto"/>
      </w:divBdr>
    </w:div>
    <w:div w:id="1633368415">
      <w:bodyDiv w:val="1"/>
      <w:marLeft w:val="0"/>
      <w:marRight w:val="0"/>
      <w:marTop w:val="0"/>
      <w:marBottom w:val="0"/>
      <w:divBdr>
        <w:top w:val="none" w:sz="0" w:space="0" w:color="auto"/>
        <w:left w:val="none" w:sz="0" w:space="0" w:color="auto"/>
        <w:bottom w:val="none" w:sz="0" w:space="0" w:color="auto"/>
        <w:right w:val="none" w:sz="0" w:space="0" w:color="auto"/>
      </w:divBdr>
    </w:div>
    <w:div w:id="1637562626">
      <w:bodyDiv w:val="1"/>
      <w:marLeft w:val="0"/>
      <w:marRight w:val="0"/>
      <w:marTop w:val="0"/>
      <w:marBottom w:val="0"/>
      <w:divBdr>
        <w:top w:val="none" w:sz="0" w:space="0" w:color="auto"/>
        <w:left w:val="none" w:sz="0" w:space="0" w:color="auto"/>
        <w:bottom w:val="none" w:sz="0" w:space="0" w:color="auto"/>
        <w:right w:val="none" w:sz="0" w:space="0" w:color="auto"/>
      </w:divBdr>
    </w:div>
    <w:div w:id="1640693807">
      <w:bodyDiv w:val="1"/>
      <w:marLeft w:val="0"/>
      <w:marRight w:val="0"/>
      <w:marTop w:val="0"/>
      <w:marBottom w:val="0"/>
      <w:divBdr>
        <w:top w:val="none" w:sz="0" w:space="0" w:color="auto"/>
        <w:left w:val="none" w:sz="0" w:space="0" w:color="auto"/>
        <w:bottom w:val="none" w:sz="0" w:space="0" w:color="auto"/>
        <w:right w:val="none" w:sz="0" w:space="0" w:color="auto"/>
      </w:divBdr>
    </w:div>
    <w:div w:id="1641030638">
      <w:bodyDiv w:val="1"/>
      <w:marLeft w:val="0"/>
      <w:marRight w:val="0"/>
      <w:marTop w:val="0"/>
      <w:marBottom w:val="0"/>
      <w:divBdr>
        <w:top w:val="none" w:sz="0" w:space="0" w:color="auto"/>
        <w:left w:val="none" w:sz="0" w:space="0" w:color="auto"/>
        <w:bottom w:val="none" w:sz="0" w:space="0" w:color="auto"/>
        <w:right w:val="none" w:sz="0" w:space="0" w:color="auto"/>
      </w:divBdr>
    </w:div>
    <w:div w:id="1644385624">
      <w:bodyDiv w:val="1"/>
      <w:marLeft w:val="0"/>
      <w:marRight w:val="0"/>
      <w:marTop w:val="0"/>
      <w:marBottom w:val="0"/>
      <w:divBdr>
        <w:top w:val="none" w:sz="0" w:space="0" w:color="auto"/>
        <w:left w:val="none" w:sz="0" w:space="0" w:color="auto"/>
        <w:bottom w:val="none" w:sz="0" w:space="0" w:color="auto"/>
        <w:right w:val="none" w:sz="0" w:space="0" w:color="auto"/>
      </w:divBdr>
    </w:div>
    <w:div w:id="1657495563">
      <w:bodyDiv w:val="1"/>
      <w:marLeft w:val="0"/>
      <w:marRight w:val="0"/>
      <w:marTop w:val="0"/>
      <w:marBottom w:val="0"/>
      <w:divBdr>
        <w:top w:val="none" w:sz="0" w:space="0" w:color="auto"/>
        <w:left w:val="none" w:sz="0" w:space="0" w:color="auto"/>
        <w:bottom w:val="none" w:sz="0" w:space="0" w:color="auto"/>
        <w:right w:val="none" w:sz="0" w:space="0" w:color="auto"/>
      </w:divBdr>
    </w:div>
    <w:div w:id="1662003730">
      <w:bodyDiv w:val="1"/>
      <w:marLeft w:val="0"/>
      <w:marRight w:val="0"/>
      <w:marTop w:val="0"/>
      <w:marBottom w:val="0"/>
      <w:divBdr>
        <w:top w:val="none" w:sz="0" w:space="0" w:color="auto"/>
        <w:left w:val="none" w:sz="0" w:space="0" w:color="auto"/>
        <w:bottom w:val="none" w:sz="0" w:space="0" w:color="auto"/>
        <w:right w:val="none" w:sz="0" w:space="0" w:color="auto"/>
      </w:divBdr>
    </w:div>
    <w:div w:id="1662273897">
      <w:bodyDiv w:val="1"/>
      <w:marLeft w:val="0"/>
      <w:marRight w:val="0"/>
      <w:marTop w:val="0"/>
      <w:marBottom w:val="0"/>
      <w:divBdr>
        <w:top w:val="none" w:sz="0" w:space="0" w:color="auto"/>
        <w:left w:val="none" w:sz="0" w:space="0" w:color="auto"/>
        <w:bottom w:val="none" w:sz="0" w:space="0" w:color="auto"/>
        <w:right w:val="none" w:sz="0" w:space="0" w:color="auto"/>
      </w:divBdr>
    </w:div>
    <w:div w:id="1663728866">
      <w:bodyDiv w:val="1"/>
      <w:marLeft w:val="0"/>
      <w:marRight w:val="0"/>
      <w:marTop w:val="0"/>
      <w:marBottom w:val="0"/>
      <w:divBdr>
        <w:top w:val="none" w:sz="0" w:space="0" w:color="auto"/>
        <w:left w:val="none" w:sz="0" w:space="0" w:color="auto"/>
        <w:bottom w:val="none" w:sz="0" w:space="0" w:color="auto"/>
        <w:right w:val="none" w:sz="0" w:space="0" w:color="auto"/>
      </w:divBdr>
    </w:div>
    <w:div w:id="1663923060">
      <w:bodyDiv w:val="1"/>
      <w:marLeft w:val="0"/>
      <w:marRight w:val="0"/>
      <w:marTop w:val="0"/>
      <w:marBottom w:val="0"/>
      <w:divBdr>
        <w:top w:val="none" w:sz="0" w:space="0" w:color="auto"/>
        <w:left w:val="none" w:sz="0" w:space="0" w:color="auto"/>
        <w:bottom w:val="none" w:sz="0" w:space="0" w:color="auto"/>
        <w:right w:val="none" w:sz="0" w:space="0" w:color="auto"/>
      </w:divBdr>
    </w:div>
    <w:div w:id="1669476654">
      <w:bodyDiv w:val="1"/>
      <w:marLeft w:val="0"/>
      <w:marRight w:val="0"/>
      <w:marTop w:val="0"/>
      <w:marBottom w:val="0"/>
      <w:divBdr>
        <w:top w:val="none" w:sz="0" w:space="0" w:color="auto"/>
        <w:left w:val="none" w:sz="0" w:space="0" w:color="auto"/>
        <w:bottom w:val="none" w:sz="0" w:space="0" w:color="auto"/>
        <w:right w:val="none" w:sz="0" w:space="0" w:color="auto"/>
      </w:divBdr>
    </w:div>
    <w:div w:id="1675455218">
      <w:bodyDiv w:val="1"/>
      <w:marLeft w:val="0"/>
      <w:marRight w:val="0"/>
      <w:marTop w:val="0"/>
      <w:marBottom w:val="0"/>
      <w:divBdr>
        <w:top w:val="none" w:sz="0" w:space="0" w:color="auto"/>
        <w:left w:val="none" w:sz="0" w:space="0" w:color="auto"/>
        <w:bottom w:val="none" w:sz="0" w:space="0" w:color="auto"/>
        <w:right w:val="none" w:sz="0" w:space="0" w:color="auto"/>
      </w:divBdr>
    </w:div>
    <w:div w:id="1676298112">
      <w:bodyDiv w:val="1"/>
      <w:marLeft w:val="0"/>
      <w:marRight w:val="0"/>
      <w:marTop w:val="0"/>
      <w:marBottom w:val="0"/>
      <w:divBdr>
        <w:top w:val="none" w:sz="0" w:space="0" w:color="auto"/>
        <w:left w:val="none" w:sz="0" w:space="0" w:color="auto"/>
        <w:bottom w:val="none" w:sz="0" w:space="0" w:color="auto"/>
        <w:right w:val="none" w:sz="0" w:space="0" w:color="auto"/>
      </w:divBdr>
    </w:div>
    <w:div w:id="1684086886">
      <w:bodyDiv w:val="1"/>
      <w:marLeft w:val="0"/>
      <w:marRight w:val="0"/>
      <w:marTop w:val="0"/>
      <w:marBottom w:val="0"/>
      <w:divBdr>
        <w:top w:val="none" w:sz="0" w:space="0" w:color="auto"/>
        <w:left w:val="none" w:sz="0" w:space="0" w:color="auto"/>
        <w:bottom w:val="none" w:sz="0" w:space="0" w:color="auto"/>
        <w:right w:val="none" w:sz="0" w:space="0" w:color="auto"/>
      </w:divBdr>
    </w:div>
    <w:div w:id="1684670655">
      <w:bodyDiv w:val="1"/>
      <w:marLeft w:val="0"/>
      <w:marRight w:val="0"/>
      <w:marTop w:val="0"/>
      <w:marBottom w:val="0"/>
      <w:divBdr>
        <w:top w:val="none" w:sz="0" w:space="0" w:color="auto"/>
        <w:left w:val="none" w:sz="0" w:space="0" w:color="auto"/>
        <w:bottom w:val="none" w:sz="0" w:space="0" w:color="auto"/>
        <w:right w:val="none" w:sz="0" w:space="0" w:color="auto"/>
      </w:divBdr>
    </w:div>
    <w:div w:id="1691368579">
      <w:bodyDiv w:val="1"/>
      <w:marLeft w:val="0"/>
      <w:marRight w:val="0"/>
      <w:marTop w:val="0"/>
      <w:marBottom w:val="0"/>
      <w:divBdr>
        <w:top w:val="none" w:sz="0" w:space="0" w:color="auto"/>
        <w:left w:val="none" w:sz="0" w:space="0" w:color="auto"/>
        <w:bottom w:val="none" w:sz="0" w:space="0" w:color="auto"/>
        <w:right w:val="none" w:sz="0" w:space="0" w:color="auto"/>
      </w:divBdr>
    </w:div>
    <w:div w:id="1700399234">
      <w:bodyDiv w:val="1"/>
      <w:marLeft w:val="0"/>
      <w:marRight w:val="0"/>
      <w:marTop w:val="0"/>
      <w:marBottom w:val="0"/>
      <w:divBdr>
        <w:top w:val="none" w:sz="0" w:space="0" w:color="auto"/>
        <w:left w:val="none" w:sz="0" w:space="0" w:color="auto"/>
        <w:bottom w:val="none" w:sz="0" w:space="0" w:color="auto"/>
        <w:right w:val="none" w:sz="0" w:space="0" w:color="auto"/>
      </w:divBdr>
    </w:div>
    <w:div w:id="1701123876">
      <w:bodyDiv w:val="1"/>
      <w:marLeft w:val="0"/>
      <w:marRight w:val="0"/>
      <w:marTop w:val="0"/>
      <w:marBottom w:val="0"/>
      <w:divBdr>
        <w:top w:val="none" w:sz="0" w:space="0" w:color="auto"/>
        <w:left w:val="none" w:sz="0" w:space="0" w:color="auto"/>
        <w:bottom w:val="none" w:sz="0" w:space="0" w:color="auto"/>
        <w:right w:val="none" w:sz="0" w:space="0" w:color="auto"/>
      </w:divBdr>
    </w:div>
    <w:div w:id="1708409402">
      <w:bodyDiv w:val="1"/>
      <w:marLeft w:val="0"/>
      <w:marRight w:val="0"/>
      <w:marTop w:val="0"/>
      <w:marBottom w:val="0"/>
      <w:divBdr>
        <w:top w:val="none" w:sz="0" w:space="0" w:color="auto"/>
        <w:left w:val="none" w:sz="0" w:space="0" w:color="auto"/>
        <w:bottom w:val="none" w:sz="0" w:space="0" w:color="auto"/>
        <w:right w:val="none" w:sz="0" w:space="0" w:color="auto"/>
      </w:divBdr>
    </w:div>
    <w:div w:id="1708799419">
      <w:bodyDiv w:val="1"/>
      <w:marLeft w:val="0"/>
      <w:marRight w:val="0"/>
      <w:marTop w:val="0"/>
      <w:marBottom w:val="0"/>
      <w:divBdr>
        <w:top w:val="none" w:sz="0" w:space="0" w:color="auto"/>
        <w:left w:val="none" w:sz="0" w:space="0" w:color="auto"/>
        <w:bottom w:val="none" w:sz="0" w:space="0" w:color="auto"/>
        <w:right w:val="none" w:sz="0" w:space="0" w:color="auto"/>
      </w:divBdr>
    </w:div>
    <w:div w:id="1726560671">
      <w:bodyDiv w:val="1"/>
      <w:marLeft w:val="0"/>
      <w:marRight w:val="0"/>
      <w:marTop w:val="0"/>
      <w:marBottom w:val="0"/>
      <w:divBdr>
        <w:top w:val="none" w:sz="0" w:space="0" w:color="auto"/>
        <w:left w:val="none" w:sz="0" w:space="0" w:color="auto"/>
        <w:bottom w:val="none" w:sz="0" w:space="0" w:color="auto"/>
        <w:right w:val="none" w:sz="0" w:space="0" w:color="auto"/>
      </w:divBdr>
    </w:div>
    <w:div w:id="1731419787">
      <w:bodyDiv w:val="1"/>
      <w:marLeft w:val="0"/>
      <w:marRight w:val="0"/>
      <w:marTop w:val="0"/>
      <w:marBottom w:val="0"/>
      <w:divBdr>
        <w:top w:val="none" w:sz="0" w:space="0" w:color="auto"/>
        <w:left w:val="none" w:sz="0" w:space="0" w:color="auto"/>
        <w:bottom w:val="none" w:sz="0" w:space="0" w:color="auto"/>
        <w:right w:val="none" w:sz="0" w:space="0" w:color="auto"/>
      </w:divBdr>
    </w:div>
    <w:div w:id="1735932576">
      <w:bodyDiv w:val="1"/>
      <w:marLeft w:val="0"/>
      <w:marRight w:val="0"/>
      <w:marTop w:val="0"/>
      <w:marBottom w:val="0"/>
      <w:divBdr>
        <w:top w:val="none" w:sz="0" w:space="0" w:color="auto"/>
        <w:left w:val="none" w:sz="0" w:space="0" w:color="auto"/>
        <w:bottom w:val="none" w:sz="0" w:space="0" w:color="auto"/>
        <w:right w:val="none" w:sz="0" w:space="0" w:color="auto"/>
      </w:divBdr>
    </w:div>
    <w:div w:id="1738674497">
      <w:bodyDiv w:val="1"/>
      <w:marLeft w:val="0"/>
      <w:marRight w:val="0"/>
      <w:marTop w:val="0"/>
      <w:marBottom w:val="0"/>
      <w:divBdr>
        <w:top w:val="none" w:sz="0" w:space="0" w:color="auto"/>
        <w:left w:val="none" w:sz="0" w:space="0" w:color="auto"/>
        <w:bottom w:val="none" w:sz="0" w:space="0" w:color="auto"/>
        <w:right w:val="none" w:sz="0" w:space="0" w:color="auto"/>
      </w:divBdr>
    </w:div>
    <w:div w:id="1748961221">
      <w:bodyDiv w:val="1"/>
      <w:marLeft w:val="0"/>
      <w:marRight w:val="0"/>
      <w:marTop w:val="0"/>
      <w:marBottom w:val="0"/>
      <w:divBdr>
        <w:top w:val="none" w:sz="0" w:space="0" w:color="auto"/>
        <w:left w:val="none" w:sz="0" w:space="0" w:color="auto"/>
        <w:bottom w:val="none" w:sz="0" w:space="0" w:color="auto"/>
        <w:right w:val="none" w:sz="0" w:space="0" w:color="auto"/>
      </w:divBdr>
    </w:div>
    <w:div w:id="1749156021">
      <w:bodyDiv w:val="1"/>
      <w:marLeft w:val="0"/>
      <w:marRight w:val="0"/>
      <w:marTop w:val="0"/>
      <w:marBottom w:val="0"/>
      <w:divBdr>
        <w:top w:val="none" w:sz="0" w:space="0" w:color="auto"/>
        <w:left w:val="none" w:sz="0" w:space="0" w:color="auto"/>
        <w:bottom w:val="none" w:sz="0" w:space="0" w:color="auto"/>
        <w:right w:val="none" w:sz="0" w:space="0" w:color="auto"/>
      </w:divBdr>
    </w:div>
    <w:div w:id="1776053844">
      <w:bodyDiv w:val="1"/>
      <w:marLeft w:val="0"/>
      <w:marRight w:val="0"/>
      <w:marTop w:val="0"/>
      <w:marBottom w:val="0"/>
      <w:divBdr>
        <w:top w:val="none" w:sz="0" w:space="0" w:color="auto"/>
        <w:left w:val="none" w:sz="0" w:space="0" w:color="auto"/>
        <w:bottom w:val="none" w:sz="0" w:space="0" w:color="auto"/>
        <w:right w:val="none" w:sz="0" w:space="0" w:color="auto"/>
      </w:divBdr>
    </w:div>
    <w:div w:id="1783646339">
      <w:bodyDiv w:val="1"/>
      <w:marLeft w:val="0"/>
      <w:marRight w:val="0"/>
      <w:marTop w:val="0"/>
      <w:marBottom w:val="0"/>
      <w:divBdr>
        <w:top w:val="none" w:sz="0" w:space="0" w:color="auto"/>
        <w:left w:val="none" w:sz="0" w:space="0" w:color="auto"/>
        <w:bottom w:val="none" w:sz="0" w:space="0" w:color="auto"/>
        <w:right w:val="none" w:sz="0" w:space="0" w:color="auto"/>
      </w:divBdr>
    </w:div>
    <w:div w:id="1784837908">
      <w:bodyDiv w:val="1"/>
      <w:marLeft w:val="0"/>
      <w:marRight w:val="0"/>
      <w:marTop w:val="0"/>
      <w:marBottom w:val="0"/>
      <w:divBdr>
        <w:top w:val="none" w:sz="0" w:space="0" w:color="auto"/>
        <w:left w:val="none" w:sz="0" w:space="0" w:color="auto"/>
        <w:bottom w:val="none" w:sz="0" w:space="0" w:color="auto"/>
        <w:right w:val="none" w:sz="0" w:space="0" w:color="auto"/>
      </w:divBdr>
    </w:div>
    <w:div w:id="1785616809">
      <w:bodyDiv w:val="1"/>
      <w:marLeft w:val="0"/>
      <w:marRight w:val="0"/>
      <w:marTop w:val="0"/>
      <w:marBottom w:val="0"/>
      <w:divBdr>
        <w:top w:val="none" w:sz="0" w:space="0" w:color="auto"/>
        <w:left w:val="none" w:sz="0" w:space="0" w:color="auto"/>
        <w:bottom w:val="none" w:sz="0" w:space="0" w:color="auto"/>
        <w:right w:val="none" w:sz="0" w:space="0" w:color="auto"/>
      </w:divBdr>
    </w:div>
    <w:div w:id="1786342697">
      <w:bodyDiv w:val="1"/>
      <w:marLeft w:val="0"/>
      <w:marRight w:val="0"/>
      <w:marTop w:val="0"/>
      <w:marBottom w:val="0"/>
      <w:divBdr>
        <w:top w:val="none" w:sz="0" w:space="0" w:color="auto"/>
        <w:left w:val="none" w:sz="0" w:space="0" w:color="auto"/>
        <w:bottom w:val="none" w:sz="0" w:space="0" w:color="auto"/>
        <w:right w:val="none" w:sz="0" w:space="0" w:color="auto"/>
      </w:divBdr>
    </w:div>
    <w:div w:id="1789081828">
      <w:bodyDiv w:val="1"/>
      <w:marLeft w:val="0"/>
      <w:marRight w:val="0"/>
      <w:marTop w:val="0"/>
      <w:marBottom w:val="0"/>
      <w:divBdr>
        <w:top w:val="none" w:sz="0" w:space="0" w:color="auto"/>
        <w:left w:val="none" w:sz="0" w:space="0" w:color="auto"/>
        <w:bottom w:val="none" w:sz="0" w:space="0" w:color="auto"/>
        <w:right w:val="none" w:sz="0" w:space="0" w:color="auto"/>
      </w:divBdr>
    </w:div>
    <w:div w:id="1790127884">
      <w:bodyDiv w:val="1"/>
      <w:marLeft w:val="0"/>
      <w:marRight w:val="0"/>
      <w:marTop w:val="0"/>
      <w:marBottom w:val="0"/>
      <w:divBdr>
        <w:top w:val="none" w:sz="0" w:space="0" w:color="auto"/>
        <w:left w:val="none" w:sz="0" w:space="0" w:color="auto"/>
        <w:bottom w:val="none" w:sz="0" w:space="0" w:color="auto"/>
        <w:right w:val="none" w:sz="0" w:space="0" w:color="auto"/>
      </w:divBdr>
    </w:div>
    <w:div w:id="1791245643">
      <w:bodyDiv w:val="1"/>
      <w:marLeft w:val="0"/>
      <w:marRight w:val="0"/>
      <w:marTop w:val="0"/>
      <w:marBottom w:val="0"/>
      <w:divBdr>
        <w:top w:val="none" w:sz="0" w:space="0" w:color="auto"/>
        <w:left w:val="none" w:sz="0" w:space="0" w:color="auto"/>
        <w:bottom w:val="none" w:sz="0" w:space="0" w:color="auto"/>
        <w:right w:val="none" w:sz="0" w:space="0" w:color="auto"/>
      </w:divBdr>
    </w:div>
    <w:div w:id="1795368084">
      <w:bodyDiv w:val="1"/>
      <w:marLeft w:val="0"/>
      <w:marRight w:val="0"/>
      <w:marTop w:val="0"/>
      <w:marBottom w:val="0"/>
      <w:divBdr>
        <w:top w:val="none" w:sz="0" w:space="0" w:color="auto"/>
        <w:left w:val="none" w:sz="0" w:space="0" w:color="auto"/>
        <w:bottom w:val="none" w:sz="0" w:space="0" w:color="auto"/>
        <w:right w:val="none" w:sz="0" w:space="0" w:color="auto"/>
      </w:divBdr>
    </w:div>
    <w:div w:id="1800107995">
      <w:bodyDiv w:val="1"/>
      <w:marLeft w:val="0"/>
      <w:marRight w:val="0"/>
      <w:marTop w:val="0"/>
      <w:marBottom w:val="0"/>
      <w:divBdr>
        <w:top w:val="none" w:sz="0" w:space="0" w:color="auto"/>
        <w:left w:val="none" w:sz="0" w:space="0" w:color="auto"/>
        <w:bottom w:val="none" w:sz="0" w:space="0" w:color="auto"/>
        <w:right w:val="none" w:sz="0" w:space="0" w:color="auto"/>
      </w:divBdr>
    </w:div>
    <w:div w:id="1803692866">
      <w:bodyDiv w:val="1"/>
      <w:marLeft w:val="0"/>
      <w:marRight w:val="0"/>
      <w:marTop w:val="0"/>
      <w:marBottom w:val="0"/>
      <w:divBdr>
        <w:top w:val="none" w:sz="0" w:space="0" w:color="auto"/>
        <w:left w:val="none" w:sz="0" w:space="0" w:color="auto"/>
        <w:bottom w:val="none" w:sz="0" w:space="0" w:color="auto"/>
        <w:right w:val="none" w:sz="0" w:space="0" w:color="auto"/>
      </w:divBdr>
    </w:div>
    <w:div w:id="1805272670">
      <w:bodyDiv w:val="1"/>
      <w:marLeft w:val="0"/>
      <w:marRight w:val="0"/>
      <w:marTop w:val="0"/>
      <w:marBottom w:val="0"/>
      <w:divBdr>
        <w:top w:val="none" w:sz="0" w:space="0" w:color="auto"/>
        <w:left w:val="none" w:sz="0" w:space="0" w:color="auto"/>
        <w:bottom w:val="none" w:sz="0" w:space="0" w:color="auto"/>
        <w:right w:val="none" w:sz="0" w:space="0" w:color="auto"/>
      </w:divBdr>
    </w:div>
    <w:div w:id="1809278312">
      <w:bodyDiv w:val="1"/>
      <w:marLeft w:val="0"/>
      <w:marRight w:val="0"/>
      <w:marTop w:val="0"/>
      <w:marBottom w:val="0"/>
      <w:divBdr>
        <w:top w:val="none" w:sz="0" w:space="0" w:color="auto"/>
        <w:left w:val="none" w:sz="0" w:space="0" w:color="auto"/>
        <w:bottom w:val="none" w:sz="0" w:space="0" w:color="auto"/>
        <w:right w:val="none" w:sz="0" w:space="0" w:color="auto"/>
      </w:divBdr>
    </w:div>
    <w:div w:id="1814832149">
      <w:bodyDiv w:val="1"/>
      <w:marLeft w:val="0"/>
      <w:marRight w:val="0"/>
      <w:marTop w:val="0"/>
      <w:marBottom w:val="0"/>
      <w:divBdr>
        <w:top w:val="none" w:sz="0" w:space="0" w:color="auto"/>
        <w:left w:val="none" w:sz="0" w:space="0" w:color="auto"/>
        <w:bottom w:val="none" w:sz="0" w:space="0" w:color="auto"/>
        <w:right w:val="none" w:sz="0" w:space="0" w:color="auto"/>
      </w:divBdr>
    </w:div>
    <w:div w:id="1817716817">
      <w:bodyDiv w:val="1"/>
      <w:marLeft w:val="0"/>
      <w:marRight w:val="0"/>
      <w:marTop w:val="0"/>
      <w:marBottom w:val="0"/>
      <w:divBdr>
        <w:top w:val="none" w:sz="0" w:space="0" w:color="auto"/>
        <w:left w:val="none" w:sz="0" w:space="0" w:color="auto"/>
        <w:bottom w:val="none" w:sz="0" w:space="0" w:color="auto"/>
        <w:right w:val="none" w:sz="0" w:space="0" w:color="auto"/>
      </w:divBdr>
    </w:div>
    <w:div w:id="1820998252">
      <w:bodyDiv w:val="1"/>
      <w:marLeft w:val="0"/>
      <w:marRight w:val="0"/>
      <w:marTop w:val="0"/>
      <w:marBottom w:val="0"/>
      <w:divBdr>
        <w:top w:val="none" w:sz="0" w:space="0" w:color="auto"/>
        <w:left w:val="none" w:sz="0" w:space="0" w:color="auto"/>
        <w:bottom w:val="none" w:sz="0" w:space="0" w:color="auto"/>
        <w:right w:val="none" w:sz="0" w:space="0" w:color="auto"/>
      </w:divBdr>
    </w:div>
    <w:div w:id="1830169910">
      <w:bodyDiv w:val="1"/>
      <w:marLeft w:val="0"/>
      <w:marRight w:val="0"/>
      <w:marTop w:val="0"/>
      <w:marBottom w:val="0"/>
      <w:divBdr>
        <w:top w:val="none" w:sz="0" w:space="0" w:color="auto"/>
        <w:left w:val="none" w:sz="0" w:space="0" w:color="auto"/>
        <w:bottom w:val="none" w:sz="0" w:space="0" w:color="auto"/>
        <w:right w:val="none" w:sz="0" w:space="0" w:color="auto"/>
      </w:divBdr>
    </w:div>
    <w:div w:id="1833520812">
      <w:bodyDiv w:val="1"/>
      <w:marLeft w:val="0"/>
      <w:marRight w:val="0"/>
      <w:marTop w:val="0"/>
      <w:marBottom w:val="0"/>
      <w:divBdr>
        <w:top w:val="none" w:sz="0" w:space="0" w:color="auto"/>
        <w:left w:val="none" w:sz="0" w:space="0" w:color="auto"/>
        <w:bottom w:val="none" w:sz="0" w:space="0" w:color="auto"/>
        <w:right w:val="none" w:sz="0" w:space="0" w:color="auto"/>
      </w:divBdr>
    </w:div>
    <w:div w:id="1851216548">
      <w:bodyDiv w:val="1"/>
      <w:marLeft w:val="0"/>
      <w:marRight w:val="0"/>
      <w:marTop w:val="0"/>
      <w:marBottom w:val="0"/>
      <w:divBdr>
        <w:top w:val="none" w:sz="0" w:space="0" w:color="auto"/>
        <w:left w:val="none" w:sz="0" w:space="0" w:color="auto"/>
        <w:bottom w:val="none" w:sz="0" w:space="0" w:color="auto"/>
        <w:right w:val="none" w:sz="0" w:space="0" w:color="auto"/>
      </w:divBdr>
    </w:div>
    <w:div w:id="1854765284">
      <w:bodyDiv w:val="1"/>
      <w:marLeft w:val="0"/>
      <w:marRight w:val="0"/>
      <w:marTop w:val="0"/>
      <w:marBottom w:val="0"/>
      <w:divBdr>
        <w:top w:val="none" w:sz="0" w:space="0" w:color="auto"/>
        <w:left w:val="none" w:sz="0" w:space="0" w:color="auto"/>
        <w:bottom w:val="none" w:sz="0" w:space="0" w:color="auto"/>
        <w:right w:val="none" w:sz="0" w:space="0" w:color="auto"/>
      </w:divBdr>
    </w:div>
    <w:div w:id="1855151380">
      <w:bodyDiv w:val="1"/>
      <w:marLeft w:val="0"/>
      <w:marRight w:val="0"/>
      <w:marTop w:val="0"/>
      <w:marBottom w:val="0"/>
      <w:divBdr>
        <w:top w:val="none" w:sz="0" w:space="0" w:color="auto"/>
        <w:left w:val="none" w:sz="0" w:space="0" w:color="auto"/>
        <w:bottom w:val="none" w:sz="0" w:space="0" w:color="auto"/>
        <w:right w:val="none" w:sz="0" w:space="0" w:color="auto"/>
      </w:divBdr>
    </w:div>
    <w:div w:id="1864007554">
      <w:bodyDiv w:val="1"/>
      <w:marLeft w:val="0"/>
      <w:marRight w:val="0"/>
      <w:marTop w:val="0"/>
      <w:marBottom w:val="0"/>
      <w:divBdr>
        <w:top w:val="none" w:sz="0" w:space="0" w:color="auto"/>
        <w:left w:val="none" w:sz="0" w:space="0" w:color="auto"/>
        <w:bottom w:val="none" w:sz="0" w:space="0" w:color="auto"/>
        <w:right w:val="none" w:sz="0" w:space="0" w:color="auto"/>
      </w:divBdr>
    </w:div>
    <w:div w:id="1867333027">
      <w:bodyDiv w:val="1"/>
      <w:marLeft w:val="0"/>
      <w:marRight w:val="0"/>
      <w:marTop w:val="0"/>
      <w:marBottom w:val="0"/>
      <w:divBdr>
        <w:top w:val="none" w:sz="0" w:space="0" w:color="auto"/>
        <w:left w:val="none" w:sz="0" w:space="0" w:color="auto"/>
        <w:bottom w:val="none" w:sz="0" w:space="0" w:color="auto"/>
        <w:right w:val="none" w:sz="0" w:space="0" w:color="auto"/>
      </w:divBdr>
    </w:div>
    <w:div w:id="1868180465">
      <w:bodyDiv w:val="1"/>
      <w:marLeft w:val="0"/>
      <w:marRight w:val="0"/>
      <w:marTop w:val="0"/>
      <w:marBottom w:val="0"/>
      <w:divBdr>
        <w:top w:val="none" w:sz="0" w:space="0" w:color="auto"/>
        <w:left w:val="none" w:sz="0" w:space="0" w:color="auto"/>
        <w:bottom w:val="none" w:sz="0" w:space="0" w:color="auto"/>
        <w:right w:val="none" w:sz="0" w:space="0" w:color="auto"/>
      </w:divBdr>
    </w:div>
    <w:div w:id="1875457341">
      <w:bodyDiv w:val="1"/>
      <w:marLeft w:val="0"/>
      <w:marRight w:val="0"/>
      <w:marTop w:val="0"/>
      <w:marBottom w:val="0"/>
      <w:divBdr>
        <w:top w:val="none" w:sz="0" w:space="0" w:color="auto"/>
        <w:left w:val="none" w:sz="0" w:space="0" w:color="auto"/>
        <w:bottom w:val="none" w:sz="0" w:space="0" w:color="auto"/>
        <w:right w:val="none" w:sz="0" w:space="0" w:color="auto"/>
      </w:divBdr>
    </w:div>
    <w:div w:id="1879662882">
      <w:bodyDiv w:val="1"/>
      <w:marLeft w:val="0"/>
      <w:marRight w:val="0"/>
      <w:marTop w:val="0"/>
      <w:marBottom w:val="0"/>
      <w:divBdr>
        <w:top w:val="none" w:sz="0" w:space="0" w:color="auto"/>
        <w:left w:val="none" w:sz="0" w:space="0" w:color="auto"/>
        <w:bottom w:val="none" w:sz="0" w:space="0" w:color="auto"/>
        <w:right w:val="none" w:sz="0" w:space="0" w:color="auto"/>
      </w:divBdr>
    </w:div>
    <w:div w:id="1882984115">
      <w:bodyDiv w:val="1"/>
      <w:marLeft w:val="0"/>
      <w:marRight w:val="0"/>
      <w:marTop w:val="0"/>
      <w:marBottom w:val="0"/>
      <w:divBdr>
        <w:top w:val="none" w:sz="0" w:space="0" w:color="auto"/>
        <w:left w:val="none" w:sz="0" w:space="0" w:color="auto"/>
        <w:bottom w:val="none" w:sz="0" w:space="0" w:color="auto"/>
        <w:right w:val="none" w:sz="0" w:space="0" w:color="auto"/>
      </w:divBdr>
    </w:div>
    <w:div w:id="1886520317">
      <w:bodyDiv w:val="1"/>
      <w:marLeft w:val="0"/>
      <w:marRight w:val="0"/>
      <w:marTop w:val="0"/>
      <w:marBottom w:val="0"/>
      <w:divBdr>
        <w:top w:val="none" w:sz="0" w:space="0" w:color="auto"/>
        <w:left w:val="none" w:sz="0" w:space="0" w:color="auto"/>
        <w:bottom w:val="none" w:sz="0" w:space="0" w:color="auto"/>
        <w:right w:val="none" w:sz="0" w:space="0" w:color="auto"/>
      </w:divBdr>
    </w:div>
    <w:div w:id="1890649638">
      <w:bodyDiv w:val="1"/>
      <w:marLeft w:val="0"/>
      <w:marRight w:val="0"/>
      <w:marTop w:val="0"/>
      <w:marBottom w:val="0"/>
      <w:divBdr>
        <w:top w:val="none" w:sz="0" w:space="0" w:color="auto"/>
        <w:left w:val="none" w:sz="0" w:space="0" w:color="auto"/>
        <w:bottom w:val="none" w:sz="0" w:space="0" w:color="auto"/>
        <w:right w:val="none" w:sz="0" w:space="0" w:color="auto"/>
      </w:divBdr>
    </w:div>
    <w:div w:id="1895580625">
      <w:bodyDiv w:val="1"/>
      <w:marLeft w:val="0"/>
      <w:marRight w:val="0"/>
      <w:marTop w:val="0"/>
      <w:marBottom w:val="0"/>
      <w:divBdr>
        <w:top w:val="none" w:sz="0" w:space="0" w:color="auto"/>
        <w:left w:val="none" w:sz="0" w:space="0" w:color="auto"/>
        <w:bottom w:val="none" w:sz="0" w:space="0" w:color="auto"/>
        <w:right w:val="none" w:sz="0" w:space="0" w:color="auto"/>
      </w:divBdr>
    </w:div>
    <w:div w:id="1907059854">
      <w:bodyDiv w:val="1"/>
      <w:marLeft w:val="0"/>
      <w:marRight w:val="0"/>
      <w:marTop w:val="0"/>
      <w:marBottom w:val="0"/>
      <w:divBdr>
        <w:top w:val="none" w:sz="0" w:space="0" w:color="auto"/>
        <w:left w:val="none" w:sz="0" w:space="0" w:color="auto"/>
        <w:bottom w:val="none" w:sz="0" w:space="0" w:color="auto"/>
        <w:right w:val="none" w:sz="0" w:space="0" w:color="auto"/>
      </w:divBdr>
    </w:div>
    <w:div w:id="1915815290">
      <w:bodyDiv w:val="1"/>
      <w:marLeft w:val="0"/>
      <w:marRight w:val="0"/>
      <w:marTop w:val="0"/>
      <w:marBottom w:val="0"/>
      <w:divBdr>
        <w:top w:val="none" w:sz="0" w:space="0" w:color="auto"/>
        <w:left w:val="none" w:sz="0" w:space="0" w:color="auto"/>
        <w:bottom w:val="none" w:sz="0" w:space="0" w:color="auto"/>
        <w:right w:val="none" w:sz="0" w:space="0" w:color="auto"/>
      </w:divBdr>
    </w:div>
    <w:div w:id="1920627882">
      <w:bodyDiv w:val="1"/>
      <w:marLeft w:val="0"/>
      <w:marRight w:val="0"/>
      <w:marTop w:val="0"/>
      <w:marBottom w:val="0"/>
      <w:divBdr>
        <w:top w:val="none" w:sz="0" w:space="0" w:color="auto"/>
        <w:left w:val="none" w:sz="0" w:space="0" w:color="auto"/>
        <w:bottom w:val="none" w:sz="0" w:space="0" w:color="auto"/>
        <w:right w:val="none" w:sz="0" w:space="0" w:color="auto"/>
      </w:divBdr>
    </w:div>
    <w:div w:id="1929577345">
      <w:bodyDiv w:val="1"/>
      <w:marLeft w:val="0"/>
      <w:marRight w:val="0"/>
      <w:marTop w:val="0"/>
      <w:marBottom w:val="0"/>
      <w:divBdr>
        <w:top w:val="none" w:sz="0" w:space="0" w:color="auto"/>
        <w:left w:val="none" w:sz="0" w:space="0" w:color="auto"/>
        <w:bottom w:val="none" w:sz="0" w:space="0" w:color="auto"/>
        <w:right w:val="none" w:sz="0" w:space="0" w:color="auto"/>
      </w:divBdr>
    </w:div>
    <w:div w:id="1933079946">
      <w:bodyDiv w:val="1"/>
      <w:marLeft w:val="0"/>
      <w:marRight w:val="0"/>
      <w:marTop w:val="0"/>
      <w:marBottom w:val="0"/>
      <w:divBdr>
        <w:top w:val="none" w:sz="0" w:space="0" w:color="auto"/>
        <w:left w:val="none" w:sz="0" w:space="0" w:color="auto"/>
        <w:bottom w:val="none" w:sz="0" w:space="0" w:color="auto"/>
        <w:right w:val="none" w:sz="0" w:space="0" w:color="auto"/>
      </w:divBdr>
    </w:div>
    <w:div w:id="1944146839">
      <w:bodyDiv w:val="1"/>
      <w:marLeft w:val="0"/>
      <w:marRight w:val="0"/>
      <w:marTop w:val="0"/>
      <w:marBottom w:val="0"/>
      <w:divBdr>
        <w:top w:val="none" w:sz="0" w:space="0" w:color="auto"/>
        <w:left w:val="none" w:sz="0" w:space="0" w:color="auto"/>
        <w:bottom w:val="none" w:sz="0" w:space="0" w:color="auto"/>
        <w:right w:val="none" w:sz="0" w:space="0" w:color="auto"/>
      </w:divBdr>
    </w:div>
    <w:div w:id="1944876631">
      <w:bodyDiv w:val="1"/>
      <w:marLeft w:val="0"/>
      <w:marRight w:val="0"/>
      <w:marTop w:val="0"/>
      <w:marBottom w:val="0"/>
      <w:divBdr>
        <w:top w:val="none" w:sz="0" w:space="0" w:color="auto"/>
        <w:left w:val="none" w:sz="0" w:space="0" w:color="auto"/>
        <w:bottom w:val="none" w:sz="0" w:space="0" w:color="auto"/>
        <w:right w:val="none" w:sz="0" w:space="0" w:color="auto"/>
      </w:divBdr>
    </w:div>
    <w:div w:id="1948274891">
      <w:bodyDiv w:val="1"/>
      <w:marLeft w:val="0"/>
      <w:marRight w:val="0"/>
      <w:marTop w:val="0"/>
      <w:marBottom w:val="0"/>
      <w:divBdr>
        <w:top w:val="none" w:sz="0" w:space="0" w:color="auto"/>
        <w:left w:val="none" w:sz="0" w:space="0" w:color="auto"/>
        <w:bottom w:val="none" w:sz="0" w:space="0" w:color="auto"/>
        <w:right w:val="none" w:sz="0" w:space="0" w:color="auto"/>
      </w:divBdr>
    </w:div>
    <w:div w:id="1961455815">
      <w:bodyDiv w:val="1"/>
      <w:marLeft w:val="0"/>
      <w:marRight w:val="0"/>
      <w:marTop w:val="0"/>
      <w:marBottom w:val="0"/>
      <w:divBdr>
        <w:top w:val="none" w:sz="0" w:space="0" w:color="auto"/>
        <w:left w:val="none" w:sz="0" w:space="0" w:color="auto"/>
        <w:bottom w:val="none" w:sz="0" w:space="0" w:color="auto"/>
        <w:right w:val="none" w:sz="0" w:space="0" w:color="auto"/>
      </w:divBdr>
    </w:div>
    <w:div w:id="1968706636">
      <w:bodyDiv w:val="1"/>
      <w:marLeft w:val="0"/>
      <w:marRight w:val="0"/>
      <w:marTop w:val="0"/>
      <w:marBottom w:val="0"/>
      <w:divBdr>
        <w:top w:val="none" w:sz="0" w:space="0" w:color="auto"/>
        <w:left w:val="none" w:sz="0" w:space="0" w:color="auto"/>
        <w:bottom w:val="none" w:sz="0" w:space="0" w:color="auto"/>
        <w:right w:val="none" w:sz="0" w:space="0" w:color="auto"/>
      </w:divBdr>
    </w:div>
    <w:div w:id="1975871168">
      <w:bodyDiv w:val="1"/>
      <w:marLeft w:val="0"/>
      <w:marRight w:val="0"/>
      <w:marTop w:val="0"/>
      <w:marBottom w:val="0"/>
      <w:divBdr>
        <w:top w:val="none" w:sz="0" w:space="0" w:color="auto"/>
        <w:left w:val="none" w:sz="0" w:space="0" w:color="auto"/>
        <w:bottom w:val="none" w:sz="0" w:space="0" w:color="auto"/>
        <w:right w:val="none" w:sz="0" w:space="0" w:color="auto"/>
      </w:divBdr>
    </w:div>
    <w:div w:id="1976442824">
      <w:bodyDiv w:val="1"/>
      <w:marLeft w:val="0"/>
      <w:marRight w:val="0"/>
      <w:marTop w:val="0"/>
      <w:marBottom w:val="0"/>
      <w:divBdr>
        <w:top w:val="none" w:sz="0" w:space="0" w:color="auto"/>
        <w:left w:val="none" w:sz="0" w:space="0" w:color="auto"/>
        <w:bottom w:val="none" w:sz="0" w:space="0" w:color="auto"/>
        <w:right w:val="none" w:sz="0" w:space="0" w:color="auto"/>
      </w:divBdr>
    </w:div>
    <w:div w:id="1981417084">
      <w:bodyDiv w:val="1"/>
      <w:marLeft w:val="0"/>
      <w:marRight w:val="0"/>
      <w:marTop w:val="0"/>
      <w:marBottom w:val="0"/>
      <w:divBdr>
        <w:top w:val="none" w:sz="0" w:space="0" w:color="auto"/>
        <w:left w:val="none" w:sz="0" w:space="0" w:color="auto"/>
        <w:bottom w:val="none" w:sz="0" w:space="0" w:color="auto"/>
        <w:right w:val="none" w:sz="0" w:space="0" w:color="auto"/>
      </w:divBdr>
    </w:div>
    <w:div w:id="1984576485">
      <w:bodyDiv w:val="1"/>
      <w:marLeft w:val="0"/>
      <w:marRight w:val="0"/>
      <w:marTop w:val="0"/>
      <w:marBottom w:val="0"/>
      <w:divBdr>
        <w:top w:val="none" w:sz="0" w:space="0" w:color="auto"/>
        <w:left w:val="none" w:sz="0" w:space="0" w:color="auto"/>
        <w:bottom w:val="none" w:sz="0" w:space="0" w:color="auto"/>
        <w:right w:val="none" w:sz="0" w:space="0" w:color="auto"/>
      </w:divBdr>
      <w:divsChild>
        <w:div w:id="418261588">
          <w:marLeft w:val="0"/>
          <w:marRight w:val="0"/>
          <w:marTop w:val="0"/>
          <w:marBottom w:val="0"/>
          <w:divBdr>
            <w:top w:val="none" w:sz="0" w:space="0" w:color="auto"/>
            <w:left w:val="none" w:sz="0" w:space="0" w:color="auto"/>
            <w:bottom w:val="none" w:sz="0" w:space="0" w:color="auto"/>
            <w:right w:val="none" w:sz="0" w:space="0" w:color="auto"/>
          </w:divBdr>
          <w:divsChild>
            <w:div w:id="1096051470">
              <w:marLeft w:val="0"/>
              <w:marRight w:val="0"/>
              <w:marTop w:val="0"/>
              <w:marBottom w:val="0"/>
              <w:divBdr>
                <w:top w:val="none" w:sz="0" w:space="0" w:color="auto"/>
                <w:left w:val="none" w:sz="0" w:space="0" w:color="auto"/>
                <w:bottom w:val="none" w:sz="0" w:space="0" w:color="auto"/>
                <w:right w:val="none" w:sz="0" w:space="0" w:color="auto"/>
              </w:divBdr>
              <w:divsChild>
                <w:div w:id="8166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2601">
      <w:bodyDiv w:val="1"/>
      <w:marLeft w:val="0"/>
      <w:marRight w:val="0"/>
      <w:marTop w:val="0"/>
      <w:marBottom w:val="0"/>
      <w:divBdr>
        <w:top w:val="none" w:sz="0" w:space="0" w:color="auto"/>
        <w:left w:val="none" w:sz="0" w:space="0" w:color="auto"/>
        <w:bottom w:val="none" w:sz="0" w:space="0" w:color="auto"/>
        <w:right w:val="none" w:sz="0" w:space="0" w:color="auto"/>
      </w:divBdr>
    </w:div>
    <w:div w:id="1992363056">
      <w:bodyDiv w:val="1"/>
      <w:marLeft w:val="0"/>
      <w:marRight w:val="0"/>
      <w:marTop w:val="0"/>
      <w:marBottom w:val="0"/>
      <w:divBdr>
        <w:top w:val="none" w:sz="0" w:space="0" w:color="auto"/>
        <w:left w:val="none" w:sz="0" w:space="0" w:color="auto"/>
        <w:bottom w:val="none" w:sz="0" w:space="0" w:color="auto"/>
        <w:right w:val="none" w:sz="0" w:space="0" w:color="auto"/>
      </w:divBdr>
    </w:div>
    <w:div w:id="1993095502">
      <w:bodyDiv w:val="1"/>
      <w:marLeft w:val="0"/>
      <w:marRight w:val="0"/>
      <w:marTop w:val="0"/>
      <w:marBottom w:val="0"/>
      <w:divBdr>
        <w:top w:val="none" w:sz="0" w:space="0" w:color="auto"/>
        <w:left w:val="none" w:sz="0" w:space="0" w:color="auto"/>
        <w:bottom w:val="none" w:sz="0" w:space="0" w:color="auto"/>
        <w:right w:val="none" w:sz="0" w:space="0" w:color="auto"/>
      </w:divBdr>
    </w:div>
    <w:div w:id="1993440577">
      <w:bodyDiv w:val="1"/>
      <w:marLeft w:val="0"/>
      <w:marRight w:val="0"/>
      <w:marTop w:val="0"/>
      <w:marBottom w:val="0"/>
      <w:divBdr>
        <w:top w:val="none" w:sz="0" w:space="0" w:color="auto"/>
        <w:left w:val="none" w:sz="0" w:space="0" w:color="auto"/>
        <w:bottom w:val="none" w:sz="0" w:space="0" w:color="auto"/>
        <w:right w:val="none" w:sz="0" w:space="0" w:color="auto"/>
      </w:divBdr>
    </w:div>
    <w:div w:id="1998455325">
      <w:bodyDiv w:val="1"/>
      <w:marLeft w:val="0"/>
      <w:marRight w:val="0"/>
      <w:marTop w:val="0"/>
      <w:marBottom w:val="0"/>
      <w:divBdr>
        <w:top w:val="none" w:sz="0" w:space="0" w:color="auto"/>
        <w:left w:val="none" w:sz="0" w:space="0" w:color="auto"/>
        <w:bottom w:val="none" w:sz="0" w:space="0" w:color="auto"/>
        <w:right w:val="none" w:sz="0" w:space="0" w:color="auto"/>
      </w:divBdr>
    </w:div>
    <w:div w:id="2014985652">
      <w:bodyDiv w:val="1"/>
      <w:marLeft w:val="0"/>
      <w:marRight w:val="0"/>
      <w:marTop w:val="0"/>
      <w:marBottom w:val="0"/>
      <w:divBdr>
        <w:top w:val="none" w:sz="0" w:space="0" w:color="auto"/>
        <w:left w:val="none" w:sz="0" w:space="0" w:color="auto"/>
        <w:bottom w:val="none" w:sz="0" w:space="0" w:color="auto"/>
        <w:right w:val="none" w:sz="0" w:space="0" w:color="auto"/>
      </w:divBdr>
    </w:div>
    <w:div w:id="2020691359">
      <w:bodyDiv w:val="1"/>
      <w:marLeft w:val="0"/>
      <w:marRight w:val="0"/>
      <w:marTop w:val="0"/>
      <w:marBottom w:val="0"/>
      <w:divBdr>
        <w:top w:val="none" w:sz="0" w:space="0" w:color="auto"/>
        <w:left w:val="none" w:sz="0" w:space="0" w:color="auto"/>
        <w:bottom w:val="none" w:sz="0" w:space="0" w:color="auto"/>
        <w:right w:val="none" w:sz="0" w:space="0" w:color="auto"/>
      </w:divBdr>
    </w:div>
    <w:div w:id="2025861650">
      <w:bodyDiv w:val="1"/>
      <w:marLeft w:val="0"/>
      <w:marRight w:val="0"/>
      <w:marTop w:val="0"/>
      <w:marBottom w:val="0"/>
      <w:divBdr>
        <w:top w:val="none" w:sz="0" w:space="0" w:color="auto"/>
        <w:left w:val="none" w:sz="0" w:space="0" w:color="auto"/>
        <w:bottom w:val="none" w:sz="0" w:space="0" w:color="auto"/>
        <w:right w:val="none" w:sz="0" w:space="0" w:color="auto"/>
      </w:divBdr>
    </w:div>
    <w:div w:id="2042703213">
      <w:bodyDiv w:val="1"/>
      <w:marLeft w:val="0"/>
      <w:marRight w:val="0"/>
      <w:marTop w:val="0"/>
      <w:marBottom w:val="0"/>
      <w:divBdr>
        <w:top w:val="none" w:sz="0" w:space="0" w:color="auto"/>
        <w:left w:val="none" w:sz="0" w:space="0" w:color="auto"/>
        <w:bottom w:val="none" w:sz="0" w:space="0" w:color="auto"/>
        <w:right w:val="none" w:sz="0" w:space="0" w:color="auto"/>
      </w:divBdr>
    </w:div>
    <w:div w:id="2048144449">
      <w:bodyDiv w:val="1"/>
      <w:marLeft w:val="0"/>
      <w:marRight w:val="0"/>
      <w:marTop w:val="0"/>
      <w:marBottom w:val="0"/>
      <w:divBdr>
        <w:top w:val="none" w:sz="0" w:space="0" w:color="auto"/>
        <w:left w:val="none" w:sz="0" w:space="0" w:color="auto"/>
        <w:bottom w:val="none" w:sz="0" w:space="0" w:color="auto"/>
        <w:right w:val="none" w:sz="0" w:space="0" w:color="auto"/>
      </w:divBdr>
    </w:div>
    <w:div w:id="2049255638">
      <w:bodyDiv w:val="1"/>
      <w:marLeft w:val="0"/>
      <w:marRight w:val="0"/>
      <w:marTop w:val="0"/>
      <w:marBottom w:val="0"/>
      <w:divBdr>
        <w:top w:val="none" w:sz="0" w:space="0" w:color="auto"/>
        <w:left w:val="none" w:sz="0" w:space="0" w:color="auto"/>
        <w:bottom w:val="none" w:sz="0" w:space="0" w:color="auto"/>
        <w:right w:val="none" w:sz="0" w:space="0" w:color="auto"/>
      </w:divBdr>
    </w:div>
    <w:div w:id="2052420448">
      <w:bodyDiv w:val="1"/>
      <w:marLeft w:val="0"/>
      <w:marRight w:val="0"/>
      <w:marTop w:val="0"/>
      <w:marBottom w:val="0"/>
      <w:divBdr>
        <w:top w:val="none" w:sz="0" w:space="0" w:color="auto"/>
        <w:left w:val="none" w:sz="0" w:space="0" w:color="auto"/>
        <w:bottom w:val="none" w:sz="0" w:space="0" w:color="auto"/>
        <w:right w:val="none" w:sz="0" w:space="0" w:color="auto"/>
      </w:divBdr>
    </w:div>
    <w:div w:id="2053070076">
      <w:bodyDiv w:val="1"/>
      <w:marLeft w:val="0"/>
      <w:marRight w:val="0"/>
      <w:marTop w:val="0"/>
      <w:marBottom w:val="0"/>
      <w:divBdr>
        <w:top w:val="none" w:sz="0" w:space="0" w:color="auto"/>
        <w:left w:val="none" w:sz="0" w:space="0" w:color="auto"/>
        <w:bottom w:val="none" w:sz="0" w:space="0" w:color="auto"/>
        <w:right w:val="none" w:sz="0" w:space="0" w:color="auto"/>
      </w:divBdr>
    </w:div>
    <w:div w:id="2071419132">
      <w:bodyDiv w:val="1"/>
      <w:marLeft w:val="0"/>
      <w:marRight w:val="0"/>
      <w:marTop w:val="0"/>
      <w:marBottom w:val="0"/>
      <w:divBdr>
        <w:top w:val="none" w:sz="0" w:space="0" w:color="auto"/>
        <w:left w:val="none" w:sz="0" w:space="0" w:color="auto"/>
        <w:bottom w:val="none" w:sz="0" w:space="0" w:color="auto"/>
        <w:right w:val="none" w:sz="0" w:space="0" w:color="auto"/>
      </w:divBdr>
    </w:div>
    <w:div w:id="2072926525">
      <w:bodyDiv w:val="1"/>
      <w:marLeft w:val="0"/>
      <w:marRight w:val="0"/>
      <w:marTop w:val="0"/>
      <w:marBottom w:val="0"/>
      <w:divBdr>
        <w:top w:val="none" w:sz="0" w:space="0" w:color="auto"/>
        <w:left w:val="none" w:sz="0" w:space="0" w:color="auto"/>
        <w:bottom w:val="none" w:sz="0" w:space="0" w:color="auto"/>
        <w:right w:val="none" w:sz="0" w:space="0" w:color="auto"/>
      </w:divBdr>
    </w:div>
    <w:div w:id="2073380941">
      <w:bodyDiv w:val="1"/>
      <w:marLeft w:val="0"/>
      <w:marRight w:val="0"/>
      <w:marTop w:val="0"/>
      <w:marBottom w:val="0"/>
      <w:divBdr>
        <w:top w:val="none" w:sz="0" w:space="0" w:color="auto"/>
        <w:left w:val="none" w:sz="0" w:space="0" w:color="auto"/>
        <w:bottom w:val="none" w:sz="0" w:space="0" w:color="auto"/>
        <w:right w:val="none" w:sz="0" w:space="0" w:color="auto"/>
      </w:divBdr>
    </w:div>
    <w:div w:id="2073892506">
      <w:bodyDiv w:val="1"/>
      <w:marLeft w:val="0"/>
      <w:marRight w:val="0"/>
      <w:marTop w:val="0"/>
      <w:marBottom w:val="0"/>
      <w:divBdr>
        <w:top w:val="none" w:sz="0" w:space="0" w:color="auto"/>
        <w:left w:val="none" w:sz="0" w:space="0" w:color="auto"/>
        <w:bottom w:val="none" w:sz="0" w:space="0" w:color="auto"/>
        <w:right w:val="none" w:sz="0" w:space="0" w:color="auto"/>
      </w:divBdr>
    </w:div>
    <w:div w:id="2076314104">
      <w:bodyDiv w:val="1"/>
      <w:marLeft w:val="0"/>
      <w:marRight w:val="0"/>
      <w:marTop w:val="0"/>
      <w:marBottom w:val="0"/>
      <w:divBdr>
        <w:top w:val="none" w:sz="0" w:space="0" w:color="auto"/>
        <w:left w:val="none" w:sz="0" w:space="0" w:color="auto"/>
        <w:bottom w:val="none" w:sz="0" w:space="0" w:color="auto"/>
        <w:right w:val="none" w:sz="0" w:space="0" w:color="auto"/>
      </w:divBdr>
    </w:div>
    <w:div w:id="2076320011">
      <w:bodyDiv w:val="1"/>
      <w:marLeft w:val="0"/>
      <w:marRight w:val="0"/>
      <w:marTop w:val="0"/>
      <w:marBottom w:val="0"/>
      <w:divBdr>
        <w:top w:val="none" w:sz="0" w:space="0" w:color="auto"/>
        <w:left w:val="none" w:sz="0" w:space="0" w:color="auto"/>
        <w:bottom w:val="none" w:sz="0" w:space="0" w:color="auto"/>
        <w:right w:val="none" w:sz="0" w:space="0" w:color="auto"/>
      </w:divBdr>
    </w:div>
    <w:div w:id="2076587246">
      <w:bodyDiv w:val="1"/>
      <w:marLeft w:val="0"/>
      <w:marRight w:val="0"/>
      <w:marTop w:val="0"/>
      <w:marBottom w:val="0"/>
      <w:divBdr>
        <w:top w:val="none" w:sz="0" w:space="0" w:color="auto"/>
        <w:left w:val="none" w:sz="0" w:space="0" w:color="auto"/>
        <w:bottom w:val="none" w:sz="0" w:space="0" w:color="auto"/>
        <w:right w:val="none" w:sz="0" w:space="0" w:color="auto"/>
      </w:divBdr>
    </w:div>
    <w:div w:id="2088068385">
      <w:bodyDiv w:val="1"/>
      <w:marLeft w:val="0"/>
      <w:marRight w:val="0"/>
      <w:marTop w:val="0"/>
      <w:marBottom w:val="0"/>
      <w:divBdr>
        <w:top w:val="none" w:sz="0" w:space="0" w:color="auto"/>
        <w:left w:val="none" w:sz="0" w:space="0" w:color="auto"/>
        <w:bottom w:val="none" w:sz="0" w:space="0" w:color="auto"/>
        <w:right w:val="none" w:sz="0" w:space="0" w:color="auto"/>
      </w:divBdr>
    </w:div>
    <w:div w:id="2090348294">
      <w:bodyDiv w:val="1"/>
      <w:marLeft w:val="0"/>
      <w:marRight w:val="0"/>
      <w:marTop w:val="0"/>
      <w:marBottom w:val="0"/>
      <w:divBdr>
        <w:top w:val="none" w:sz="0" w:space="0" w:color="auto"/>
        <w:left w:val="none" w:sz="0" w:space="0" w:color="auto"/>
        <w:bottom w:val="none" w:sz="0" w:space="0" w:color="auto"/>
        <w:right w:val="none" w:sz="0" w:space="0" w:color="auto"/>
      </w:divBdr>
    </w:div>
    <w:div w:id="2090689724">
      <w:bodyDiv w:val="1"/>
      <w:marLeft w:val="0"/>
      <w:marRight w:val="0"/>
      <w:marTop w:val="0"/>
      <w:marBottom w:val="0"/>
      <w:divBdr>
        <w:top w:val="none" w:sz="0" w:space="0" w:color="auto"/>
        <w:left w:val="none" w:sz="0" w:space="0" w:color="auto"/>
        <w:bottom w:val="none" w:sz="0" w:space="0" w:color="auto"/>
        <w:right w:val="none" w:sz="0" w:space="0" w:color="auto"/>
      </w:divBdr>
    </w:div>
    <w:div w:id="2096902633">
      <w:bodyDiv w:val="1"/>
      <w:marLeft w:val="0"/>
      <w:marRight w:val="0"/>
      <w:marTop w:val="0"/>
      <w:marBottom w:val="0"/>
      <w:divBdr>
        <w:top w:val="none" w:sz="0" w:space="0" w:color="auto"/>
        <w:left w:val="none" w:sz="0" w:space="0" w:color="auto"/>
        <w:bottom w:val="none" w:sz="0" w:space="0" w:color="auto"/>
        <w:right w:val="none" w:sz="0" w:space="0" w:color="auto"/>
      </w:divBdr>
    </w:div>
    <w:div w:id="2099596479">
      <w:bodyDiv w:val="1"/>
      <w:marLeft w:val="0"/>
      <w:marRight w:val="0"/>
      <w:marTop w:val="0"/>
      <w:marBottom w:val="0"/>
      <w:divBdr>
        <w:top w:val="none" w:sz="0" w:space="0" w:color="auto"/>
        <w:left w:val="none" w:sz="0" w:space="0" w:color="auto"/>
        <w:bottom w:val="none" w:sz="0" w:space="0" w:color="auto"/>
        <w:right w:val="none" w:sz="0" w:space="0" w:color="auto"/>
      </w:divBdr>
    </w:div>
    <w:div w:id="2102607838">
      <w:bodyDiv w:val="1"/>
      <w:marLeft w:val="0"/>
      <w:marRight w:val="0"/>
      <w:marTop w:val="0"/>
      <w:marBottom w:val="0"/>
      <w:divBdr>
        <w:top w:val="none" w:sz="0" w:space="0" w:color="auto"/>
        <w:left w:val="none" w:sz="0" w:space="0" w:color="auto"/>
        <w:bottom w:val="none" w:sz="0" w:space="0" w:color="auto"/>
        <w:right w:val="none" w:sz="0" w:space="0" w:color="auto"/>
      </w:divBdr>
    </w:div>
    <w:div w:id="2105563717">
      <w:bodyDiv w:val="1"/>
      <w:marLeft w:val="0"/>
      <w:marRight w:val="0"/>
      <w:marTop w:val="0"/>
      <w:marBottom w:val="0"/>
      <w:divBdr>
        <w:top w:val="none" w:sz="0" w:space="0" w:color="auto"/>
        <w:left w:val="none" w:sz="0" w:space="0" w:color="auto"/>
        <w:bottom w:val="none" w:sz="0" w:space="0" w:color="auto"/>
        <w:right w:val="none" w:sz="0" w:space="0" w:color="auto"/>
      </w:divBdr>
    </w:div>
    <w:div w:id="2111853375">
      <w:bodyDiv w:val="1"/>
      <w:marLeft w:val="0"/>
      <w:marRight w:val="0"/>
      <w:marTop w:val="0"/>
      <w:marBottom w:val="0"/>
      <w:divBdr>
        <w:top w:val="none" w:sz="0" w:space="0" w:color="auto"/>
        <w:left w:val="none" w:sz="0" w:space="0" w:color="auto"/>
        <w:bottom w:val="none" w:sz="0" w:space="0" w:color="auto"/>
        <w:right w:val="none" w:sz="0" w:space="0" w:color="auto"/>
      </w:divBdr>
    </w:div>
    <w:div w:id="2113280559">
      <w:bodyDiv w:val="1"/>
      <w:marLeft w:val="0"/>
      <w:marRight w:val="0"/>
      <w:marTop w:val="0"/>
      <w:marBottom w:val="0"/>
      <w:divBdr>
        <w:top w:val="none" w:sz="0" w:space="0" w:color="auto"/>
        <w:left w:val="none" w:sz="0" w:space="0" w:color="auto"/>
        <w:bottom w:val="none" w:sz="0" w:space="0" w:color="auto"/>
        <w:right w:val="none" w:sz="0" w:space="0" w:color="auto"/>
      </w:divBdr>
    </w:div>
    <w:div w:id="2113552088">
      <w:bodyDiv w:val="1"/>
      <w:marLeft w:val="0"/>
      <w:marRight w:val="0"/>
      <w:marTop w:val="0"/>
      <w:marBottom w:val="0"/>
      <w:divBdr>
        <w:top w:val="none" w:sz="0" w:space="0" w:color="auto"/>
        <w:left w:val="none" w:sz="0" w:space="0" w:color="auto"/>
        <w:bottom w:val="none" w:sz="0" w:space="0" w:color="auto"/>
        <w:right w:val="none" w:sz="0" w:space="0" w:color="auto"/>
      </w:divBdr>
    </w:div>
    <w:div w:id="2117485325">
      <w:bodyDiv w:val="1"/>
      <w:marLeft w:val="0"/>
      <w:marRight w:val="0"/>
      <w:marTop w:val="0"/>
      <w:marBottom w:val="0"/>
      <w:divBdr>
        <w:top w:val="none" w:sz="0" w:space="0" w:color="auto"/>
        <w:left w:val="none" w:sz="0" w:space="0" w:color="auto"/>
        <w:bottom w:val="none" w:sz="0" w:space="0" w:color="auto"/>
        <w:right w:val="none" w:sz="0" w:space="0" w:color="auto"/>
      </w:divBdr>
    </w:div>
    <w:div w:id="2118668879">
      <w:bodyDiv w:val="1"/>
      <w:marLeft w:val="0"/>
      <w:marRight w:val="0"/>
      <w:marTop w:val="0"/>
      <w:marBottom w:val="0"/>
      <w:divBdr>
        <w:top w:val="none" w:sz="0" w:space="0" w:color="auto"/>
        <w:left w:val="none" w:sz="0" w:space="0" w:color="auto"/>
        <w:bottom w:val="none" w:sz="0" w:space="0" w:color="auto"/>
        <w:right w:val="none" w:sz="0" w:space="0" w:color="auto"/>
      </w:divBdr>
    </w:div>
    <w:div w:id="2122802814">
      <w:bodyDiv w:val="1"/>
      <w:marLeft w:val="0"/>
      <w:marRight w:val="0"/>
      <w:marTop w:val="0"/>
      <w:marBottom w:val="0"/>
      <w:divBdr>
        <w:top w:val="none" w:sz="0" w:space="0" w:color="auto"/>
        <w:left w:val="none" w:sz="0" w:space="0" w:color="auto"/>
        <w:bottom w:val="none" w:sz="0" w:space="0" w:color="auto"/>
        <w:right w:val="none" w:sz="0" w:space="0" w:color="auto"/>
      </w:divBdr>
    </w:div>
    <w:div w:id="2123499736">
      <w:bodyDiv w:val="1"/>
      <w:marLeft w:val="0"/>
      <w:marRight w:val="0"/>
      <w:marTop w:val="0"/>
      <w:marBottom w:val="0"/>
      <w:divBdr>
        <w:top w:val="none" w:sz="0" w:space="0" w:color="auto"/>
        <w:left w:val="none" w:sz="0" w:space="0" w:color="auto"/>
        <w:bottom w:val="none" w:sz="0" w:space="0" w:color="auto"/>
        <w:right w:val="none" w:sz="0" w:space="0" w:color="auto"/>
      </w:divBdr>
    </w:div>
    <w:div w:id="2126187993">
      <w:bodyDiv w:val="1"/>
      <w:marLeft w:val="0"/>
      <w:marRight w:val="0"/>
      <w:marTop w:val="0"/>
      <w:marBottom w:val="0"/>
      <w:divBdr>
        <w:top w:val="none" w:sz="0" w:space="0" w:color="auto"/>
        <w:left w:val="none" w:sz="0" w:space="0" w:color="auto"/>
        <w:bottom w:val="none" w:sz="0" w:space="0" w:color="auto"/>
        <w:right w:val="none" w:sz="0" w:space="0" w:color="auto"/>
      </w:divBdr>
    </w:div>
    <w:div w:id="2135633199">
      <w:bodyDiv w:val="1"/>
      <w:marLeft w:val="0"/>
      <w:marRight w:val="0"/>
      <w:marTop w:val="0"/>
      <w:marBottom w:val="0"/>
      <w:divBdr>
        <w:top w:val="none" w:sz="0" w:space="0" w:color="auto"/>
        <w:left w:val="none" w:sz="0" w:space="0" w:color="auto"/>
        <w:bottom w:val="none" w:sz="0" w:space="0" w:color="auto"/>
        <w:right w:val="none" w:sz="0" w:space="0" w:color="auto"/>
      </w:divBdr>
    </w:div>
    <w:div w:id="2139563407">
      <w:bodyDiv w:val="1"/>
      <w:marLeft w:val="0"/>
      <w:marRight w:val="0"/>
      <w:marTop w:val="0"/>
      <w:marBottom w:val="0"/>
      <w:divBdr>
        <w:top w:val="none" w:sz="0" w:space="0" w:color="auto"/>
        <w:left w:val="none" w:sz="0" w:space="0" w:color="auto"/>
        <w:bottom w:val="none" w:sz="0" w:space="0" w:color="auto"/>
        <w:right w:val="none" w:sz="0" w:space="0" w:color="auto"/>
      </w:divBdr>
    </w:div>
    <w:div w:id="2144275627">
      <w:bodyDiv w:val="1"/>
      <w:marLeft w:val="0"/>
      <w:marRight w:val="0"/>
      <w:marTop w:val="0"/>
      <w:marBottom w:val="0"/>
      <w:divBdr>
        <w:top w:val="none" w:sz="0" w:space="0" w:color="auto"/>
        <w:left w:val="none" w:sz="0" w:space="0" w:color="auto"/>
        <w:bottom w:val="none" w:sz="0" w:space="0" w:color="auto"/>
        <w:right w:val="none" w:sz="0" w:space="0" w:color="auto"/>
      </w:divBdr>
    </w:div>
    <w:div w:id="2144419601">
      <w:bodyDiv w:val="1"/>
      <w:marLeft w:val="0"/>
      <w:marRight w:val="0"/>
      <w:marTop w:val="0"/>
      <w:marBottom w:val="0"/>
      <w:divBdr>
        <w:top w:val="none" w:sz="0" w:space="0" w:color="auto"/>
        <w:left w:val="none" w:sz="0" w:space="0" w:color="auto"/>
        <w:bottom w:val="none" w:sz="0" w:space="0" w:color="auto"/>
        <w:right w:val="none" w:sz="0" w:space="0" w:color="auto"/>
      </w:divBdr>
    </w:div>
    <w:div w:id="21456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vesa205@yahoo.com.mx" TargetMode="External"/><Relationship Id="rId13" Type="http://schemas.openxmlformats.org/officeDocument/2006/relationships/hyperlink" Target="mailto:amartinez@uabjo.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2780-00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nandezluisvictori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game_velasquez@hotmail.com" TargetMode="External"/><Relationship Id="rId4" Type="http://schemas.openxmlformats.org/officeDocument/2006/relationships/settings" Target="settings.xml"/><Relationship Id="rId9" Type="http://schemas.openxmlformats.org/officeDocument/2006/relationships/hyperlink" Target="mailto:honorioantonio@hotmai.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3.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INE11</b:Tag>
    <b:SourceType>Report</b:SourceType>
    <b:Guid>{54A12822-92ED-46FC-A91A-92FB4C99D87A}</b:Guid>
    <b:Author>
      <b:Author>
        <b:NameList>
          <b:Person>
            <b:Last>INEGI</b:Last>
          </b:Person>
        </b:NameList>
      </b:Author>
    </b:Author>
    <b:Title>estadisticas de población</b:Title>
    <b:Year>2011</b:Year>
    <b:Publisher>INEGI</b:Publisher>
    <b:City>México</b:City>
    <b:RefOrder>14</b:RefOrder>
  </b:Source>
  <b:Source>
    <b:Tag>MarcadorDePosición1</b:Tag>
    <b:SourceType>Misc</b:SourceType>
    <b:Guid>{5D5CBB84-9554-430E-893F-181351EC932C}</b:Guid>
    <b:Author>
      <b:Author>
        <b:NameList>
          <b:Person>
            <b:Last>INEGI</b:Last>
          </b:Person>
        </b:NameList>
      </b:Author>
    </b:Author>
    <b:Title>Estadísticas Básicas de Economía en el Estado de Oaxaca</b:Title>
    <b:Year>2011</b:Year>
    <b:City>Oaxaca</b:City>
    <b:Publisher>INEGI</b:Publisher>
    <b:PublicationTitle>Anuario</b:PublicationTitle>
    <b:Month>enero</b:Month>
    <b:StateProvince>Oaxaca</b:StateProvince>
    <b:CountryRegion>México</b:CountryRegion>
    <b:RefOrder>15</b:RefOrder>
  </b:Source>
  <b:Source>
    <b:Tag>Mar10</b:Tag>
    <b:SourceType>Report</b:SourceType>
    <b:Guid>{B269364A-08BA-4E41-B7E8-F2AAA28A2079}</b:Guid>
    <b:Title>Comunalidad y Desarrollo</b:Title>
    <b:City>Oaxaca</b:City>
    <b:Publisher>Culturas populares e indigenas</b:Publisher>
    <b:Year>2010</b:Year>
    <b:Pages>15</b:Pages>
    <b:Comments>conceptos comunalidad</b:Comments>
    <b:Author>
      <b:Author>
        <b:NameList>
          <b:Person>
            <b:Last>Martínez Luna</b:Last>
            <b:First>Jaime</b:First>
          </b:Person>
        </b:NameList>
      </b:Author>
    </b:Author>
    <b:RefOrder>16</b:RefOrder>
  </b:Source>
  <b:Source>
    <b:Tag>Rob09</b:Tag>
    <b:SourceType>Book</b:SourceType>
    <b:Guid>{C789D1D0-D9A9-944E-AEEA-3C2EF177ED6D}</b:Guid>
    <b:Title>Floriberto Díaz. Escrito</b:Title>
    <b:Publisher>UNAM</b:Publisher>
    <b:City>México</b:City>
    <b:Year>2009</b:Year>
    <b:StateProvince>D.F.</b:StateProvince>
    <b:CountryRegion>México</b:CountryRegion>
    <b:Volume>1</b:Volume>
    <b:NumberVolumes>1</b:NumberVolumes>
    <b:Author>
      <b:Author>
        <b:NameList>
          <b:Person>
            <b:Last>Robles Hernández</b:Last>
            <b:First>Sofia</b:First>
          </b:Person>
          <b:Person>
            <b:Last>Cardoso Jiménez</b:Last>
            <b:First>Rafael</b:First>
          </b:Person>
        </b:NameList>
      </b:Author>
      <b:Editor>
        <b:NameList>
          <b:Person>
            <b:Last>México</b:Last>
            <b:First>Universidad</b:First>
            <b:Middle>Autónoma de</b:Middle>
          </b:Person>
        </b:NameList>
      </b:Editor>
    </b:Author>
    <b:RefOrder>17</b:RefOrder>
  </b:Source>
  <b:Source>
    <b:Tag>Vel13</b:Tag>
    <b:SourceType>JournalArticle</b:SourceType>
    <b:Guid>{2BBEFEAA-38A8-4F48-AAC5-5555FC2EAB80}</b:Guid>
    <b:Title>Las instituciones microfinancieras en el desarrollo regional de Oaxaca</b:Title>
    <b:Publisher>Universidad de Guanajuato</b:Publisher>
    <b:Year>2013</b:Year>
    <b:Author>
      <b:Author>
        <b:NameList>
          <b:Person>
            <b:Last>Velázquez-Sánchez</b:Last>
            <b:Middle>María</b:Middle>
            <b:First>Rosa </b:First>
          </b:Person>
          <b:Person>
            <b:Last>Ramos Soto</b:Last>
            <b:Middle>Luz</b:Middle>
            <b:First>Ana</b:First>
          </b:Person>
        </b:NameList>
      </b:Author>
    </b:Author>
    <b:JournalName>Estudios interdisciplinarios de la organización</b:JournalName>
    <b:Month>enero</b:Month>
    <b:Issue>3</b:Issue>
    <b:RefOrder>18</b:RefOrder>
  </b:Source>
  <b:Source>
    <b:Tag>Mar101</b:Tag>
    <b:SourceType>Book</b:SourceType>
    <b:Guid>{B3D203A4-22C9-364D-9DDD-B997EB0068B7}</b:Guid>
    <b:Title>Comunalidad y Desarrollo</b:Title>
    <b:PublicationTitle>Comunalidad y Desarrollo</b:PublicationTitle>
    <b:Year>2010</b:Year>
    <b:Month>enero</b:Month>
    <b:Day>28</b:Day>
    <b:City>Oaxaca</b:City>
    <b:StateProvince>Oaxaca</b:StateProvince>
    <b:Publisher>Culturas Populares e Indígenas</b:Publisher>
    <b:Author>
      <b:Author>
        <b:NameList>
          <b:Person>
            <b:Last>Martínez-Luna </b:Last>
            <b:First>Jaime</b:First>
          </b:Person>
        </b:NameList>
      </b:Author>
    </b:Author>
    <b:RefOrder>19</b:RefOrder>
  </b:Source>
  <b:Source>
    <b:Tag>Góm15</b:Tag>
    <b:SourceType>DocumentFromInternetSite</b:SourceType>
    <b:Guid>{4C58B91A-15C4-444A-B180-3FA704CAF9F8}</b:Guid>
    <b:Title>http://www.researchgate.net/publication/281107439_Microinnovacin_como_estrategia_para_la_generacin_de_desarrollo_sustentable_en_las_Pymes._Casos_de_xito</b:Title>
    <b:Year>2015</b:Year>
    <b:Month>Agosto</b:Month>
    <b:Day>21</b:Day>
    <b:YearAccessed>2015</b:YearAccessed>
    <b:MonthAccessed>Noviembre</b:MonthAccessed>
    <b:DayAccessed>25</b:DayAccessed>
    <b:URL>http://www.researchgate.net/publication/281107439_Microinnovacin_como_estrategia_para_la_generacin_de_desarrollo_sustentable_en_las_Pymes._Casos_de_xito</b:URL>
    <b:Author>
      <b:Author>
        <b:NameList>
          <b:Person>
            <b:Last>Gómez García</b:Last>
            <b:First>Joas</b:First>
          </b:Person>
          <b:Person>
            <b:Last>Zavala Córtez</b:Last>
            <b:First>Aide</b:First>
          </b:Person>
          <b:Person>
            <b:Last>Marín</b:Last>
            <b:First>Aramis</b:First>
          </b:Person>
        </b:NameList>
      </b:Author>
    </b:Author>
    <b:RefOrder>20</b:RefOrder>
  </b:Source>
  <b:Source>
    <b:Tag>Vel16</b:Tag>
    <b:SourceType>JournalArticle</b:SourceType>
    <b:Guid>{C5A55994-A60B-47B8-AD16-F8A09A5633B7}</b:Guid>
    <b:Title>Factores de Microinnovación en el ecoturismo indígena de México</b:Title>
    <b:JournalName>Revista Iberoamericana de Contaduría, Economía y Administración</b:JournalName>
    <b:Year>2016</b:Year>
    <b:Author>
      <b:Author>
        <b:NameList>
          <b:Person>
            <b:Last>Velázquez Sánchez</b:Last>
            <b:Middle>MAría</b:Middle>
            <b:First>Rosa </b:First>
          </b:Person>
          <b:Person>
            <b:Last>Gómez García</b:Last>
            <b:First>Joas</b:First>
          </b:Person>
          <b:Person>
            <b:Last>Gómez Velázquez</b:Last>
            <b:First>Jesús</b:First>
          </b:Person>
          <b:Person>
            <b:Last>Pérez Rodríguez</b:Last>
            <b:Middle>María</b:Middle>
            <b:First>Dulce</b:First>
          </b:Person>
        </b:NameList>
      </b:Author>
    </b:Author>
    <b:Volume>Vol. 5, Núm. 9</b:Volume>
    <b:RefOrder>1</b:RefOrder>
  </b:Source>
  <b:Source>
    <b:Tag>SEC16</b:Tag>
    <b:SourceType>InternetSite</b:SourceType>
    <b:Guid>{39970E8E-471E-4767-A07F-21AABEA169E9}</b:Guid>
    <b:Title>http://www.datatur.sectur.gob.mx/</b:Title>
    <b:Year>2016</b:Year>
    <b:Author>
      <b:Author>
        <b:NameList>
          <b:Person>
            <b:Last>SECTUR</b:Last>
          </b:Person>
        </b:NameList>
      </b:Author>
    </b:Author>
    <b:InternetSiteTitle>http://www.datatur.sectur.gob.mx/</b:InternetSiteTitle>
    <b:Month>Agosto</b:Month>
    <b:Day>29</b:Day>
    <b:URL>http://http://www.datatur.sectur.gob.mx/</b:URL>
    <b:RefOrder>21</b:RefOrder>
  </b:Source>
  <b:Source>
    <b:Tag>htt16</b:Tag>
    <b:SourceType>InternetSite</b:SourceType>
    <b:Guid>{F0369C00-21AA-44A4-BA6B-C64401941927}</b:Guid>
    <b:Author>
      <b:Author>
        <b:NameList>
          <b:Person>
            <b:Last>CDI</b:Last>
          </b:Person>
        </b:NameList>
      </b:Author>
    </b:Author>
    <b:Title>http://www.gob.mx/cdi</b:Title>
    <b:InternetSiteTitle>http://www.gob.mx/cdi</b:InternetSiteTitle>
    <b:Year>2016</b:Year>
    <b:Month>agosto</b:Month>
    <b:Day>29</b:Day>
    <b:URL>http://http://www.gob.mx/cdi</b:URL>
    <b:RefOrder>10</b:RefOrder>
  </b:Source>
  <b:Source>
    <b:Tag>MarcadorDePosición3</b:Tag>
    <b:SourceType>Book</b:SourceType>
    <b:Guid>{73098FEB-C7ED-4BD5-AEEB-BDC225573DB1}</b:Guid>
    <b:Title>Comunalidad y Desarrollo</b:Title>
    <b:PublicationTitle>Comunalidad y Desarrollo</b:PublicationTitle>
    <b:Year>2003</b:Year>
    <b:Month>enero</b:Month>
    <b:Day>28</b:Day>
    <b:City>Oaxaca</b:City>
    <b:StateProvince>Oaxaca</b:StateProvince>
    <b:Publisher>Culturas Populares e Indígenas</b:Publisher>
    <b:Author>
      <b:Author>
        <b:NameList>
          <b:Person>
            <b:Last>Martínez Luna</b:Last>
            <b:First>Jaime</b:First>
          </b:Person>
        </b:NameList>
      </b:Author>
    </b:Author>
    <b:RefOrder>6</b:RefOrder>
  </b:Source>
  <b:Source xmlns:b="http://schemas.openxmlformats.org/officeDocument/2006/bibliography">
    <b:Tag>Ins</b:Tag>
    <b:SourceType>InternetSite</b:SourceType>
    <b:Guid>{351DE656-7D75-48B7-B4C9-5C8E744500D3}</b:Guid>
    <b:Title>www.ictur.sectur.gob.mx</b:Title>
    <b:Author>
      <b:Author>
        <b:NameList>
          <b:Person>
            <b:Last>turistica</b:Last>
            <b:First>Instituto</b:First>
            <b:Middle>de Competitividad</b:Middle>
          </b:Person>
        </b:NameList>
      </b:Author>
    </b:Author>
    <b:RefOrder>22</b:RefOrder>
  </b:Source>
  <b:Source>
    <b:Tag>CES15</b:Tag>
    <b:SourceType>InternetSite</b:SourceType>
    <b:Guid>{7732084E-2675-4D5C-B6C9-DF7ACAF16A6D}</b:Guid>
    <b:Title>www.ictur.sectur.gob.mx</b:Title>
    <b:Year>2015</b:Year>
    <b:Month>septiembre</b:Month>
    <b:Author>
      <b:Author>
        <b:NameList>
          <b:Person>
            <b:Last>CESTUR</b:Last>
            <b:First>Instituto de Competitividad turistica</b:First>
          </b:Person>
        </b:NameList>
      </b:Author>
    </b:Author>
    <b:Day>23</b:Day>
    <b:URL>http://www.ictur.sectur.gob.mx</b:URL>
    <b:RefOrder>23</b:RefOrder>
  </b:Source>
  <b:Source>
    <b:Tag>SEM16</b:Tag>
    <b:SourceType>InternetSite</b:SourceType>
    <b:Guid>{19637549-8535-4E0C-8B4F-A975E9364FC4}</b:Guid>
    <b:Title>www.semarnat.gob.mx</b:Title>
    <b:Year>2016</b:Year>
    <b:Month>enero</b:Month>
    <b:Day>15</b:Day>
    <b:URL>http://www.semarnat.gob.mx</b:URL>
    <b:Author>
      <b:Author>
        <b:NameList>
          <b:Person>
            <b:Last>SEMARNAT</b:Last>
            <b:First>Secretaria de Medio Ambiente y Recursos Naturales</b:First>
          </b:Person>
        </b:NameList>
      </b:Author>
    </b:Author>
    <b:RefOrder>24</b:RefOrder>
  </b:Source>
  <b:Source>
    <b:Tag>Guegd</b:Tag>
    <b:SourceType>DocumentFromInternetSite</b:SourceType>
    <b:Guid>{CB8BEC57-3804-FF40-9FEE-2897C87B8994}</b:Guid>
    <b:Title>Ecoturismo Mexicano: la promesa, la realidad y el futuro. Un análisis situacional mediante el estudio de casos.</b:Title>
    <b:Year>2010</b:Year>
    <b:Pages>38-65</b:Pages>
    <b:JournalName>El periplo sustentable. Turismo y desarrollo</b:JournalName>
    <b:Author>
      <b:Author>
        <b:NameList>
          <b:Person>
            <b:Last>Guerrero Rodriguez</b:Last>
            <b:First>Rafael</b:First>
          </b:Person>
        </b:NameList>
      </b:Author>
    </b:Author>
    <b:InternetSiteTitle>Redalyc</b:InternetSiteTitle>
    <b:URL>http://www.redalyc.org/html/1934/193414423002/</b:URL>
    <b:YearAccessed>2017</b:YearAccessed>
    <b:MonthAccessed>mayo</b:MonthAccessed>
    <b:DayAccessed>16</b:DayAccessed>
    <b:RefOrder>25</b:RefOrder>
  </b:Source>
  <b:Source>
    <b:Tag>Pal07</b:Tag>
    <b:SourceType>DocumentFromInternetSite</b:SourceType>
    <b:Guid>{2D8463FF-A145-264E-B12A-9149D4AFC117}</b:Guid>
    <b:Title>Evaluación 2006 del Programa de Ecoturismo en zonas indígenas</b:Title>
    <b:Publisher>IIEC UNAM</b:Publisher>
    <b:City>México</b:City>
    <b:Year>2007</b:Year>
    <b:Pages>188</b:Pages>
    <b:Author>
      <b:Author>
        <b:NameList>
          <b:Person>
            <b:Last>Palomino Villavicencio</b:Last>
            <b:First>Bertha</b:First>
          </b:Person>
          <b:Person>
            <b:Last>Lopez Pardo</b:Last>
            <b:First>Gustavo</b:First>
          </b:Person>
        </b:NameList>
      </b:Author>
    </b:Author>
    <b:InternetSiteTitle>CDI</b:InternetSiteTitle>
    <b:URL>http://www.cdi.gob.mx/coneval/evaluacion_ecoturismo_2006.pdf</b:URL>
    <b:YearAccessed>2017</b:YearAccessed>
    <b:MonthAccessed>mayo</b:MonthAccessed>
    <b:DayAccessed>16</b:DayAccessed>
    <b:RefOrder>26</b:RefOrder>
  </b:Source>
  <b:Source>
    <b:Tag>Dec17</b:Tag>
    <b:SourceType>InternetSite</b:SourceType>
    <b:Guid>{46D0E26F-36FB-4734-8A8F-B0388BA087D0}</b:Guid>
    <b:Author>
      <b:Author>
        <b:NameList>
          <b:Person>
            <b:Last>Declaración de las Naciones Unidas</b:Last>
          </b:Person>
        </b:NameList>
      </b:Author>
    </b:Author>
    <b:Title>https://www.un.org/development/desa/indigenous-peoples-es/declaracion-sobre-pueblos-ndigenas.htlme</b:Title>
    <b:InternetSiteTitle>https://www.un.org/development</b:InternetSiteTitle>
    <b:Year>2017</b:Year>
    <b:Month>febrero</b:Month>
    <b:Day>26</b:Day>
    <b:URL>https://www.un.org</b:URL>
    <b:RefOrder>4</b:RefOrder>
  </b:Source>
  <b:Source>
    <b:Tag>Gob161</b:Tag>
    <b:SourceType>InternetSite</b:SourceType>
    <b:Guid>{021CDF5A-64A6-4B2E-86A8-C4AE076A019A}</b:Guid>
    <b:Title>Constitución Política del Estado Libre y Soberano de Oaxaca</b:Title>
    <b:Year>2017</b:Year>
    <b:City>Oaxaca</b:City>
    <b:Publisher>Gobierno del Estado de Oaxaca</b:Publisher>
    <b:Author>
      <b:Author>
        <b:NameList>
          <b:Person>
            <b:Last>Gobierno del Estado de Oaxaca</b:Last>
          </b:Person>
        </b:NameList>
      </b:Author>
    </b:Author>
    <b:InternetSiteTitle>https://www.juridicas.unam.mx/legislacion/ordenamiento/799</b:InternetSiteTitle>
    <b:Month>febrero</b:Month>
    <b:Day>9</b:Day>
    <b:URL>https://www.juridicas.unam.mx</b:URL>
    <b:RefOrder>27</b:RefOrder>
  </b:Source>
  <b:Source>
    <b:Tag>Vel17</b:Tag>
    <b:SourceType>Book</b:SourceType>
    <b:Guid>{C770CE8B-A262-49A0-A6D7-627250594B42}</b:Guid>
    <b:Title>Cosmovisión y Sustetnabilidad Comunitaria en la Práctica Turistica</b:Title>
    <b:Year>2017</b:Year>
    <b:City>México</b:City>
    <b:Publisher>TECCIS</b:Publisher>
    <b:Author>
      <b:Author>
        <b:NameList>
          <b:Person>
            <b:Last>Velázquez-Sánchez</b:Last>
            <b:Middle>María</b:Middle>
            <b:First>Rosa</b:First>
          </b:Person>
          <b:Person>
            <b:Last>Gómez-Velázquez</b:Last>
            <b:First>Jesús</b:First>
          </b:Person>
        </b:NameList>
      </b:Author>
    </b:Author>
    <b:RefOrder>11</b:RefOrder>
  </b:Source>
  <b:Source>
    <b:Tag>Niñ14</b:Tag>
    <b:SourceType>BookSection</b:SourceType>
    <b:Guid>{76567114-3690-4BFA-AE38-B7246F93C2E8}</b:Guid>
    <b:Title>Cíntora, Guanajuato: Geoturismo y Desarrollo Sustentable</b:Title>
    <b:Year>2014</b:Year>
    <b:Pages>15-19</b:Pages>
    <b:BookTitle>Patrimonio Cultural y Natural de Iberoámrica</b:BookTitle>
    <b:City>México</b:City>
    <b:Publisher>Colección Miradas del Centenario</b:Publisher>
    <b:Author>
      <b:Author>
        <b:NameList>
          <b:Person>
            <b:Last>Niño Gutiérrez </b:Last>
            <b:Middle>Silverio</b:Middle>
            <b:First>Naú </b:First>
          </b:Person>
          <b:Person>
            <b:Last>Saldaña Almazán</b:Last>
            <b:First>Javier</b:First>
          </b:Person>
        </b:NameList>
      </b:Author>
      <b:BookAuthor>
        <b:NameList>
          <b:Person>
            <b:Last>Gutiérrez</b:Last>
            <b:First>Nahú</b:First>
            <b:Middle>silverio Niño</b:Middle>
          </b:Person>
        </b:NameList>
      </b:BookAuthor>
    </b:Author>
    <b:RefOrder>28</b:RefOrder>
  </b:Source>
  <b:Source>
    <b:Tag>Gob16</b:Tag>
    <b:SourceType>BookSection</b:SourceType>
    <b:Guid>{9077E1E3-EBA2-4C09-A8EE-6F69C45F12AD}</b:Guid>
    <b:Title>Constitucuón Política de los Estados Unidos Mexicanos</b:Title>
    <b:Year>2016</b:Year>
    <b:Author>
      <b:Author>
        <b:NameList>
          <b:Person>
            <b:Last>México</b:Last>
            <b:First>Gobierno</b:First>
            <b:Middle>de</b:Middle>
          </b:Person>
        </b:NameList>
      </b:Author>
    </b:Author>
    <b:Publisher>Porrua</b:Publisher>
    <b:RefOrder>3</b:RefOrder>
  </b:Source>
  <b:Source>
    <b:Tag>Cam18</b:Tag>
    <b:SourceType>InternetSite</b:SourceType>
    <b:Guid>{9A02BE87-A4B1-4ECC-9D78-064A48FCA8CA}</b:Guid>
    <b:Author>
      <b:Author>
        <b:NameList>
          <b:Person>
            <b:Last>Michoacán</b:Last>
            <b:First>Cambio</b:First>
          </b:Person>
        </b:NameList>
      </b:Author>
    </b:Author>
    <b:Title>cambiodemichoacan</b:Title>
    <b:InternetSiteTitle>cambiodemichoacan</b:InternetSiteTitle>
    <b:Year>2016</b:Year>
    <b:Month>diciembre</b:Month>
    <b:Day>15</b:Day>
    <b:URL>http://www.cambiodemichoacan.com.mx/nota-n34290</b:URL>
    <b:RefOrder>2</b:RefOrder>
  </b:Source>
  <b:Source>
    <b:Tag>Bel04</b:Tag>
    <b:SourceType>BookSection</b:SourceType>
    <b:Guid>{0FE6FEA4-83ED-4683-B8DF-7F161451E99E}</b:Guid>
    <b:Title>Contributions of cualitative research to understanding the politics of communitiy ecotourism</b:Title>
    <b:City>Dinamarca</b:City>
    <b:Year>2004</b:Year>
    <b:BookTitle>Ontologies, Epistemologies and methodologies</b:BookTitle>
    <b:Pages>273-275</b:Pages>
    <b:Publisher>Laverack</b:Publisher>
    <b:Author>
      <b:Author>
        <b:NameList>
          <b:Person>
            <b:Last>Belsky</b:Last>
            <b:First>Jill</b:First>
          </b:Person>
        </b:NameList>
      </b:Author>
      <b:BookAuthor>
        <b:NameList>
          <b:Person>
            <b:Last>Laverack</b:Last>
            <b:First>Gleen</b:First>
          </b:Person>
          <b:Person>
            <b:Last>Thangphet</b:Last>
            <b:First>Sopon</b:First>
          </b:Person>
        </b:NameList>
      </b:BookAuthor>
    </b:Author>
    <b:RefOrder>29</b:RefOrder>
  </b:Source>
  <b:Source>
    <b:Tag>Lav07</b:Tag>
    <b:SourceType>JournalArticle</b:SourceType>
    <b:Guid>{9EC31F82-3AB3-4064-AC84-F3C927356285}</b:Guid>
    <b:Title>Building community capacity for locally managed ecotourism in Northerm Thailand</b:Title>
    <b:JournalName>Oxford University Press abd Community Development Journal</b:JournalName>
    <b:Year>2007</b:Year>
    <b:Pages>172-185</b:Pages>
    <b:Author>
      <b:Author>
        <b:NameList>
          <b:Person>
            <b:Last>Laverack</b:Last>
            <b:First>Glenn</b:First>
          </b:Person>
          <b:Person>
            <b:Last>Thangphet</b:Last>
            <b:First>Sopon</b:First>
          </b:Person>
        </b:NameList>
      </b:Author>
    </b:Author>
    <b:RefOrder>30</b:RefOrder>
  </b:Source>
  <b:Source>
    <b:Tag>Kis04</b:Tag>
    <b:SourceType>JournalArticle</b:SourceType>
    <b:Guid>{1FBA2262-B0FA-44E9-8322-063ABACEB964}</b:Guid>
    <b:Title>Is community-based ecotourism a good use of biodiversity conservation funds?</b:Title>
    <b:JournalName>Trends in Ecology &amp; Evolution. Elsevier</b:JournalName>
    <b:Year>2004</b:Year>
    <b:Pages>232-237</b:Pages>
    <b:Author>
      <b:Author>
        <b:NameList>
          <b:Person>
            <b:Last>Kiss</b:Last>
            <b:First>Agnes</b:First>
          </b:Person>
        </b:NameList>
      </b:Author>
    </b:Author>
    <b:RefOrder>31</b:RefOrder>
  </b:Source>
  <b:Source>
    <b:Tag>Str08</b:Tag>
    <b:SourceType>JournalArticle</b:SourceType>
    <b:Guid>{04CE0A45-2AC2-4AA1-8FF2-CDB4DD9A4E6A}</b:Guid>
    <b:Title>Community views of ecotourism</b:Title>
    <b:JournalName>Annals of Tourism Research. Elsevier</b:JournalName>
    <b:Year>2008</b:Year>
    <b:Pages>448-468</b:Pages>
    <b:Author>
      <b:Author>
        <b:NameList>
          <b:Person>
            <b:Last>Stronza</b:Last>
            <b:First>Amanda</b:First>
          </b:Person>
          <b:Person>
            <b:Last>Gordillo</b:Last>
            <b:First>Javier</b:First>
          </b:Person>
        </b:NameList>
      </b:Author>
    </b:Author>
    <b:RefOrder>13</b:RefOrder>
  </b:Source>
  <b:Source>
    <b:Tag>Kri89</b:Tag>
    <b:SourceType>Book</b:SourceType>
    <b:Guid>{C77C11B8-0EC3-4057-A5D3-38676D5C7E4D}</b:Guid>
    <b:Title>Sociología del turismo: Para Uma Nova Compreensao do Lazer e Das Viagens</b:Title>
    <b:Year>1989</b:Year>
    <b:City>Rio de Janeiro</b:City>
    <b:Publisher>Civilizacao</b:Publisher>
    <b:Author>
      <b:Author>
        <b:NameList>
          <b:Person>
            <b:Last>Krippendorf</b:Last>
            <b:First>Jost</b:First>
          </b:Person>
        </b:NameList>
      </b:Author>
    </b:Author>
    <b:RefOrder>9</b:RefOrder>
  </b:Source>
  <b:Source>
    <b:Tag>Vel15</b:Tag>
    <b:SourceType>JournalArticle</b:SourceType>
    <b:Guid>{AB5D7394-D220-4799-8E38-E3D666A49173}</b:Guid>
    <b:Title>Ecoturismo y desarrollo local de comunidades indígenas de México</b:Title>
    <b:Year>2015</b:Year>
    <b:JournalName>Revista Global de Negocios</b:JournalName>
    <b:Pages>67-92</b:Pages>
    <b:Author>
      <b:Author>
        <b:NameList>
          <b:Person>
            <b:Last>Velázquez-Sánchez</b:Last>
            <b:Middle>María</b:Middle>
            <b:First>Rosa </b:First>
          </b:Person>
          <b:Person>
            <b:Last>Gómez-Velázquez</b:Last>
            <b:First>Jesús</b:First>
          </b:Person>
          <b:Person>
            <b:Last>Bohorquez Canseco</b:Last>
            <b:Middle>Guadalupe</b:Middle>
            <b:First>Marlene</b:First>
          </b:Person>
          <b:Person>
            <b:Last>Solana Vásquez</b:Last>
            <b:Middle>Omar</b:Middle>
            <b:First>Raúl</b:First>
          </b:Person>
          <b:Person>
            <b:Last>Pérez Delgadillo</b:Last>
            <b:First>Armando</b:First>
          </b:Person>
        </b:NameList>
      </b:Author>
    </b:Author>
    <b:RefOrder>8</b:RefOrder>
  </b:Source>
  <b:Source>
    <b:Tag>Bla081</b:Tag>
    <b:SourceType>Report</b:SourceType>
    <b:Guid>{B7C94FB3-E772-4CDB-B330-376BA399F4D8}</b:Guid>
    <b:Title>Rooting Mental Health in An Aboriginal Word View. Inspired By Many Hands One Dreams</b:Title>
    <b:Year>2008</b:Year>
    <b:JournalName>The Providencial Center of Excellence for Child and Youth Mental Heath</b:JournalName>
    <b:Pages>23-28</b:Pages>
    <b:Author>
      <b:Author>
        <b:NameList>
          <b:Person>
            <b:Last>Blackstock</b:Last>
            <b:First>C</b:First>
          </b:Person>
        </b:NameList>
      </b:Author>
    </b:Author>
    <b:Publisher>The Providencial Center of Excellence for Child and Youth Mental Heath</b:Publisher>
    <b:City>Ontario, Canada</b:City>
    <b:RefOrder>5</b:RefOrder>
  </b:Source>
  <b:Source xmlns:b="http://schemas.openxmlformats.org/officeDocument/2006/bibliography">
    <b:Tag>Gue13</b:Tag>
    <b:SourceType>JournalArticle</b:SourceType>
    <b:Guid>{F02D7DF5-8F4B-4D4A-B83C-E926FC68CF90}</b:Guid>
    <b:Title>La Comunalidad como Herramienta: Una Metáfora Espiral II</b:Title>
    <b:Year>2015</b:Year>
    <b:JournalName>Revista Bajo el Volcán</b:JournalName>
    <b:Pages>113-129</b:Pages>
    <b:Author>
      <b:Author>
        <b:NameList>
          <b:Person>
            <b:Last>Guerrero Osorio</b:Last>
            <b:First>Arturo</b:First>
          </b:Person>
        </b:NameList>
      </b:Author>
    </b:Author>
    <b:RefOrder>12</b:RefOrder>
  </b:Source>
  <b:Source>
    <b:Tag>SEC171</b:Tag>
    <b:SourceType>DocumentFromInternetSite</b:SourceType>
    <b:Guid>{1C2519EB-163D-4973-81CE-8EA993FD7896}</b:Guid>
    <b:Title>Resultados de actividad turística. Marzo 2017</b:Title>
    <b:Publisher>SECTUR</b:Publisher>
    <b:City>México</b:City>
    <b:Year>2017</b:Year>
    <b:Author>
      <b:Author>
        <b:NameList>
          <b:Person>
            <b:Last>SECTUR</b:Last>
          </b:Person>
        </b:NameList>
      </b:Author>
    </b:Author>
    <b:InternetSiteTitle>SECTUR</b:InternetSiteTitle>
    <b:URL>http://www.datatur.sectur.gob.mx/RAT/RAT-2017-03(ES).pdf</b:URL>
    <b:YearAccessed>2017</b:YearAccessed>
    <b:MonthAccessed>Junio</b:MonthAccessed>
    <b:DayAccessed>16</b:DayAccessed>
    <b:RefOrder>7</b:RefOrder>
  </b:Source>
</b:Sources>
</file>

<file path=customXml/itemProps1.xml><?xml version="1.0" encoding="utf-8"?>
<ds:datastoreItem xmlns:ds="http://schemas.openxmlformats.org/officeDocument/2006/customXml" ds:itemID="{118E3324-46C9-4238-A0FB-A0520B78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20</Pages>
  <Words>5999</Words>
  <Characters>32995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María</dc:creator>
  <cp:lastModifiedBy>Naira Niktè Santillan</cp:lastModifiedBy>
  <cp:revision>27</cp:revision>
  <cp:lastPrinted>2018-01-24T00:19:00Z</cp:lastPrinted>
  <dcterms:created xsi:type="dcterms:W3CDTF">2018-02-22T00:04:00Z</dcterms:created>
  <dcterms:modified xsi:type="dcterms:W3CDTF">2018-02-26T23:27:00Z</dcterms:modified>
</cp:coreProperties>
</file>